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2F" w:rsidRPr="00877F2C" w:rsidRDefault="002823E6" w:rsidP="00961E2F">
      <w:pPr>
        <w:shd w:val="clear" w:color="auto" w:fill="FFFFFF"/>
        <w:ind w:firstLine="737"/>
        <w:jc w:val="both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Theme: </w:t>
      </w:r>
      <w:r w:rsidR="00961E2F" w:rsidRPr="00877F2C">
        <w:rPr>
          <w:b/>
          <w:sz w:val="32"/>
          <w:szCs w:val="32"/>
          <w:lang w:val="en-US"/>
        </w:rPr>
        <w:t xml:space="preserve">obtaining syrups and aromatic waters. </w:t>
      </w:r>
      <w:proofErr w:type="gramStart"/>
      <w:r w:rsidR="00961E2F" w:rsidRPr="00877F2C">
        <w:rPr>
          <w:b/>
          <w:sz w:val="32"/>
          <w:szCs w:val="32"/>
          <w:lang w:val="en-US"/>
        </w:rPr>
        <w:t>Theoretical foundations for the distillation of essential oils.</w:t>
      </w:r>
      <w:proofErr w:type="gramEnd"/>
      <w:r w:rsidR="00961E2F" w:rsidRPr="00877F2C">
        <w:rPr>
          <w:b/>
          <w:sz w:val="32"/>
          <w:szCs w:val="32"/>
          <w:lang w:val="en-US"/>
        </w:rPr>
        <w:t xml:space="preserve"> </w:t>
      </w:r>
      <w:proofErr w:type="gramStart"/>
      <w:r w:rsidR="00961E2F" w:rsidRPr="00877F2C">
        <w:rPr>
          <w:b/>
          <w:sz w:val="32"/>
          <w:szCs w:val="32"/>
          <w:lang w:val="en-US"/>
        </w:rPr>
        <w:t>Equipment.</w:t>
      </w:r>
      <w:proofErr w:type="gramEnd"/>
      <w:r w:rsidR="00961E2F" w:rsidRPr="00877F2C">
        <w:rPr>
          <w:b/>
          <w:sz w:val="32"/>
          <w:szCs w:val="32"/>
          <w:lang w:val="en-US"/>
        </w:rPr>
        <w:t xml:space="preserve"> Technological schemes of production</w:t>
      </w:r>
    </w:p>
    <w:p w:rsidR="00961E2F" w:rsidRPr="00877F2C" w:rsidRDefault="00961E2F" w:rsidP="00961E2F">
      <w:pPr>
        <w:shd w:val="clear" w:color="auto" w:fill="FFFFFF"/>
        <w:ind w:firstLine="737"/>
        <w:jc w:val="center"/>
        <w:rPr>
          <w:b/>
          <w:sz w:val="32"/>
          <w:szCs w:val="32"/>
          <w:lang w:val="en-US"/>
        </w:rPr>
      </w:pPr>
    </w:p>
    <w:p w:rsidR="00961E2F" w:rsidRPr="00877F2C" w:rsidRDefault="00961E2F" w:rsidP="00961E2F">
      <w:pPr>
        <w:shd w:val="clear" w:color="auto" w:fill="FFFFFF"/>
        <w:ind w:firstLine="737"/>
        <w:jc w:val="both"/>
        <w:rPr>
          <w:b/>
          <w:snapToGrid w:val="0"/>
          <w:color w:val="000000"/>
          <w:sz w:val="32"/>
          <w:szCs w:val="32"/>
          <w:u w:val="single"/>
          <w:lang w:val="en-US"/>
        </w:rPr>
      </w:pPr>
      <w:r w:rsidRPr="00877F2C">
        <w:rPr>
          <w:b/>
          <w:snapToGrid w:val="0"/>
          <w:color w:val="000000"/>
          <w:sz w:val="32"/>
          <w:szCs w:val="32"/>
          <w:u w:val="single"/>
          <w:lang w:val="en-US"/>
        </w:rPr>
        <w:t>Lesson objectives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>1. To study the theoretical foundations of the dissolution process.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>2. Examine the factors that allow you to control dissolution.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>3. To study the equipment used to obtain solutions and their purification.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color w:val="000000"/>
          <w:sz w:val="32"/>
          <w:szCs w:val="32"/>
          <w:lang w:val="en-US"/>
        </w:rPr>
      </w:pPr>
    </w:p>
    <w:p w:rsidR="00961E2F" w:rsidRPr="00877F2C" w:rsidRDefault="00961E2F" w:rsidP="00961E2F">
      <w:pPr>
        <w:ind w:firstLine="737"/>
        <w:jc w:val="both"/>
        <w:rPr>
          <w:b/>
          <w:sz w:val="32"/>
          <w:szCs w:val="32"/>
          <w:u w:val="single"/>
          <w:lang w:val="en-US"/>
        </w:rPr>
      </w:pPr>
      <w:r w:rsidRPr="00877F2C">
        <w:rPr>
          <w:b/>
          <w:sz w:val="32"/>
          <w:szCs w:val="32"/>
          <w:u w:val="single"/>
          <w:lang w:val="en-US"/>
        </w:rPr>
        <w:t>Relevance</w:t>
      </w:r>
    </w:p>
    <w:p w:rsidR="00961E2F" w:rsidRPr="00877F2C" w:rsidRDefault="00961E2F" w:rsidP="00961E2F">
      <w:pPr>
        <w:ind w:firstLine="737"/>
        <w:jc w:val="both"/>
        <w:rPr>
          <w:sz w:val="32"/>
          <w:szCs w:val="32"/>
          <w:lang w:val="en-US"/>
        </w:rPr>
      </w:pPr>
      <w:r w:rsidRPr="00877F2C">
        <w:rPr>
          <w:sz w:val="32"/>
          <w:szCs w:val="32"/>
          <w:lang w:val="en-US"/>
        </w:rPr>
        <w:t>These dosage forms are widely used, especially in children's practice.</w:t>
      </w:r>
    </w:p>
    <w:p w:rsidR="00961E2F" w:rsidRPr="00877F2C" w:rsidRDefault="00961E2F" w:rsidP="00961E2F">
      <w:pPr>
        <w:ind w:firstLine="737"/>
        <w:jc w:val="both"/>
        <w:rPr>
          <w:sz w:val="32"/>
          <w:szCs w:val="32"/>
          <w:lang w:val="en-US"/>
        </w:rPr>
      </w:pPr>
    </w:p>
    <w:p w:rsidR="00961E2F" w:rsidRPr="00877F2C" w:rsidRDefault="00961E2F" w:rsidP="00961E2F">
      <w:pPr>
        <w:shd w:val="clear" w:color="auto" w:fill="FFFFFF"/>
        <w:ind w:firstLine="737"/>
        <w:jc w:val="both"/>
        <w:rPr>
          <w:b/>
          <w:i/>
          <w:snapToGrid w:val="0"/>
          <w:sz w:val="32"/>
          <w:szCs w:val="32"/>
          <w:lang w:val="en-US"/>
        </w:rPr>
      </w:pPr>
      <w:r w:rsidRPr="00877F2C">
        <w:rPr>
          <w:b/>
          <w:i/>
          <w:snapToGrid w:val="0"/>
          <w:sz w:val="32"/>
          <w:szCs w:val="32"/>
          <w:lang w:val="en-US"/>
        </w:rPr>
        <w:t>Students should know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1. Dissolution of substances as a diffusion-kinetic and mass transfer process. </w:t>
      </w:r>
      <w:proofErr w:type="gramStart"/>
      <w:r w:rsidRPr="00877F2C">
        <w:rPr>
          <w:snapToGrid w:val="0"/>
          <w:sz w:val="32"/>
          <w:szCs w:val="32"/>
          <w:lang w:val="en-US"/>
        </w:rPr>
        <w:t>The main provisions of the theory of solutions.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Dissolution stages.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Dissolution equation.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Factors affecting the dissolution process.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2. Mixing </w:t>
      </w:r>
      <w:r w:rsidR="0020273C">
        <w:rPr>
          <w:snapToGrid w:val="0"/>
          <w:sz w:val="32"/>
          <w:szCs w:val="32"/>
          <w:lang w:val="en-US"/>
        </w:rPr>
        <w:t xml:space="preserve">of </w:t>
      </w:r>
      <w:r w:rsidRPr="00877F2C">
        <w:rPr>
          <w:snapToGrid w:val="0"/>
          <w:sz w:val="32"/>
          <w:szCs w:val="32"/>
          <w:lang w:val="en-US"/>
        </w:rPr>
        <w:t xml:space="preserve">solutions. </w:t>
      </w:r>
      <w:proofErr w:type="gramStart"/>
      <w:r w:rsidRPr="00877F2C">
        <w:rPr>
          <w:snapToGrid w:val="0"/>
          <w:sz w:val="32"/>
          <w:szCs w:val="32"/>
          <w:lang w:val="en-US"/>
        </w:rPr>
        <w:t>Equipment.</w:t>
      </w:r>
      <w:proofErr w:type="gramEnd"/>
      <w:r w:rsidRPr="00877F2C">
        <w:rPr>
          <w:sz w:val="32"/>
          <w:szCs w:val="32"/>
          <w:lang w:val="en-US"/>
        </w:rPr>
        <w:t xml:space="preserve"> </w:t>
      </w:r>
      <w:proofErr w:type="gramStart"/>
      <w:r w:rsidRPr="00877F2C">
        <w:rPr>
          <w:sz w:val="32"/>
          <w:szCs w:val="32"/>
          <w:lang w:val="en-US"/>
        </w:rPr>
        <w:t>Agitators.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z w:val="32"/>
          <w:szCs w:val="32"/>
          <w:lang w:val="en-US"/>
        </w:rPr>
      </w:pPr>
      <w:r w:rsidRPr="00877F2C">
        <w:rPr>
          <w:sz w:val="32"/>
          <w:szCs w:val="32"/>
          <w:lang w:val="en-US"/>
        </w:rPr>
        <w:t>3. Special methods of mixing: pneumatic, gravitational, circulation, in the pipeline.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z w:val="32"/>
          <w:szCs w:val="32"/>
          <w:lang w:val="en-US"/>
        </w:rPr>
        <w:t xml:space="preserve">4. Separation of heterogeneous systems. </w:t>
      </w:r>
      <w:proofErr w:type="gramStart"/>
      <w:r w:rsidRPr="00877F2C">
        <w:rPr>
          <w:sz w:val="32"/>
          <w:szCs w:val="32"/>
          <w:lang w:val="en-US"/>
        </w:rPr>
        <w:t>Methods (settling, centrifugation, filtration).</w:t>
      </w:r>
      <w:proofErr w:type="gramEnd"/>
      <w:r w:rsidRPr="00877F2C">
        <w:rPr>
          <w:sz w:val="32"/>
          <w:szCs w:val="32"/>
          <w:lang w:val="en-US"/>
        </w:rPr>
        <w:t xml:space="preserve"> </w:t>
      </w:r>
      <w:proofErr w:type="gramStart"/>
      <w:r w:rsidRPr="00877F2C">
        <w:rPr>
          <w:sz w:val="32"/>
          <w:szCs w:val="32"/>
          <w:lang w:val="en-US"/>
        </w:rPr>
        <w:t>Equipment.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5. Medical solutions. </w:t>
      </w:r>
      <w:proofErr w:type="gramStart"/>
      <w:r w:rsidRPr="00877F2C">
        <w:rPr>
          <w:snapToGrid w:val="0"/>
          <w:sz w:val="32"/>
          <w:szCs w:val="32"/>
          <w:lang w:val="en-US"/>
        </w:rPr>
        <w:t>Definition.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Characteristic.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Nomenclature.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lastRenderedPageBreak/>
        <w:t xml:space="preserve">6. Technological scheme for obtaining solutions for external and internal use. </w:t>
      </w:r>
      <w:proofErr w:type="gramStart"/>
      <w:r w:rsidRPr="00877F2C">
        <w:rPr>
          <w:snapToGrid w:val="0"/>
          <w:sz w:val="32"/>
          <w:szCs w:val="32"/>
          <w:lang w:val="en-US"/>
        </w:rPr>
        <w:t>Preparation of solutions (basic lead acetate, basic aluminum acetate) by dissolution, chemical interaction, electrolysis, etc.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Cleaning methods.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7. Evaluation of the quality of solutions. </w:t>
      </w:r>
      <w:proofErr w:type="gramStart"/>
      <w:r w:rsidRPr="00877F2C">
        <w:rPr>
          <w:snapToGrid w:val="0"/>
          <w:sz w:val="32"/>
          <w:szCs w:val="32"/>
          <w:lang w:val="en-US"/>
        </w:rPr>
        <w:t>Storage.</w:t>
      </w:r>
      <w:proofErr w:type="gramEnd"/>
    </w:p>
    <w:p w:rsidR="00961E2F" w:rsidRPr="003F5DB0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</w:rPr>
      </w:pPr>
      <w:r w:rsidRPr="00877F2C">
        <w:rPr>
          <w:snapToGrid w:val="0"/>
          <w:sz w:val="32"/>
          <w:szCs w:val="32"/>
          <w:lang w:val="en-US"/>
        </w:rPr>
        <w:t xml:space="preserve">8. Syrups. </w:t>
      </w:r>
      <w:r w:rsidRPr="003F5DB0">
        <w:rPr>
          <w:snapToGrid w:val="0"/>
          <w:sz w:val="32"/>
          <w:szCs w:val="32"/>
        </w:rPr>
        <w:t>Definition. Characteristic. Classification. Nomenclature.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9. Technological scheme for obtaining syrups (sugar simple, fruit, medicinal) at pharmaceutical enterprises. </w:t>
      </w:r>
      <w:proofErr w:type="spellStart"/>
      <w:proofErr w:type="gramStart"/>
      <w:r w:rsidRPr="00877F2C">
        <w:rPr>
          <w:snapToGrid w:val="0"/>
          <w:sz w:val="32"/>
          <w:szCs w:val="32"/>
          <w:lang w:val="en-US"/>
        </w:rPr>
        <w:t>Pertussin</w:t>
      </w:r>
      <w:proofErr w:type="spellEnd"/>
      <w:r w:rsidRPr="00877F2C">
        <w:rPr>
          <w:snapToGrid w:val="0"/>
          <w:sz w:val="32"/>
          <w:szCs w:val="32"/>
          <w:lang w:val="en-US"/>
        </w:rPr>
        <w:t>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spellStart"/>
      <w:proofErr w:type="gramStart"/>
      <w:r w:rsidRPr="00877F2C">
        <w:rPr>
          <w:snapToGrid w:val="0"/>
          <w:sz w:val="32"/>
          <w:szCs w:val="32"/>
          <w:lang w:val="en-US"/>
        </w:rPr>
        <w:t>Holosas</w:t>
      </w:r>
      <w:proofErr w:type="spellEnd"/>
      <w:r w:rsidRPr="00877F2C">
        <w:rPr>
          <w:snapToGrid w:val="0"/>
          <w:sz w:val="32"/>
          <w:szCs w:val="32"/>
          <w:lang w:val="en-US"/>
        </w:rPr>
        <w:t>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Aloe syrup with iron, etc.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10. Assessment of the quality of syrups. 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11. Fragrant waters. </w:t>
      </w:r>
      <w:proofErr w:type="gramStart"/>
      <w:r w:rsidRPr="00877F2C">
        <w:rPr>
          <w:snapToGrid w:val="0"/>
          <w:sz w:val="32"/>
          <w:szCs w:val="32"/>
          <w:lang w:val="en-US"/>
        </w:rPr>
        <w:t>Definition.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Characteristic.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Nomenclature.</w:t>
      </w:r>
      <w:proofErr w:type="gramEnd"/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>12. Dalton's law.</w:t>
      </w:r>
    </w:p>
    <w:p w:rsidR="00961E2F" w:rsidRPr="00877F2C" w:rsidRDefault="00961E2F" w:rsidP="00961E2F">
      <w:pPr>
        <w:shd w:val="clear" w:color="auto" w:fill="FFFFFF"/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13. Technological schemes of obtaining. </w:t>
      </w:r>
      <w:proofErr w:type="gramStart"/>
      <w:r w:rsidRPr="00877F2C">
        <w:rPr>
          <w:snapToGrid w:val="0"/>
          <w:sz w:val="32"/>
          <w:szCs w:val="32"/>
          <w:lang w:val="en-US"/>
        </w:rPr>
        <w:t>Methods of obtaining.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Equipment.</w:t>
      </w:r>
      <w:proofErr w:type="gramEnd"/>
    </w:p>
    <w:p w:rsidR="00961E2F" w:rsidRPr="00877F2C" w:rsidRDefault="00961E2F" w:rsidP="00961E2F">
      <w:pPr>
        <w:ind w:firstLine="737"/>
        <w:jc w:val="both"/>
        <w:rPr>
          <w:snapToGrid w:val="0"/>
          <w:sz w:val="32"/>
          <w:szCs w:val="32"/>
          <w:lang w:val="en-US"/>
        </w:rPr>
      </w:pPr>
      <w:r w:rsidRPr="00877F2C">
        <w:rPr>
          <w:snapToGrid w:val="0"/>
          <w:sz w:val="32"/>
          <w:szCs w:val="32"/>
          <w:lang w:val="en-US"/>
        </w:rPr>
        <w:t xml:space="preserve">14. Assessment of the quality of aromatic waters. </w:t>
      </w:r>
      <w:proofErr w:type="gramStart"/>
      <w:r w:rsidRPr="00877F2C">
        <w:rPr>
          <w:snapToGrid w:val="0"/>
          <w:sz w:val="32"/>
          <w:szCs w:val="32"/>
          <w:lang w:val="en-US"/>
        </w:rPr>
        <w:t>Storage.</w:t>
      </w:r>
      <w:proofErr w:type="gramEnd"/>
      <w:r w:rsidRPr="00877F2C">
        <w:rPr>
          <w:snapToGrid w:val="0"/>
          <w:sz w:val="32"/>
          <w:szCs w:val="32"/>
          <w:lang w:val="en-US"/>
        </w:rPr>
        <w:t xml:space="preserve"> </w:t>
      </w:r>
      <w:proofErr w:type="gramStart"/>
      <w:r w:rsidRPr="00877F2C">
        <w:rPr>
          <w:snapToGrid w:val="0"/>
          <w:sz w:val="32"/>
          <w:szCs w:val="32"/>
          <w:lang w:val="en-US"/>
        </w:rPr>
        <w:t>Application.</w:t>
      </w:r>
      <w:proofErr w:type="gramEnd"/>
    </w:p>
    <w:p w:rsidR="00961E2F" w:rsidRPr="00877F2C" w:rsidRDefault="00961E2F" w:rsidP="00961E2F">
      <w:pPr>
        <w:ind w:firstLine="737"/>
        <w:jc w:val="both"/>
        <w:rPr>
          <w:b/>
          <w:i/>
          <w:sz w:val="32"/>
          <w:szCs w:val="32"/>
          <w:lang w:val="en-US"/>
        </w:rPr>
      </w:pPr>
    </w:p>
    <w:p w:rsidR="00961E2F" w:rsidRPr="00877F2C" w:rsidRDefault="00961E2F" w:rsidP="00961E2F">
      <w:pPr>
        <w:jc w:val="center"/>
        <w:rPr>
          <w:b/>
          <w:sz w:val="32"/>
          <w:szCs w:val="32"/>
          <w:lang w:val="en-US"/>
        </w:rPr>
      </w:pPr>
    </w:p>
    <w:p w:rsidR="00961E2F" w:rsidRPr="002823E6" w:rsidRDefault="00961E2F" w:rsidP="00961E2F">
      <w:pPr>
        <w:ind w:firstLine="737"/>
        <w:jc w:val="both"/>
        <w:rPr>
          <w:sz w:val="32"/>
          <w:szCs w:val="32"/>
          <w:lang w:val="en-US"/>
        </w:rPr>
      </w:pPr>
    </w:p>
    <w:sectPr w:rsidR="00961E2F" w:rsidRPr="002823E6" w:rsidSect="0018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61E2F"/>
    <w:rsid w:val="00184A4E"/>
    <w:rsid w:val="0020273C"/>
    <w:rsid w:val="002823E6"/>
    <w:rsid w:val="00877F2C"/>
    <w:rsid w:val="00961E2F"/>
    <w:rsid w:val="009D385D"/>
    <w:rsid w:val="00AB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2020-11-28T20:38:00Z</dcterms:created>
  <dcterms:modified xsi:type="dcterms:W3CDTF">2020-12-12T12:39:00Z</dcterms:modified>
</cp:coreProperties>
</file>