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67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Презентация лекции на тему: Пороки развития передней брюшной стенки</w:t>
      </w:r>
      <w:r w:rsidR="00CE171C" w:rsidRPr="00CE171C">
        <w:rPr>
          <w:rFonts w:ascii="Times New Roman" w:hAnsi="Times New Roman" w:cs="Times New Roman"/>
          <w:sz w:val="24"/>
          <w:szCs w:val="24"/>
        </w:rPr>
        <w:t xml:space="preserve"> у детей</w:t>
      </w:r>
      <w:r w:rsidRPr="00CE171C">
        <w:rPr>
          <w:rFonts w:ascii="Times New Roman" w:hAnsi="Times New Roman" w:cs="Times New Roman"/>
          <w:sz w:val="24"/>
          <w:szCs w:val="24"/>
        </w:rPr>
        <w:t>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71C">
        <w:rPr>
          <w:rFonts w:ascii="Times New Roman" w:hAnsi="Times New Roman" w:cs="Times New Roman"/>
          <w:b/>
          <w:sz w:val="24"/>
          <w:szCs w:val="24"/>
        </w:rPr>
        <w:t>Грыжа белой линии живота.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Частота</w:t>
      </w:r>
      <w:r w:rsidRPr="00CE171C">
        <w:rPr>
          <w:rFonts w:ascii="Times New Roman" w:hAnsi="Times New Roman" w:cs="Times New Roman"/>
          <w:sz w:val="24"/>
          <w:szCs w:val="24"/>
        </w:rPr>
        <w:t>: 1% всех грыж передней брюшной стенки.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 xml:space="preserve">Классификация: различают </w:t>
      </w:r>
      <w:proofErr w:type="spellStart"/>
      <w:r w:rsidRPr="00CE171C">
        <w:rPr>
          <w:rFonts w:ascii="Times New Roman" w:hAnsi="Times New Roman" w:cs="Times New Roman"/>
          <w:sz w:val="24"/>
          <w:szCs w:val="24"/>
        </w:rPr>
        <w:t>параумбиликальные</w:t>
      </w:r>
      <w:proofErr w:type="spellEnd"/>
      <w:r w:rsidRPr="00CE171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171C">
        <w:rPr>
          <w:rFonts w:ascii="Times New Roman" w:hAnsi="Times New Roman" w:cs="Times New Roman"/>
          <w:sz w:val="24"/>
          <w:szCs w:val="24"/>
        </w:rPr>
        <w:t>эпигастральные</w:t>
      </w:r>
      <w:proofErr w:type="spellEnd"/>
      <w:r w:rsidRPr="00CE171C">
        <w:rPr>
          <w:rFonts w:ascii="Times New Roman" w:hAnsi="Times New Roman" w:cs="Times New Roman"/>
          <w:sz w:val="24"/>
          <w:szCs w:val="24"/>
        </w:rPr>
        <w:t xml:space="preserve"> грыжи.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 xml:space="preserve">Этиология и патогенез: 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причиной является незрелость соединительной ткани апоневротического тяжа белой линии живота;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щелевидные дефекты по средней линии живота с ростом ребёнка  могут закрыться;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 xml:space="preserve">- если не закрываются, то туда проникают небольшие участки </w:t>
      </w:r>
      <w:proofErr w:type="spellStart"/>
      <w:r w:rsidRPr="00CE171C">
        <w:rPr>
          <w:rFonts w:ascii="Times New Roman" w:hAnsi="Times New Roman" w:cs="Times New Roman"/>
          <w:sz w:val="24"/>
          <w:szCs w:val="24"/>
        </w:rPr>
        <w:t>предбрюшинной</w:t>
      </w:r>
      <w:proofErr w:type="spellEnd"/>
      <w:r w:rsidRPr="00CE171C">
        <w:rPr>
          <w:rFonts w:ascii="Times New Roman" w:hAnsi="Times New Roman" w:cs="Times New Roman"/>
          <w:sz w:val="24"/>
          <w:szCs w:val="24"/>
        </w:rPr>
        <w:t xml:space="preserve">  клетчатки с прилегающей париетальной брюшиной, реже – петля или стенка тонкой кишки.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Клиника: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обычно наблюдается бессимптомное течение;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обнаруживают или родители или врачи при профилактических осмотрах;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при пальпации по белой линии живота выявляется дефект апоневротического тяжа;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могут быть болезненные ощущения в области грыжи.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Дифференциальная диагностика: нужно исключить диастаз мышц живота.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Лечение: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E171C">
        <w:rPr>
          <w:rFonts w:ascii="Times New Roman" w:hAnsi="Times New Roman" w:cs="Times New Roman"/>
          <w:sz w:val="24"/>
          <w:szCs w:val="24"/>
        </w:rPr>
        <w:t>оперативное</w:t>
      </w:r>
      <w:proofErr w:type="gramEnd"/>
      <w:r w:rsidRPr="00CE171C">
        <w:rPr>
          <w:rFonts w:ascii="Times New Roman" w:hAnsi="Times New Roman" w:cs="Times New Roman"/>
          <w:sz w:val="24"/>
          <w:szCs w:val="24"/>
        </w:rPr>
        <w:t xml:space="preserve"> в плановом порядке или по неотложным показаниям при ущемлении.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71C">
        <w:rPr>
          <w:rFonts w:ascii="Times New Roman" w:hAnsi="Times New Roman" w:cs="Times New Roman"/>
          <w:b/>
          <w:sz w:val="24"/>
          <w:szCs w:val="24"/>
        </w:rPr>
        <w:t>Пупочная грыжа.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Определение:</w:t>
      </w:r>
      <w:r w:rsidRPr="00CE171C">
        <w:rPr>
          <w:rFonts w:ascii="Times New Roman" w:hAnsi="Times New Roman" w:cs="Times New Roman"/>
          <w:sz w:val="24"/>
          <w:szCs w:val="24"/>
        </w:rPr>
        <w:t xml:space="preserve"> это </w:t>
      </w:r>
      <w:r w:rsidR="00CE171C">
        <w:rPr>
          <w:rFonts w:ascii="Times New Roman" w:hAnsi="Times New Roman" w:cs="Times New Roman"/>
          <w:sz w:val="24"/>
          <w:szCs w:val="24"/>
        </w:rPr>
        <w:t>выпячивание брюшины, образующе</w:t>
      </w:r>
      <w:r w:rsidRPr="00CE171C">
        <w:rPr>
          <w:rFonts w:ascii="Times New Roman" w:hAnsi="Times New Roman" w:cs="Times New Roman"/>
          <w:sz w:val="24"/>
          <w:szCs w:val="24"/>
        </w:rPr>
        <w:t xml:space="preserve">й грыжевой мешок через </w:t>
      </w:r>
      <w:proofErr w:type="spellStart"/>
      <w:r w:rsidRPr="00CE171C">
        <w:rPr>
          <w:rFonts w:ascii="Times New Roman" w:hAnsi="Times New Roman" w:cs="Times New Roman"/>
          <w:sz w:val="24"/>
          <w:szCs w:val="24"/>
        </w:rPr>
        <w:t>незаращенный</w:t>
      </w:r>
      <w:proofErr w:type="spellEnd"/>
      <w:r w:rsidRPr="00CE171C">
        <w:rPr>
          <w:rFonts w:ascii="Times New Roman" w:hAnsi="Times New Roman" w:cs="Times New Roman"/>
          <w:sz w:val="24"/>
          <w:szCs w:val="24"/>
        </w:rPr>
        <w:t xml:space="preserve"> апоневроз пупочного кольца.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Частота:</w:t>
      </w:r>
      <w:r w:rsidRPr="00CE171C">
        <w:rPr>
          <w:rFonts w:ascii="Times New Roman" w:hAnsi="Times New Roman" w:cs="Times New Roman"/>
          <w:sz w:val="24"/>
          <w:szCs w:val="24"/>
        </w:rPr>
        <w:t xml:space="preserve"> 4% всех грыж, чаще у девочек;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Этиология и патогенез: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после отпадения пуповинного остатка, в процессе заживления пупочной ранки, происходит задержка замыкания пупочного кольца;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lastRenderedPageBreak/>
        <w:t>- пупок слабое место передней брюшной стенки, связанное анатомическими особенностями этой области (у эмбриона проходят две пупочные артерии, мочевой проток, пупочная вена; желточный проток, который на 3-5 месяце внутриутробной ж</w:t>
      </w:r>
      <w:r w:rsidR="00CE171C">
        <w:rPr>
          <w:rFonts w:ascii="Times New Roman" w:hAnsi="Times New Roman" w:cs="Times New Roman"/>
          <w:sz w:val="24"/>
          <w:szCs w:val="24"/>
        </w:rPr>
        <w:t>изни долже</w:t>
      </w:r>
      <w:bookmarkStart w:id="0" w:name="_GoBack"/>
      <w:bookmarkEnd w:id="0"/>
      <w:r w:rsidR="00CE171C">
        <w:rPr>
          <w:rFonts w:ascii="Times New Roman" w:hAnsi="Times New Roman" w:cs="Times New Roman"/>
          <w:sz w:val="24"/>
          <w:szCs w:val="24"/>
        </w:rPr>
        <w:t>н</w:t>
      </w:r>
      <w:r w:rsidRPr="00CE1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71C">
        <w:rPr>
          <w:rFonts w:ascii="Times New Roman" w:hAnsi="Times New Roman" w:cs="Times New Roman"/>
          <w:sz w:val="24"/>
          <w:szCs w:val="24"/>
        </w:rPr>
        <w:t>облетирироваться</w:t>
      </w:r>
      <w:proofErr w:type="spellEnd"/>
      <w:r w:rsidRPr="00CE171C">
        <w:rPr>
          <w:rFonts w:ascii="Times New Roman" w:hAnsi="Times New Roman" w:cs="Times New Roman"/>
          <w:sz w:val="24"/>
          <w:szCs w:val="24"/>
        </w:rPr>
        <w:t>).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Клиника: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в области пупка выпячивание округлой формы или овальной, разных размеров;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 xml:space="preserve">- легко вправляется в положении </w:t>
      </w:r>
      <w:proofErr w:type="spellStart"/>
      <w:r w:rsidRPr="00CE171C">
        <w:rPr>
          <w:rFonts w:ascii="Times New Roman" w:hAnsi="Times New Roman" w:cs="Times New Roman"/>
          <w:sz w:val="24"/>
          <w:szCs w:val="24"/>
        </w:rPr>
        <w:t>лежа</w:t>
      </w:r>
      <w:proofErr w:type="spellEnd"/>
      <w:r w:rsidRPr="00CE171C">
        <w:rPr>
          <w:rFonts w:ascii="Times New Roman" w:hAnsi="Times New Roman" w:cs="Times New Roman"/>
          <w:sz w:val="24"/>
          <w:szCs w:val="24"/>
        </w:rPr>
        <w:t>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при пальпации прощупывается незамкнутое пупочное кольцо;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 xml:space="preserve">- ущемляется редко; 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при беспокойстве ребёнка выпячивание появляется, затем легко и быстро вправляется.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диагностика не вызывает затруднений.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Лечение: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Консервативное: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самоизлечение в 60% случаях к 2-3 годам;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- укрепление мышц передней брюшной стенки: ежедневный массаж, гимнастика, укладывание ребёнка на живот за 15-20 мин до кормления; после года – ЛФК, плав</w:t>
      </w:r>
      <w:r w:rsidR="00CE171C">
        <w:rPr>
          <w:rFonts w:ascii="Times New Roman" w:hAnsi="Times New Roman" w:cs="Times New Roman"/>
          <w:sz w:val="24"/>
          <w:szCs w:val="24"/>
        </w:rPr>
        <w:t>а</w:t>
      </w:r>
      <w:r w:rsidRPr="00CE171C">
        <w:rPr>
          <w:rFonts w:ascii="Times New Roman" w:hAnsi="Times New Roman" w:cs="Times New Roman"/>
          <w:sz w:val="24"/>
          <w:szCs w:val="24"/>
        </w:rPr>
        <w:t>ние;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Оперативное: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171C">
        <w:rPr>
          <w:rFonts w:ascii="Times New Roman" w:hAnsi="Times New Roman" w:cs="Times New Roman"/>
          <w:sz w:val="24"/>
          <w:szCs w:val="24"/>
        </w:rPr>
        <w:t>грыжесечение</w:t>
      </w:r>
      <w:proofErr w:type="spellEnd"/>
      <w:r w:rsidRPr="00CE171C">
        <w:rPr>
          <w:rFonts w:ascii="Times New Roman" w:hAnsi="Times New Roman" w:cs="Times New Roman"/>
          <w:sz w:val="24"/>
          <w:szCs w:val="24"/>
        </w:rPr>
        <w:t xml:space="preserve"> и пластика пупочного кольца после 5 лет.</w:t>
      </w:r>
    </w:p>
    <w:p w:rsidR="00040DD6" w:rsidRPr="00CE171C" w:rsidRDefault="00040DD6" w:rsidP="00040D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171C">
        <w:rPr>
          <w:rFonts w:ascii="Times New Roman" w:hAnsi="Times New Roman" w:cs="Times New Roman"/>
          <w:b/>
          <w:sz w:val="24"/>
          <w:szCs w:val="24"/>
        </w:rPr>
        <w:t>Гастрошизис</w:t>
      </w:r>
      <w:proofErr w:type="spellEnd"/>
      <w:r w:rsidRPr="00CE171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40DD6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Определение:</w:t>
      </w:r>
      <w:r>
        <w:rPr>
          <w:rFonts w:ascii="Times New Roman" w:hAnsi="Times New Roman" w:cs="Times New Roman"/>
          <w:sz w:val="24"/>
          <w:szCs w:val="24"/>
        </w:rPr>
        <w:t xml:space="preserve"> эвентрация органов брюшной полости через дефект передней брюшной стенки, расположенной справа от нормально сформированной пуповины.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Частота:</w:t>
      </w:r>
      <w:r>
        <w:rPr>
          <w:rFonts w:ascii="Times New Roman" w:hAnsi="Times New Roman" w:cs="Times New Roman"/>
          <w:sz w:val="24"/>
          <w:szCs w:val="24"/>
        </w:rPr>
        <w:t xml:space="preserve"> 3-4 на 10000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живорожденных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Этиология и патогенез</w:t>
      </w:r>
      <w:r w:rsidRPr="00CE171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CE171C">
        <w:rPr>
          <w:rFonts w:ascii="Times New Roman" w:hAnsi="Times New Roman" w:cs="Times New Roman"/>
          <w:sz w:val="24"/>
          <w:szCs w:val="24"/>
        </w:rPr>
        <w:t>известны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Клиника: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12-15 неделе беременности УЗИ может выявить этот порок развития;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при осмотре определяются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эвентрированные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петли тонкой и толстой кишки, желудок, реже – дно мочевого пузыря, у девочек – придатки и матка, у мальчиков – не опустившиеся в мошонку яички;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сочетанных аномалий встречается атрезия кишки;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нет грыжевого мешка, чем отличается от эмбриональной грыжи при разрыве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оболочек в момент родов;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70% случаях наблюдается недоношенность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пренатальная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гипотрофия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новорожденных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длина кишечника укорочена на 10-25% по сравнению с нормой;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толстой кишке свидетельствует о проходимости кишечника.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  <w:u w:val="single"/>
        </w:rPr>
        <w:t>Лечение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71C">
        <w:rPr>
          <w:rFonts w:ascii="Times New Roman" w:hAnsi="Times New Roman" w:cs="Times New Roman"/>
          <w:i/>
          <w:sz w:val="24"/>
          <w:szCs w:val="24"/>
        </w:rPr>
        <w:t>Догоспитальный этап: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эвентрированные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органы необходимо поместить в стерильный пластиковый пакет и покрыть ватно-марлевой повязкой;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поместить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новорожденного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кювез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37</w:t>
      </w:r>
      <w:proofErr w:type="gramStart"/>
      <w:r>
        <w:rPr>
          <w:rFonts w:ascii="Times New Roman" w:hAnsi="Times New Roman" w:cs="Times New Roman"/>
          <w:sz w:val="24"/>
          <w:szCs w:val="24"/>
        </w:rPr>
        <w:t>*С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влажностью 100%;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зондировать желудок (для профилактики аспирации и для декомпрессии желудка);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транспортировать больного в хирургический стационар в короткие сроки после рождения.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i/>
          <w:sz w:val="24"/>
          <w:szCs w:val="24"/>
        </w:rPr>
        <w:t>Госпитальный этап: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Предоперационная подготовка проводится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поддержания функций жизненно важных органов;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восполнения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циркулирущей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крови;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снижения гемоконцентрации;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коррекции метаболических нарушений;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предупреждения охлаждения организма;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уменьшения степени висцеро-абдоминальной диспропорции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декомпрессии ЖКТ (желудочный зонд, высокое промывание толстой кишки).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Хирургическое лечение: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 метода оперативного лечения зависит от степени висцеро-абдоминальной диспропорции и наличия или отсутствия сочетанных пороков развития кишечной трубки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Учитывая 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выполняется первичная или отсроченная радикальная пластика передней брюшной стенки.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71C">
        <w:rPr>
          <w:rFonts w:ascii="Times New Roman" w:hAnsi="Times New Roman" w:cs="Times New Roman"/>
          <w:i/>
          <w:sz w:val="24"/>
          <w:szCs w:val="24"/>
        </w:rPr>
        <w:t>Послеоперационное лечение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интенсивная терапия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/продолжается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возможных после операции осложнений (тромбоз сосудов брыжейки, некроз кишки вследствие чрезмерного повышения внутрибрюшного  давления; спаечную кишечную непроходимость; присоединения вторичной инфекции, некротический энтероколит, сепсис); </w:t>
      </w:r>
      <w:r w:rsidRPr="00CE171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продолжается декомпрессия желудка и кишечника;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стимуляция перистальтики кишечника;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самостоятельным стулом, который обычно начинает отходить на 4-6 день, а к 12-15-му дню функция ЖКТ восстанавливается полностью.</w:t>
      </w:r>
    </w:p>
    <w:p w:rsidR="00CE171C" w:rsidRPr="00CE171C" w:rsidRDefault="00CE171C" w:rsidP="0004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Гастрошизис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хорошо корригируемый порок и при рациональной восстановительной терапии можно добиться полного выздоровления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CE171C" w:rsidRPr="00CE1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D6"/>
    <w:rsid w:val="00040DD6"/>
    <w:rsid w:val="00B96E68"/>
    <w:rsid w:val="00CE171C"/>
    <w:rsid w:val="00D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1F64-B7A6-465C-AC30-32AE16D6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2020-10-08T14:13:00Z</dcterms:created>
  <dcterms:modified xsi:type="dcterms:W3CDTF">2020-10-08T14:13:00Z</dcterms:modified>
</cp:coreProperties>
</file>