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F97" w:rsidRPr="00470F97" w:rsidRDefault="00470F97" w:rsidP="00470F9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Тема № 9</w:t>
      </w:r>
      <w:r w:rsidRPr="00470F97">
        <w:rPr>
          <w:rFonts w:ascii="Times New Roman" w:hAnsi="Times New Roman" w:cs="Times New Roman"/>
          <w:sz w:val="26"/>
          <w:szCs w:val="26"/>
        </w:rPr>
        <w:t xml:space="preserve"> «Защита прав и законных интересов медицинских работников и медицинских организаций».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Цель занятия: сформировать представление о способах защиты прав и законных интересов медицинских работников и организаций.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Основные вопросы (этапы) для обсуждения: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1. Способы и формы защиты прав и законных интересов медицинских работников и медицинских организаций.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2. Государственные органы, организации и лица, осуществляющие защиту или содействующие защите прав и законных интересов медицинских работников и медицинских организаций.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3. Судебная защита и законных интересов медицинских работников и медицинских организаций.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Технологическая карта занятия: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10 мин – перекличка присутствующих на занятии.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10 мин – вступительное слово преподавателя.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120 мин – обсуждение предложенных вопросов темы.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40 мин – решение ситуационных задач.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10 мин – оценка работы студентов преподавателем.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10 мин – подведение итогов занятия.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10 мин – домашнее задание.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Основные понятия, категории по теме занятия: защита прав и законных интересов, судебная защита прав и законных интересов, внесудебная защита прав и законных интересов.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Форма текущего контроля: решение ситуационных задач.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Основная литература по теме: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1. Правоведение: учеб. пособие для вузов [</w:t>
      </w:r>
      <w:proofErr w:type="gramStart"/>
      <w:r w:rsidRPr="00470F97">
        <w:rPr>
          <w:rFonts w:ascii="Times New Roman" w:hAnsi="Times New Roman" w:cs="Times New Roman"/>
          <w:sz w:val="26"/>
          <w:szCs w:val="26"/>
        </w:rPr>
        <w:t>Текст]  /</w:t>
      </w:r>
      <w:proofErr w:type="gramEnd"/>
      <w:r w:rsidRPr="00470F97">
        <w:rPr>
          <w:rFonts w:ascii="Times New Roman" w:hAnsi="Times New Roman" w:cs="Times New Roman"/>
          <w:sz w:val="26"/>
          <w:szCs w:val="26"/>
        </w:rPr>
        <w:t xml:space="preserve"> В. С. </w:t>
      </w:r>
      <w:proofErr w:type="spellStart"/>
      <w:r w:rsidRPr="00470F97">
        <w:rPr>
          <w:rFonts w:ascii="Times New Roman" w:hAnsi="Times New Roman" w:cs="Times New Roman"/>
          <w:sz w:val="26"/>
          <w:szCs w:val="26"/>
        </w:rPr>
        <w:t>Бялт</w:t>
      </w:r>
      <w:proofErr w:type="spellEnd"/>
      <w:r w:rsidRPr="00470F97">
        <w:rPr>
          <w:rFonts w:ascii="Times New Roman" w:hAnsi="Times New Roman" w:cs="Times New Roman"/>
          <w:sz w:val="26"/>
          <w:szCs w:val="26"/>
        </w:rPr>
        <w:t xml:space="preserve">. – 2-е изд., </w:t>
      </w:r>
      <w:proofErr w:type="spellStart"/>
      <w:r w:rsidRPr="00470F97">
        <w:rPr>
          <w:rFonts w:ascii="Times New Roman" w:hAnsi="Times New Roman" w:cs="Times New Roman"/>
          <w:sz w:val="26"/>
          <w:szCs w:val="26"/>
        </w:rPr>
        <w:t>испр</w:t>
      </w:r>
      <w:proofErr w:type="spellEnd"/>
      <w:r w:rsidRPr="00470F97">
        <w:rPr>
          <w:rFonts w:ascii="Times New Roman" w:hAnsi="Times New Roman" w:cs="Times New Roman"/>
          <w:sz w:val="26"/>
          <w:szCs w:val="26"/>
        </w:rPr>
        <w:t xml:space="preserve">. и доп. - </w:t>
      </w:r>
      <w:proofErr w:type="gramStart"/>
      <w:r w:rsidRPr="00470F97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470F97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470F97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470F97">
        <w:rPr>
          <w:rFonts w:ascii="Times New Roman" w:hAnsi="Times New Roman" w:cs="Times New Roman"/>
          <w:sz w:val="26"/>
          <w:szCs w:val="26"/>
        </w:rPr>
        <w:t>, 2018. – 299 с. – Серия: Университеты России.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Нормативно-правовые акты: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1.</w:t>
      </w:r>
      <w:r w:rsidRPr="00470F97">
        <w:rPr>
          <w:rFonts w:ascii="Times New Roman" w:hAnsi="Times New Roman" w:cs="Times New Roman"/>
          <w:sz w:val="26"/>
          <w:szCs w:val="26"/>
        </w:rPr>
        <w:tab/>
        <w:t xml:space="preserve">Конституция Российской Федерации (принята всенародным голосованием 12.12.1993) 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2.</w:t>
      </w:r>
      <w:r w:rsidRPr="00470F97">
        <w:rPr>
          <w:rFonts w:ascii="Times New Roman" w:hAnsi="Times New Roman" w:cs="Times New Roman"/>
          <w:sz w:val="26"/>
          <w:szCs w:val="26"/>
        </w:rPr>
        <w:tab/>
        <w:t>Федеральный конституционный закон от 26.02.1997 N 1-ФКЗ «Об Уполномоченном по правам человека в Российской Федерации»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3.</w:t>
      </w:r>
      <w:r w:rsidRPr="00470F97">
        <w:rPr>
          <w:rFonts w:ascii="Times New Roman" w:hAnsi="Times New Roman" w:cs="Times New Roman"/>
          <w:sz w:val="26"/>
          <w:szCs w:val="26"/>
        </w:rPr>
        <w:tab/>
        <w:t>Федеральный конституционный закон от 31.12.1996 N 1-ФКЗ «О судебной системе Российской Федерации»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4.</w:t>
      </w:r>
      <w:r w:rsidRPr="00470F97">
        <w:rPr>
          <w:rFonts w:ascii="Times New Roman" w:hAnsi="Times New Roman" w:cs="Times New Roman"/>
          <w:sz w:val="26"/>
          <w:szCs w:val="26"/>
        </w:rPr>
        <w:tab/>
        <w:t>Федеральный закон «О прокуратуре Российской Федерации» от 17.01.1992 N 2202-1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5.</w:t>
      </w:r>
      <w:r w:rsidRPr="00470F97">
        <w:rPr>
          <w:rFonts w:ascii="Times New Roman" w:hAnsi="Times New Roman" w:cs="Times New Roman"/>
          <w:sz w:val="26"/>
          <w:szCs w:val="26"/>
        </w:rPr>
        <w:tab/>
        <w:t xml:space="preserve">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N 294-ФЗ 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6.</w:t>
      </w:r>
      <w:r w:rsidRPr="00470F97">
        <w:rPr>
          <w:rFonts w:ascii="Times New Roman" w:hAnsi="Times New Roman" w:cs="Times New Roman"/>
          <w:sz w:val="26"/>
          <w:szCs w:val="26"/>
        </w:rPr>
        <w:tab/>
        <w:t>Федеральный закон «Об уполномоченных по защите прав предпринимателей в Российской Федерации» от 07.05.2013 N 78-ФЗ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7.</w:t>
      </w:r>
      <w:r w:rsidRPr="00470F97">
        <w:rPr>
          <w:rFonts w:ascii="Times New Roman" w:hAnsi="Times New Roman" w:cs="Times New Roman"/>
          <w:sz w:val="26"/>
          <w:szCs w:val="26"/>
        </w:rPr>
        <w:tab/>
        <w:t>Федеральный закон «О третейских судах в Российской Федерации» от 24.07.2002 N 102-ФЗ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8.</w:t>
      </w:r>
      <w:r w:rsidRPr="00470F97">
        <w:rPr>
          <w:rFonts w:ascii="Times New Roman" w:hAnsi="Times New Roman" w:cs="Times New Roman"/>
          <w:sz w:val="26"/>
          <w:szCs w:val="26"/>
        </w:rPr>
        <w:tab/>
        <w:t>Федеральный закон «Об альтернативной процедуре урегулирования споров с участием посредника (процедуре медиации)» от 27.07.2010 N 193-ФЗ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9.</w:t>
      </w:r>
      <w:r w:rsidRPr="00470F97">
        <w:rPr>
          <w:rFonts w:ascii="Times New Roman" w:hAnsi="Times New Roman" w:cs="Times New Roman"/>
          <w:sz w:val="26"/>
          <w:szCs w:val="26"/>
        </w:rPr>
        <w:tab/>
        <w:t>Федеральный закон от 21 ноября 2011 г. N 323-ФЗ «Об основах охраны здоровья граждан в Российской Федерации».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10.</w:t>
      </w:r>
      <w:r w:rsidRPr="00470F97">
        <w:rPr>
          <w:rFonts w:ascii="Times New Roman" w:hAnsi="Times New Roman" w:cs="Times New Roman"/>
          <w:sz w:val="26"/>
          <w:szCs w:val="26"/>
        </w:rPr>
        <w:tab/>
        <w:t>Кодекс Российской Федерации об административных правонарушениях от 30.12.2001 N 195-ФЗ.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11.</w:t>
      </w:r>
      <w:r w:rsidRPr="00470F97">
        <w:rPr>
          <w:rFonts w:ascii="Times New Roman" w:hAnsi="Times New Roman" w:cs="Times New Roman"/>
          <w:sz w:val="26"/>
          <w:szCs w:val="26"/>
        </w:rPr>
        <w:tab/>
        <w:t xml:space="preserve">Гражданский кодекс Российской Федерации (часть первая) от 30.11.1994 N 51-ФЗ. 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12.</w:t>
      </w:r>
      <w:r w:rsidRPr="00470F97">
        <w:rPr>
          <w:rFonts w:ascii="Times New Roman" w:hAnsi="Times New Roman" w:cs="Times New Roman"/>
          <w:sz w:val="26"/>
          <w:szCs w:val="26"/>
        </w:rPr>
        <w:tab/>
        <w:t xml:space="preserve">Гражданский кодекс Российской Федерации (часть вторая) от 26.01.1996 N 14-ФЗ. 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13.</w:t>
      </w:r>
      <w:r w:rsidRPr="00470F97">
        <w:rPr>
          <w:rFonts w:ascii="Times New Roman" w:hAnsi="Times New Roman" w:cs="Times New Roman"/>
          <w:sz w:val="26"/>
          <w:szCs w:val="26"/>
        </w:rPr>
        <w:tab/>
        <w:t xml:space="preserve">Уголовный кодекс Российской Федерации от 13.06.1996 N 63-ФЗ. 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14.</w:t>
      </w:r>
      <w:r w:rsidRPr="00470F97">
        <w:rPr>
          <w:rFonts w:ascii="Times New Roman" w:hAnsi="Times New Roman" w:cs="Times New Roman"/>
          <w:sz w:val="26"/>
          <w:szCs w:val="26"/>
        </w:rPr>
        <w:tab/>
        <w:t>Трудовой кодекс Российской Федерации от 30.12.2001 N 197-ФЗ.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Дополнительная литература по теме: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1.</w:t>
      </w:r>
      <w:r w:rsidRPr="00470F97">
        <w:rPr>
          <w:rFonts w:ascii="Times New Roman" w:hAnsi="Times New Roman" w:cs="Times New Roman"/>
          <w:sz w:val="26"/>
          <w:szCs w:val="26"/>
        </w:rPr>
        <w:tab/>
        <w:t xml:space="preserve">Медицинское </w:t>
      </w:r>
      <w:proofErr w:type="gramStart"/>
      <w:r w:rsidRPr="00470F97">
        <w:rPr>
          <w:rFonts w:ascii="Times New Roman" w:hAnsi="Times New Roman" w:cs="Times New Roman"/>
          <w:sz w:val="26"/>
          <w:szCs w:val="26"/>
        </w:rPr>
        <w:t>право :</w:t>
      </w:r>
      <w:proofErr w:type="gramEnd"/>
      <w:r w:rsidRPr="00470F97">
        <w:rPr>
          <w:rFonts w:ascii="Times New Roman" w:hAnsi="Times New Roman" w:cs="Times New Roman"/>
          <w:sz w:val="26"/>
          <w:szCs w:val="26"/>
        </w:rPr>
        <w:t xml:space="preserve"> учебник и практикум для вузов / В. И. Акопов. — </w:t>
      </w:r>
      <w:proofErr w:type="gramStart"/>
      <w:r w:rsidRPr="00470F97">
        <w:rPr>
          <w:rFonts w:ascii="Times New Roman" w:hAnsi="Times New Roman" w:cs="Times New Roman"/>
          <w:sz w:val="26"/>
          <w:szCs w:val="26"/>
        </w:rPr>
        <w:t>М. :</w:t>
      </w:r>
      <w:proofErr w:type="gramEnd"/>
      <w:r w:rsidRPr="00470F97">
        <w:rPr>
          <w:rFonts w:ascii="Times New Roman" w:hAnsi="Times New Roman" w:cs="Times New Roman"/>
          <w:sz w:val="26"/>
          <w:szCs w:val="26"/>
        </w:rPr>
        <w:t xml:space="preserve"> Издательство </w:t>
      </w:r>
      <w:proofErr w:type="spellStart"/>
      <w:r w:rsidRPr="00470F97">
        <w:rPr>
          <w:rFonts w:ascii="Times New Roman" w:hAnsi="Times New Roman" w:cs="Times New Roman"/>
          <w:sz w:val="26"/>
          <w:szCs w:val="26"/>
        </w:rPr>
        <w:t>Юрайт</w:t>
      </w:r>
      <w:proofErr w:type="spellEnd"/>
      <w:r w:rsidRPr="00470F97">
        <w:rPr>
          <w:rFonts w:ascii="Times New Roman" w:hAnsi="Times New Roman" w:cs="Times New Roman"/>
          <w:sz w:val="26"/>
          <w:szCs w:val="26"/>
        </w:rPr>
        <w:t>, 2018. — 287 с. — (</w:t>
      </w:r>
      <w:proofErr w:type="gramStart"/>
      <w:r w:rsidRPr="00470F97">
        <w:rPr>
          <w:rFonts w:ascii="Times New Roman" w:hAnsi="Times New Roman" w:cs="Times New Roman"/>
          <w:sz w:val="26"/>
          <w:szCs w:val="26"/>
        </w:rPr>
        <w:t>Серия :</w:t>
      </w:r>
      <w:proofErr w:type="gramEnd"/>
      <w:r w:rsidRPr="00470F97">
        <w:rPr>
          <w:rFonts w:ascii="Times New Roman" w:hAnsi="Times New Roman" w:cs="Times New Roman"/>
          <w:sz w:val="26"/>
          <w:szCs w:val="26"/>
        </w:rPr>
        <w:t xml:space="preserve"> Специалист).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470F97">
        <w:rPr>
          <w:rFonts w:ascii="Times New Roman" w:hAnsi="Times New Roman" w:cs="Times New Roman"/>
          <w:sz w:val="26"/>
          <w:szCs w:val="26"/>
        </w:rPr>
        <w:tab/>
        <w:t>Конституция Российской Федерации в схемах [Электронный ресурс</w:t>
      </w:r>
      <w:proofErr w:type="gramStart"/>
      <w:r w:rsidRPr="00470F97">
        <w:rPr>
          <w:rFonts w:ascii="Times New Roman" w:hAnsi="Times New Roman" w:cs="Times New Roman"/>
          <w:sz w:val="26"/>
          <w:szCs w:val="26"/>
        </w:rPr>
        <w:t>] :</w:t>
      </w:r>
      <w:proofErr w:type="gramEnd"/>
      <w:r w:rsidRPr="00470F97">
        <w:rPr>
          <w:rFonts w:ascii="Times New Roman" w:hAnsi="Times New Roman" w:cs="Times New Roman"/>
          <w:sz w:val="26"/>
          <w:szCs w:val="26"/>
        </w:rPr>
        <w:t xml:space="preserve"> учебно-методическое пособие / </w:t>
      </w:r>
      <w:proofErr w:type="spellStart"/>
      <w:r w:rsidRPr="00470F97">
        <w:rPr>
          <w:rFonts w:ascii="Times New Roman" w:hAnsi="Times New Roman" w:cs="Times New Roman"/>
          <w:sz w:val="26"/>
          <w:szCs w:val="26"/>
        </w:rPr>
        <w:t>Крючкова</w:t>
      </w:r>
      <w:proofErr w:type="spellEnd"/>
      <w:r w:rsidRPr="00470F97">
        <w:rPr>
          <w:rFonts w:ascii="Times New Roman" w:hAnsi="Times New Roman" w:cs="Times New Roman"/>
          <w:sz w:val="26"/>
          <w:szCs w:val="26"/>
        </w:rPr>
        <w:t xml:space="preserve"> Е.А. - М. : Проспект, 2015. - http://www.studentlibrary.ru/book/ISBN9785392153794.html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Интернет-ресурсы: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1.</w:t>
      </w:r>
      <w:r w:rsidRPr="00470F97">
        <w:rPr>
          <w:rFonts w:ascii="Times New Roman" w:hAnsi="Times New Roman" w:cs="Times New Roman"/>
          <w:sz w:val="26"/>
          <w:szCs w:val="26"/>
        </w:rPr>
        <w:tab/>
        <w:t>Электронно-библиотечная система Казанского ГМУ (ФС по интеллектуальной собственности № 2012620798, дата регистрации 17.08.2012 г.) http://old.kazangmu.ru/lib/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2.</w:t>
      </w:r>
      <w:r w:rsidRPr="00470F97">
        <w:rPr>
          <w:rFonts w:ascii="Times New Roman" w:hAnsi="Times New Roman" w:cs="Times New Roman"/>
          <w:sz w:val="26"/>
          <w:szCs w:val="26"/>
        </w:rPr>
        <w:tab/>
        <w:t>http://duma.gov.ru/ - официальный сайт Государственной Думы Федерального Собрания РФ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3.</w:t>
      </w:r>
      <w:r w:rsidRPr="00470F97">
        <w:rPr>
          <w:rFonts w:ascii="Times New Roman" w:hAnsi="Times New Roman" w:cs="Times New Roman"/>
          <w:sz w:val="26"/>
          <w:szCs w:val="26"/>
        </w:rPr>
        <w:tab/>
        <w:t xml:space="preserve">http://garant.ru/ - информационно-правовой портал </w:t>
      </w:r>
      <w:proofErr w:type="spellStart"/>
      <w:r w:rsidRPr="00470F97">
        <w:rPr>
          <w:rFonts w:ascii="Times New Roman" w:hAnsi="Times New Roman" w:cs="Times New Roman"/>
          <w:sz w:val="26"/>
          <w:szCs w:val="26"/>
        </w:rPr>
        <w:t>Гарант.Ру</w:t>
      </w:r>
      <w:proofErr w:type="spellEnd"/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4.</w:t>
      </w:r>
      <w:r w:rsidRPr="00470F97">
        <w:rPr>
          <w:rFonts w:ascii="Times New Roman" w:hAnsi="Times New Roman" w:cs="Times New Roman"/>
          <w:sz w:val="26"/>
          <w:szCs w:val="26"/>
        </w:rPr>
        <w:tab/>
        <w:t>http://www.cons-plus.ru/ - справочно-правовая система Консультант Плюс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5.</w:t>
      </w:r>
      <w:r w:rsidRPr="00470F97">
        <w:rPr>
          <w:rFonts w:ascii="Times New Roman" w:hAnsi="Times New Roman" w:cs="Times New Roman"/>
          <w:sz w:val="26"/>
          <w:szCs w:val="26"/>
        </w:rPr>
        <w:tab/>
        <w:t xml:space="preserve">http://www.public.ru/ - Интернет-библиотека СМИ </w:t>
      </w:r>
      <w:proofErr w:type="spellStart"/>
      <w:r w:rsidRPr="00470F97">
        <w:rPr>
          <w:rFonts w:ascii="Times New Roman" w:hAnsi="Times New Roman" w:cs="Times New Roman"/>
          <w:sz w:val="26"/>
          <w:szCs w:val="26"/>
        </w:rPr>
        <w:t>Public.Ru</w:t>
      </w:r>
      <w:proofErr w:type="spellEnd"/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6.</w:t>
      </w:r>
      <w:r w:rsidRPr="00470F97">
        <w:rPr>
          <w:rFonts w:ascii="Times New Roman" w:hAnsi="Times New Roman" w:cs="Times New Roman"/>
          <w:sz w:val="26"/>
          <w:szCs w:val="26"/>
        </w:rPr>
        <w:tab/>
        <w:t>http://www.e-pravo.ru/ - правовая группа «Объединённые юристы»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7.</w:t>
      </w:r>
      <w:r w:rsidRPr="00470F97">
        <w:rPr>
          <w:rFonts w:ascii="Times New Roman" w:hAnsi="Times New Roman" w:cs="Times New Roman"/>
          <w:sz w:val="26"/>
          <w:szCs w:val="26"/>
        </w:rPr>
        <w:tab/>
        <w:t>http://allpravo.narod.ru/ - юридический портал «Все о праве»</w:t>
      </w: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</w:p>
    <w:p w:rsidR="00470F97" w:rsidRPr="00470F97" w:rsidRDefault="00470F97" w:rsidP="00470F97">
      <w:pPr>
        <w:rPr>
          <w:rFonts w:ascii="Times New Roman" w:hAnsi="Times New Roman" w:cs="Times New Roman"/>
          <w:sz w:val="26"/>
          <w:szCs w:val="26"/>
        </w:rPr>
      </w:pPr>
      <w:r w:rsidRPr="00470F97">
        <w:rPr>
          <w:rFonts w:ascii="Times New Roman" w:hAnsi="Times New Roman" w:cs="Times New Roman"/>
          <w:sz w:val="26"/>
          <w:szCs w:val="26"/>
        </w:rPr>
        <w:t>Периодические издания по теме:</w:t>
      </w:r>
    </w:p>
    <w:p w:rsidR="009428C3" w:rsidRPr="00470F97" w:rsidRDefault="00470F97" w:rsidP="00470F97">
      <w:r w:rsidRPr="00470F97">
        <w:rPr>
          <w:rFonts w:ascii="Times New Roman" w:hAnsi="Times New Roman" w:cs="Times New Roman"/>
          <w:sz w:val="26"/>
          <w:szCs w:val="26"/>
        </w:rPr>
        <w:t>1.</w:t>
      </w:r>
      <w:r w:rsidRPr="00470F97">
        <w:rPr>
          <w:rFonts w:ascii="Times New Roman" w:hAnsi="Times New Roman" w:cs="Times New Roman"/>
          <w:sz w:val="26"/>
          <w:szCs w:val="26"/>
        </w:rPr>
        <w:tab/>
        <w:t>Федеральный научно-практический журнал «Медицинское право» // НАМП, Издательская группа «Юрист»</w:t>
      </w:r>
    </w:p>
    <w:sectPr w:rsidR="009428C3" w:rsidRPr="0047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39C"/>
    <w:rsid w:val="000A739C"/>
    <w:rsid w:val="00336F62"/>
    <w:rsid w:val="00470F97"/>
    <w:rsid w:val="00B8205D"/>
    <w:rsid w:val="00DA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B40C"/>
  <w15:chartTrackingRefBased/>
  <w15:docId w15:val="{E3472047-545C-4344-989C-A1DC4FDF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3</cp:revision>
  <dcterms:created xsi:type="dcterms:W3CDTF">2018-10-15T12:03:00Z</dcterms:created>
  <dcterms:modified xsi:type="dcterms:W3CDTF">2018-10-15T12:15:00Z</dcterms:modified>
</cp:coreProperties>
</file>