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8C" w:rsidRDefault="00781685" w:rsidP="0078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F3D">
        <w:rPr>
          <w:rFonts w:ascii="Times New Roman" w:hAnsi="Times New Roman" w:cs="Times New Roman"/>
          <w:b/>
          <w:sz w:val="28"/>
          <w:szCs w:val="28"/>
        </w:rPr>
        <w:t>Вопросы по клинической фармакологии к Модулю № 4</w:t>
      </w:r>
    </w:p>
    <w:p w:rsidR="003D2F3D" w:rsidRPr="003D2F3D" w:rsidRDefault="003D2F3D" w:rsidP="0078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F3D">
        <w:rPr>
          <w:rFonts w:ascii="Times New Roman" w:hAnsi="Times New Roman" w:cs="Times New Roman"/>
          <w:b/>
          <w:sz w:val="24"/>
          <w:szCs w:val="24"/>
        </w:rPr>
        <w:t>(дневное отделение)</w:t>
      </w:r>
    </w:p>
    <w:p w:rsidR="00781685" w:rsidRPr="003D2F3D" w:rsidRDefault="00781685" w:rsidP="00781685">
      <w:pPr>
        <w:rPr>
          <w:b/>
          <w:sz w:val="28"/>
          <w:szCs w:val="28"/>
        </w:rPr>
      </w:pPr>
    </w:p>
    <w:p w:rsidR="009E10BD" w:rsidRPr="009E10BD" w:rsidRDefault="00781685" w:rsidP="009E10B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 xml:space="preserve">1. 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пиелонефрита. Основные </w:t>
      </w:r>
      <w:proofErr w:type="spellStart"/>
      <w:proofErr w:type="gramStart"/>
      <w:r w:rsidR="009E10BD"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="009E10BD"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="009E10BD"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заболевания. Методы контроля эффективности проводимой терапии. </w:t>
      </w:r>
    </w:p>
    <w:p w:rsidR="009E10BD" w:rsidRPr="009E10BD" w:rsidRDefault="009E10BD" w:rsidP="009E1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 w:rsidRPr="009E10BD">
        <w:rPr>
          <w:rFonts w:ascii="Times New Roman" w:hAnsi="Times New Roman" w:cs="Times New Roman"/>
          <w:sz w:val="24"/>
          <w:szCs w:val="24"/>
        </w:rPr>
        <w:t>гломерулонефрита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. О</w:t>
      </w:r>
      <w:r w:rsidRPr="009E10BD">
        <w:rPr>
          <w:rFonts w:ascii="Times New Roman" w:hAnsi="Times New Roman" w:cs="Times New Roman"/>
          <w:sz w:val="24"/>
          <w:szCs w:val="24"/>
        </w:rPr>
        <w:t>с</w:t>
      </w:r>
      <w:r w:rsidRPr="009E10BD">
        <w:rPr>
          <w:rFonts w:ascii="Times New Roman" w:hAnsi="Times New Roman" w:cs="Times New Roman"/>
          <w:sz w:val="24"/>
          <w:szCs w:val="24"/>
        </w:rPr>
        <w:t xml:space="preserve">новные </w:t>
      </w:r>
      <w:proofErr w:type="spellStart"/>
      <w:proofErr w:type="gramStart"/>
      <w:r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указанного заболевания.  Методы контроля эффективности проводимой терапии.</w:t>
      </w:r>
    </w:p>
    <w:p w:rsidR="009E10BD" w:rsidRDefault="009E10BD" w:rsidP="009E1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982B06">
        <w:rPr>
          <w:rFonts w:ascii="Times New Roman" w:hAnsi="Times New Roman" w:cs="Times New Roman"/>
          <w:sz w:val="24"/>
          <w:szCs w:val="24"/>
        </w:rPr>
        <w:t xml:space="preserve">острой и </w:t>
      </w:r>
      <w:r w:rsidRPr="009E10BD">
        <w:rPr>
          <w:rFonts w:ascii="Times New Roman" w:hAnsi="Times New Roman" w:cs="Times New Roman"/>
          <w:sz w:val="24"/>
          <w:szCs w:val="24"/>
        </w:rPr>
        <w:t>хронической п</w:t>
      </w:r>
      <w:r w:rsidRPr="009E10BD">
        <w:rPr>
          <w:rFonts w:ascii="Times New Roman" w:hAnsi="Times New Roman" w:cs="Times New Roman"/>
          <w:sz w:val="24"/>
          <w:szCs w:val="24"/>
        </w:rPr>
        <w:t>о</w:t>
      </w:r>
      <w:r w:rsidRPr="009E10BD">
        <w:rPr>
          <w:rFonts w:ascii="Times New Roman" w:hAnsi="Times New Roman" w:cs="Times New Roman"/>
          <w:sz w:val="24"/>
          <w:szCs w:val="24"/>
        </w:rPr>
        <w:t>чечной недостаточности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proofErr w:type="gramStart"/>
      <w:r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для лечения ук</w:t>
      </w:r>
      <w:r w:rsidRPr="009E10BD">
        <w:rPr>
          <w:rFonts w:ascii="Times New Roman" w:hAnsi="Times New Roman" w:cs="Times New Roman"/>
          <w:sz w:val="24"/>
          <w:szCs w:val="24"/>
        </w:rPr>
        <w:t>а</w:t>
      </w:r>
      <w:r w:rsidRPr="009E10BD">
        <w:rPr>
          <w:rFonts w:ascii="Times New Roman" w:hAnsi="Times New Roman" w:cs="Times New Roman"/>
          <w:sz w:val="24"/>
          <w:szCs w:val="24"/>
        </w:rPr>
        <w:t>занной п</w:t>
      </w:r>
      <w:r w:rsidRPr="009E10BD">
        <w:rPr>
          <w:rFonts w:ascii="Times New Roman" w:hAnsi="Times New Roman" w:cs="Times New Roman"/>
          <w:sz w:val="24"/>
          <w:szCs w:val="24"/>
        </w:rPr>
        <w:t>а</w:t>
      </w:r>
      <w:r w:rsidRPr="009E10BD">
        <w:rPr>
          <w:rFonts w:ascii="Times New Roman" w:hAnsi="Times New Roman" w:cs="Times New Roman"/>
          <w:sz w:val="24"/>
          <w:szCs w:val="24"/>
        </w:rPr>
        <w:t>тологии. Критерии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BD">
        <w:rPr>
          <w:rFonts w:ascii="Times New Roman" w:hAnsi="Times New Roman" w:cs="Times New Roman"/>
          <w:sz w:val="24"/>
          <w:szCs w:val="24"/>
        </w:rPr>
        <w:t xml:space="preserve">оценки 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Pr="009E10BD">
        <w:rPr>
          <w:rFonts w:ascii="Times New Roman" w:hAnsi="Times New Roman" w:cs="Times New Roman"/>
          <w:sz w:val="24"/>
          <w:szCs w:val="24"/>
        </w:rPr>
        <w:t>терапии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0BD" w:rsidRPr="003D2F3D" w:rsidRDefault="009E10BD" w:rsidP="009E10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9E10BD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язвенной болезни желу</w:t>
      </w:r>
      <w:r w:rsidRPr="009E10BD">
        <w:rPr>
          <w:rFonts w:ascii="Times New Roman" w:hAnsi="Times New Roman" w:cs="Times New Roman"/>
          <w:sz w:val="24"/>
          <w:szCs w:val="24"/>
        </w:rPr>
        <w:t>д</w:t>
      </w:r>
      <w:r w:rsidRPr="009E10BD">
        <w:rPr>
          <w:rFonts w:ascii="Times New Roman" w:hAnsi="Times New Roman" w:cs="Times New Roman"/>
          <w:sz w:val="24"/>
          <w:szCs w:val="24"/>
        </w:rPr>
        <w:t>ка.</w:t>
      </w:r>
      <w:r w:rsidR="008B1A28" w:rsidRPr="008B1A28">
        <w:rPr>
          <w:rFonts w:ascii="Times New Roman" w:hAnsi="Times New Roman" w:cs="Times New Roman"/>
          <w:sz w:val="24"/>
          <w:szCs w:val="24"/>
        </w:rPr>
        <w:t xml:space="preserve"> </w:t>
      </w:r>
      <w:r w:rsidRPr="009E10BD">
        <w:rPr>
          <w:rFonts w:ascii="Times New Roman" w:hAnsi="Times New Roman" w:cs="Times New Roman"/>
          <w:sz w:val="24"/>
          <w:szCs w:val="24"/>
        </w:rPr>
        <w:t xml:space="preserve">Принципы выбора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для фармакотерапии язвенной болезни  Критерии оценки э</w:t>
      </w:r>
      <w:r w:rsidRPr="009E10BD">
        <w:rPr>
          <w:rFonts w:ascii="Times New Roman" w:hAnsi="Times New Roman" w:cs="Times New Roman"/>
          <w:sz w:val="24"/>
          <w:szCs w:val="24"/>
        </w:rPr>
        <w:t>ф</w:t>
      </w:r>
      <w:r w:rsidRPr="009E10BD">
        <w:rPr>
          <w:rFonts w:ascii="Times New Roman" w:hAnsi="Times New Roman" w:cs="Times New Roman"/>
          <w:sz w:val="24"/>
          <w:szCs w:val="24"/>
        </w:rPr>
        <w:t xml:space="preserve">фективности </w:t>
      </w:r>
      <w:proofErr w:type="spellStart"/>
      <w:r w:rsidRPr="009E10BD">
        <w:rPr>
          <w:rFonts w:ascii="Times New Roman" w:hAnsi="Times New Roman" w:cs="Times New Roman"/>
          <w:sz w:val="24"/>
          <w:szCs w:val="24"/>
        </w:rPr>
        <w:t>противоязвенной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 xml:space="preserve"> терапии.  </w:t>
      </w:r>
    </w:p>
    <w:p w:rsidR="009E10BD" w:rsidRPr="009E10BD" w:rsidRDefault="008B1A28" w:rsidP="009E10BD">
      <w:pPr>
        <w:rPr>
          <w:rFonts w:ascii="Times New Roman" w:hAnsi="Times New Roman" w:cs="Times New Roman"/>
          <w:sz w:val="24"/>
          <w:szCs w:val="24"/>
        </w:rPr>
      </w:pPr>
      <w:r w:rsidRPr="003D2F3D">
        <w:rPr>
          <w:rFonts w:ascii="Times New Roman" w:hAnsi="Times New Roman" w:cs="Times New Roman"/>
          <w:sz w:val="24"/>
          <w:szCs w:val="24"/>
        </w:rPr>
        <w:tab/>
      </w:r>
      <w:r w:rsidRPr="008B1A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 Основные аспекты этиологии и патогенеза, симптомы заболеваний печени (геп</w:t>
      </w:r>
      <w:r w:rsidR="009E10BD" w:rsidRPr="009E10BD">
        <w:rPr>
          <w:rFonts w:ascii="Times New Roman" w:hAnsi="Times New Roman" w:cs="Times New Roman"/>
          <w:sz w:val="24"/>
          <w:szCs w:val="24"/>
        </w:rPr>
        <w:t>а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титы, </w:t>
      </w:r>
      <w:r w:rsidR="00982B06">
        <w:rPr>
          <w:rFonts w:ascii="Times New Roman" w:hAnsi="Times New Roman" w:cs="Times New Roman"/>
          <w:sz w:val="24"/>
          <w:szCs w:val="24"/>
        </w:rPr>
        <w:t xml:space="preserve">алкогольная болезнь печени, неалкогольный </w:t>
      </w:r>
      <w:proofErr w:type="spellStart"/>
      <w:r w:rsidR="00982B06">
        <w:rPr>
          <w:rFonts w:ascii="Times New Roman" w:hAnsi="Times New Roman" w:cs="Times New Roman"/>
          <w:sz w:val="24"/>
          <w:szCs w:val="24"/>
        </w:rPr>
        <w:t>стеатогепатит</w:t>
      </w:r>
      <w:proofErr w:type="spellEnd"/>
      <w:r w:rsidR="00982B06">
        <w:rPr>
          <w:rFonts w:ascii="Times New Roman" w:hAnsi="Times New Roman" w:cs="Times New Roman"/>
          <w:sz w:val="24"/>
          <w:szCs w:val="24"/>
        </w:rPr>
        <w:t>,</w:t>
      </w:r>
      <w:r w:rsidR="00982B06" w:rsidRPr="00982B06">
        <w:rPr>
          <w:rFonts w:ascii="Times New Roman" w:hAnsi="Times New Roman" w:cs="Times New Roman"/>
          <w:sz w:val="24"/>
          <w:szCs w:val="24"/>
        </w:rPr>
        <w:t xml:space="preserve"> </w:t>
      </w:r>
      <w:r w:rsidR="00982B06" w:rsidRPr="009E10BD">
        <w:rPr>
          <w:rFonts w:ascii="Times New Roman" w:hAnsi="Times New Roman" w:cs="Times New Roman"/>
          <w:sz w:val="24"/>
          <w:szCs w:val="24"/>
        </w:rPr>
        <w:t>цирроз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9E10BD"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="009E10BD"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="009E10BD"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указанн</w:t>
      </w:r>
      <w:r w:rsidR="00982B06">
        <w:rPr>
          <w:rFonts w:ascii="Times New Roman" w:hAnsi="Times New Roman" w:cs="Times New Roman"/>
          <w:sz w:val="24"/>
          <w:szCs w:val="24"/>
        </w:rPr>
        <w:t>ых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 патологи</w:t>
      </w:r>
      <w:r w:rsidR="00982B06">
        <w:rPr>
          <w:rFonts w:ascii="Times New Roman" w:hAnsi="Times New Roman" w:cs="Times New Roman"/>
          <w:sz w:val="24"/>
          <w:szCs w:val="24"/>
        </w:rPr>
        <w:t>й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. Критерии эффективности </w:t>
      </w:r>
      <w:r w:rsidR="00982B06">
        <w:rPr>
          <w:rFonts w:ascii="Times New Roman" w:hAnsi="Times New Roman" w:cs="Times New Roman"/>
          <w:sz w:val="24"/>
          <w:szCs w:val="24"/>
        </w:rPr>
        <w:t>пр</w:t>
      </w:r>
      <w:r w:rsidR="00982B06">
        <w:rPr>
          <w:rFonts w:ascii="Times New Roman" w:hAnsi="Times New Roman" w:cs="Times New Roman"/>
          <w:sz w:val="24"/>
          <w:szCs w:val="24"/>
        </w:rPr>
        <w:t>о</w:t>
      </w:r>
      <w:r w:rsidR="00982B06">
        <w:rPr>
          <w:rFonts w:ascii="Times New Roman" w:hAnsi="Times New Roman" w:cs="Times New Roman"/>
          <w:sz w:val="24"/>
          <w:szCs w:val="24"/>
        </w:rPr>
        <w:t xml:space="preserve">водимой 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терапии.   </w:t>
      </w:r>
    </w:p>
    <w:p w:rsidR="009E10BD" w:rsidRPr="009E10BD" w:rsidRDefault="008B1A28" w:rsidP="008B1A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E10BD" w:rsidRPr="009E10BD">
        <w:rPr>
          <w:rFonts w:ascii="Times New Roman" w:hAnsi="Times New Roman" w:cs="Times New Roman"/>
          <w:sz w:val="24"/>
          <w:szCs w:val="24"/>
        </w:rPr>
        <w:t xml:space="preserve"> Основные аспекты этиологии и патогенеза, симптомы заболеваний поджелудо</w:t>
      </w:r>
      <w:r w:rsidR="009E10BD" w:rsidRPr="009E10BD">
        <w:rPr>
          <w:rFonts w:ascii="Times New Roman" w:hAnsi="Times New Roman" w:cs="Times New Roman"/>
          <w:sz w:val="24"/>
          <w:szCs w:val="24"/>
        </w:rPr>
        <w:t>ч</w:t>
      </w:r>
      <w:r w:rsidR="009E10BD" w:rsidRPr="009E10BD">
        <w:rPr>
          <w:rFonts w:ascii="Times New Roman" w:hAnsi="Times New Roman" w:cs="Times New Roman"/>
          <w:sz w:val="24"/>
          <w:szCs w:val="24"/>
        </w:rPr>
        <w:t>ной железы и желчевыводящих путей</w:t>
      </w:r>
      <w:r w:rsidR="00982B06">
        <w:rPr>
          <w:rFonts w:ascii="Times New Roman" w:hAnsi="Times New Roman" w:cs="Times New Roman"/>
          <w:sz w:val="24"/>
          <w:szCs w:val="24"/>
        </w:rPr>
        <w:t xml:space="preserve"> (холецистит, панкреатит)</w:t>
      </w:r>
      <w:r w:rsidR="009E10BD" w:rsidRPr="009E10BD">
        <w:rPr>
          <w:rFonts w:ascii="Times New Roman" w:hAnsi="Times New Roman" w:cs="Times New Roman"/>
          <w:sz w:val="24"/>
          <w:szCs w:val="24"/>
        </w:rPr>
        <w:t>.</w:t>
      </w:r>
      <w:r w:rsidR="00982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E10BD" w:rsidRPr="009E10BD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9E10BD" w:rsidRPr="009E10BD">
        <w:rPr>
          <w:rFonts w:ascii="Times New Roman" w:hAnsi="Times New Roman" w:cs="Times New Roman"/>
          <w:sz w:val="24"/>
          <w:szCs w:val="24"/>
        </w:rPr>
        <w:t>армако</w:t>
      </w:r>
      <w:proofErr w:type="spellEnd"/>
      <w:r w:rsidR="009E10BD" w:rsidRPr="009E10BD">
        <w:rPr>
          <w:rFonts w:ascii="Times New Roman" w:hAnsi="Times New Roman" w:cs="Times New Roman"/>
          <w:sz w:val="24"/>
          <w:szCs w:val="24"/>
        </w:rPr>
        <w:t xml:space="preserve">-терапевтические подходы  к лечению указанных заболеваний. Критерии эффективности терапии </w:t>
      </w:r>
      <w:r w:rsidR="00982B06">
        <w:rPr>
          <w:rFonts w:ascii="Times New Roman" w:hAnsi="Times New Roman" w:cs="Times New Roman"/>
          <w:sz w:val="24"/>
          <w:szCs w:val="24"/>
        </w:rPr>
        <w:t>указанных заб</w:t>
      </w:r>
      <w:r w:rsidR="00982B06">
        <w:rPr>
          <w:rFonts w:ascii="Times New Roman" w:hAnsi="Times New Roman" w:cs="Times New Roman"/>
          <w:sz w:val="24"/>
          <w:szCs w:val="24"/>
        </w:rPr>
        <w:t>о</w:t>
      </w:r>
      <w:r w:rsidR="00982B06">
        <w:rPr>
          <w:rFonts w:ascii="Times New Roman" w:hAnsi="Times New Roman" w:cs="Times New Roman"/>
          <w:sz w:val="24"/>
          <w:szCs w:val="24"/>
        </w:rPr>
        <w:t>леваний</w:t>
      </w:r>
      <w:r w:rsidR="009E10BD" w:rsidRPr="009E10BD">
        <w:rPr>
          <w:rFonts w:ascii="Times New Roman" w:hAnsi="Times New Roman" w:cs="Times New Roman"/>
          <w:sz w:val="24"/>
          <w:szCs w:val="24"/>
        </w:rPr>
        <w:t>.</w:t>
      </w:r>
    </w:p>
    <w:p w:rsidR="009E10BD" w:rsidRDefault="008B1A28" w:rsidP="008B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8B1A28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гипоацидного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гастритов.</w:t>
      </w:r>
      <w:r w:rsidRPr="008B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1A28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8B1A28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8B1A28">
        <w:rPr>
          <w:rFonts w:ascii="Times New Roman" w:hAnsi="Times New Roman" w:cs="Times New Roman"/>
          <w:sz w:val="24"/>
          <w:szCs w:val="24"/>
        </w:rPr>
        <w:t xml:space="preserve"> подходы  к лечению указанных заболев</w:t>
      </w:r>
      <w:r w:rsidRPr="008B1A28">
        <w:rPr>
          <w:rFonts w:ascii="Times New Roman" w:hAnsi="Times New Roman" w:cs="Times New Roman"/>
          <w:sz w:val="24"/>
          <w:szCs w:val="24"/>
        </w:rPr>
        <w:t>а</w:t>
      </w:r>
      <w:r w:rsidRPr="008B1A28">
        <w:rPr>
          <w:rFonts w:ascii="Times New Roman" w:hAnsi="Times New Roman" w:cs="Times New Roman"/>
          <w:sz w:val="24"/>
          <w:szCs w:val="24"/>
        </w:rPr>
        <w:t xml:space="preserve">ний. Критерии оценки эффективности терапии </w:t>
      </w:r>
      <w:r w:rsidR="00982B06">
        <w:rPr>
          <w:rFonts w:ascii="Times New Roman" w:hAnsi="Times New Roman" w:cs="Times New Roman"/>
          <w:sz w:val="24"/>
          <w:szCs w:val="24"/>
        </w:rPr>
        <w:t>указанных заболеваний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10BD" w:rsidRDefault="008B1A28" w:rsidP="008B1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Pr="008B1A28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функциональных забол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ваний кишечника</w:t>
      </w:r>
      <w:r w:rsidR="00982B06">
        <w:rPr>
          <w:rFonts w:ascii="Times New Roman" w:hAnsi="Times New Roman" w:cs="Times New Roman"/>
          <w:sz w:val="24"/>
          <w:szCs w:val="24"/>
        </w:rPr>
        <w:t xml:space="preserve"> (синдром раздраженного кишечника, функциональный метеоризм, функциональная диарея, функциональный запор)</w:t>
      </w:r>
      <w:r w:rsidRPr="008B1A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B1A28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8B1A28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8B1A28">
        <w:rPr>
          <w:rFonts w:ascii="Times New Roman" w:hAnsi="Times New Roman" w:cs="Times New Roman"/>
          <w:sz w:val="24"/>
          <w:szCs w:val="24"/>
        </w:rPr>
        <w:t xml:space="preserve"> подходы  к лечению указанных заболеваний. Критерии </w:t>
      </w:r>
      <w:proofErr w:type="gramStart"/>
      <w:r w:rsidRPr="008B1A28">
        <w:rPr>
          <w:rFonts w:ascii="Times New Roman" w:hAnsi="Times New Roman" w:cs="Times New Roman"/>
          <w:sz w:val="24"/>
          <w:szCs w:val="24"/>
        </w:rPr>
        <w:t xml:space="preserve">оценки эффективности терапии </w:t>
      </w:r>
      <w:r>
        <w:rPr>
          <w:rFonts w:ascii="Times New Roman" w:hAnsi="Times New Roman" w:cs="Times New Roman"/>
          <w:sz w:val="24"/>
          <w:szCs w:val="24"/>
        </w:rPr>
        <w:t>функционал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ных заболеваний к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шечника</w:t>
      </w:r>
      <w:proofErr w:type="gramEnd"/>
    </w:p>
    <w:p w:rsidR="00781685" w:rsidRPr="009E10BD" w:rsidRDefault="00CD319C" w:rsidP="009E10B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781685" w:rsidRPr="009E10BD">
        <w:rPr>
          <w:rFonts w:ascii="Times New Roman" w:hAnsi="Times New Roman" w:cs="Times New Roman"/>
          <w:sz w:val="24"/>
          <w:szCs w:val="24"/>
        </w:rPr>
        <w:t xml:space="preserve">Основные симптомы и синдромы </w:t>
      </w:r>
      <w:proofErr w:type="spellStart"/>
      <w:r w:rsidR="00781685" w:rsidRPr="009E10BD">
        <w:rPr>
          <w:rFonts w:ascii="Times New Roman" w:hAnsi="Times New Roman" w:cs="Times New Roman"/>
          <w:sz w:val="24"/>
          <w:szCs w:val="24"/>
        </w:rPr>
        <w:t>гипо</w:t>
      </w:r>
      <w:proofErr w:type="spellEnd"/>
      <w:r w:rsidR="00781685" w:rsidRPr="009E10BD">
        <w:rPr>
          <w:rFonts w:ascii="Times New Roman" w:hAnsi="Times New Roman" w:cs="Times New Roman"/>
          <w:sz w:val="24"/>
          <w:szCs w:val="24"/>
        </w:rPr>
        <w:t xml:space="preserve">-и </w:t>
      </w:r>
      <w:proofErr w:type="spellStart"/>
      <w:r w:rsidR="00781685" w:rsidRPr="009E10BD">
        <w:rPr>
          <w:rFonts w:ascii="Times New Roman" w:hAnsi="Times New Roman" w:cs="Times New Roman"/>
          <w:sz w:val="24"/>
          <w:szCs w:val="24"/>
        </w:rPr>
        <w:t>гиперхромных</w:t>
      </w:r>
      <w:proofErr w:type="spellEnd"/>
      <w:r w:rsidR="00781685" w:rsidRPr="009E10BD">
        <w:rPr>
          <w:rFonts w:ascii="Times New Roman" w:hAnsi="Times New Roman" w:cs="Times New Roman"/>
          <w:sz w:val="24"/>
          <w:szCs w:val="24"/>
        </w:rPr>
        <w:t xml:space="preserve"> анемий.  Принципы в</w:t>
      </w:r>
      <w:r w:rsidR="00781685" w:rsidRPr="009E10BD">
        <w:rPr>
          <w:rFonts w:ascii="Times New Roman" w:hAnsi="Times New Roman" w:cs="Times New Roman"/>
          <w:sz w:val="24"/>
          <w:szCs w:val="24"/>
        </w:rPr>
        <w:t>ы</w:t>
      </w:r>
      <w:r w:rsidR="00781685" w:rsidRPr="009E10BD">
        <w:rPr>
          <w:rFonts w:ascii="Times New Roman" w:hAnsi="Times New Roman" w:cs="Times New Roman"/>
          <w:sz w:val="24"/>
          <w:szCs w:val="24"/>
        </w:rPr>
        <w:t xml:space="preserve">бора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="00781685" w:rsidRPr="009E10BD">
        <w:rPr>
          <w:rFonts w:ascii="Times New Roman" w:hAnsi="Times New Roman" w:cs="Times New Roman"/>
          <w:sz w:val="24"/>
          <w:szCs w:val="24"/>
        </w:rPr>
        <w:t xml:space="preserve"> для фармакотерапии анемий.  Критерии оценки эффективности </w:t>
      </w:r>
      <w:r>
        <w:rPr>
          <w:rFonts w:ascii="Times New Roman" w:hAnsi="Times New Roman" w:cs="Times New Roman"/>
          <w:sz w:val="24"/>
          <w:szCs w:val="24"/>
        </w:rPr>
        <w:t>терапии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ных заболеваний.</w:t>
      </w:r>
    </w:p>
    <w:p w:rsidR="00781685" w:rsidRPr="009E10BD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>1</w:t>
      </w:r>
      <w:r w:rsidR="00CD319C">
        <w:rPr>
          <w:rFonts w:ascii="Times New Roman" w:hAnsi="Times New Roman" w:cs="Times New Roman"/>
          <w:sz w:val="24"/>
          <w:szCs w:val="24"/>
        </w:rPr>
        <w:t>0</w:t>
      </w:r>
      <w:r w:rsidRPr="009E10BD">
        <w:rPr>
          <w:rFonts w:ascii="Times New Roman" w:hAnsi="Times New Roman" w:cs="Times New Roman"/>
          <w:sz w:val="24"/>
          <w:szCs w:val="24"/>
        </w:rPr>
        <w:t xml:space="preserve">. Основные аспекты этиологии и патогенеза, симптомы </w:t>
      </w:r>
      <w:proofErr w:type="spellStart"/>
      <w:r w:rsidRPr="009E10BD">
        <w:rPr>
          <w:rFonts w:ascii="Times New Roman" w:hAnsi="Times New Roman" w:cs="Times New Roman"/>
          <w:sz w:val="24"/>
          <w:szCs w:val="24"/>
        </w:rPr>
        <w:t>тромбофилий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proofErr w:type="spellStart"/>
      <w:r w:rsidRPr="009E10BD">
        <w:rPr>
          <w:rFonts w:ascii="Times New Roman" w:hAnsi="Times New Roman" w:cs="Times New Roman"/>
          <w:sz w:val="24"/>
          <w:szCs w:val="24"/>
        </w:rPr>
        <w:t>тромбофилий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. Критерии оценки эффективности примен</w:t>
      </w:r>
      <w:r w:rsidRPr="009E10BD">
        <w:rPr>
          <w:rFonts w:ascii="Times New Roman" w:hAnsi="Times New Roman" w:cs="Times New Roman"/>
          <w:sz w:val="24"/>
          <w:szCs w:val="24"/>
        </w:rPr>
        <w:t>е</w:t>
      </w:r>
      <w:r w:rsidRPr="009E10BD">
        <w:rPr>
          <w:rFonts w:ascii="Times New Roman" w:hAnsi="Times New Roman" w:cs="Times New Roman"/>
          <w:sz w:val="24"/>
          <w:szCs w:val="24"/>
        </w:rPr>
        <w:t xml:space="preserve">ния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для лечения указанной патологии.   </w:t>
      </w:r>
    </w:p>
    <w:p w:rsidR="00781685" w:rsidRPr="009E10BD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>1</w:t>
      </w:r>
      <w:r w:rsidR="00CD319C">
        <w:rPr>
          <w:rFonts w:ascii="Times New Roman" w:hAnsi="Times New Roman" w:cs="Times New Roman"/>
          <w:sz w:val="24"/>
          <w:szCs w:val="24"/>
        </w:rPr>
        <w:t>1</w:t>
      </w:r>
      <w:r w:rsidRPr="009E10BD">
        <w:rPr>
          <w:rFonts w:ascii="Times New Roman" w:hAnsi="Times New Roman" w:cs="Times New Roman"/>
          <w:sz w:val="24"/>
          <w:szCs w:val="24"/>
        </w:rPr>
        <w:t>. Основные аспекты этиологии,  симптомы геморрагических состояний. Принц</w:t>
      </w:r>
      <w:r w:rsidRPr="009E10BD">
        <w:rPr>
          <w:rFonts w:ascii="Times New Roman" w:hAnsi="Times New Roman" w:cs="Times New Roman"/>
          <w:sz w:val="24"/>
          <w:szCs w:val="24"/>
        </w:rPr>
        <w:t>и</w:t>
      </w:r>
      <w:r w:rsidRPr="009E10BD">
        <w:rPr>
          <w:rFonts w:ascii="Times New Roman" w:hAnsi="Times New Roman" w:cs="Times New Roman"/>
          <w:sz w:val="24"/>
          <w:szCs w:val="24"/>
        </w:rPr>
        <w:t xml:space="preserve">пы клинико-фармакологического подхода к выбору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для лечения геморрагических с</w:t>
      </w:r>
      <w:r w:rsidRPr="009E10BD">
        <w:rPr>
          <w:rFonts w:ascii="Times New Roman" w:hAnsi="Times New Roman" w:cs="Times New Roman"/>
          <w:sz w:val="24"/>
          <w:szCs w:val="24"/>
        </w:rPr>
        <w:t>о</w:t>
      </w:r>
      <w:r w:rsidRPr="009E10BD">
        <w:rPr>
          <w:rFonts w:ascii="Times New Roman" w:hAnsi="Times New Roman" w:cs="Times New Roman"/>
          <w:sz w:val="24"/>
          <w:szCs w:val="24"/>
        </w:rPr>
        <w:t xml:space="preserve">стояний. Критерии оценки эффективности применения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для лечения указанной патол</w:t>
      </w:r>
      <w:r w:rsidRPr="009E10BD">
        <w:rPr>
          <w:rFonts w:ascii="Times New Roman" w:hAnsi="Times New Roman" w:cs="Times New Roman"/>
          <w:sz w:val="24"/>
          <w:szCs w:val="24"/>
        </w:rPr>
        <w:t>о</w:t>
      </w:r>
      <w:r w:rsidRPr="009E10BD">
        <w:rPr>
          <w:rFonts w:ascii="Times New Roman" w:hAnsi="Times New Roman" w:cs="Times New Roman"/>
          <w:sz w:val="24"/>
          <w:szCs w:val="24"/>
        </w:rPr>
        <w:t xml:space="preserve">гии.   </w:t>
      </w:r>
    </w:p>
    <w:p w:rsidR="00781685" w:rsidRPr="009E10BD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>1</w:t>
      </w:r>
      <w:r w:rsidR="00CD319C">
        <w:rPr>
          <w:rFonts w:ascii="Times New Roman" w:hAnsi="Times New Roman" w:cs="Times New Roman"/>
          <w:sz w:val="24"/>
          <w:szCs w:val="24"/>
        </w:rPr>
        <w:t>2</w:t>
      </w:r>
      <w:r w:rsidRPr="009E10BD">
        <w:rPr>
          <w:rFonts w:ascii="Times New Roman" w:hAnsi="Times New Roman" w:cs="Times New Roman"/>
          <w:sz w:val="24"/>
          <w:szCs w:val="24"/>
        </w:rPr>
        <w:t>. Основные аспекты этиологии</w:t>
      </w:r>
      <w:r w:rsidR="00CD319C">
        <w:rPr>
          <w:rFonts w:ascii="Times New Roman" w:hAnsi="Times New Roman" w:cs="Times New Roman"/>
          <w:sz w:val="24"/>
          <w:szCs w:val="24"/>
        </w:rPr>
        <w:t xml:space="preserve"> и патогенеза</w:t>
      </w:r>
      <w:r w:rsidRPr="009E10BD">
        <w:rPr>
          <w:rFonts w:ascii="Times New Roman" w:hAnsi="Times New Roman" w:cs="Times New Roman"/>
          <w:sz w:val="24"/>
          <w:szCs w:val="24"/>
        </w:rPr>
        <w:t>, симптомы ревматоидно</w:t>
      </w:r>
      <w:r w:rsidR="00CD319C">
        <w:rPr>
          <w:rFonts w:ascii="Times New Roman" w:hAnsi="Times New Roman" w:cs="Times New Roman"/>
          <w:sz w:val="24"/>
          <w:szCs w:val="24"/>
        </w:rPr>
        <w:t xml:space="preserve">го </w:t>
      </w:r>
      <w:r w:rsidRPr="009E10BD">
        <w:rPr>
          <w:rFonts w:ascii="Times New Roman" w:hAnsi="Times New Roman" w:cs="Times New Roman"/>
          <w:sz w:val="24"/>
          <w:szCs w:val="24"/>
        </w:rPr>
        <w:t>артрит</w:t>
      </w:r>
      <w:r w:rsidR="00CD319C">
        <w:rPr>
          <w:rFonts w:ascii="Times New Roman" w:hAnsi="Times New Roman" w:cs="Times New Roman"/>
          <w:sz w:val="24"/>
          <w:szCs w:val="24"/>
        </w:rPr>
        <w:t>а</w:t>
      </w:r>
      <w:r w:rsidRPr="009E10BD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9E10BD">
        <w:rPr>
          <w:rFonts w:ascii="Times New Roman" w:hAnsi="Times New Roman" w:cs="Times New Roman"/>
          <w:sz w:val="24"/>
          <w:szCs w:val="24"/>
        </w:rPr>
        <w:t>остеоартроз</w:t>
      </w:r>
      <w:r w:rsidR="00CD319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 xml:space="preserve">. Принципы клинико-фармакологического подхода к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для лечения указа</w:t>
      </w:r>
      <w:r w:rsidRPr="009E10BD">
        <w:rPr>
          <w:rFonts w:ascii="Times New Roman" w:hAnsi="Times New Roman" w:cs="Times New Roman"/>
          <w:sz w:val="24"/>
          <w:szCs w:val="24"/>
        </w:rPr>
        <w:t>н</w:t>
      </w:r>
      <w:r w:rsidRPr="009E10BD">
        <w:rPr>
          <w:rFonts w:ascii="Times New Roman" w:hAnsi="Times New Roman" w:cs="Times New Roman"/>
          <w:sz w:val="24"/>
          <w:szCs w:val="24"/>
        </w:rPr>
        <w:t xml:space="preserve">ных заболеваний.  Характеристика методов </w:t>
      </w:r>
      <w:proofErr w:type="gramStart"/>
      <w:r w:rsidRPr="009E10B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эффективностью применения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9E10BD">
        <w:rPr>
          <w:rFonts w:ascii="Times New Roman" w:hAnsi="Times New Roman" w:cs="Times New Roman"/>
          <w:sz w:val="24"/>
          <w:szCs w:val="24"/>
        </w:rPr>
        <w:t xml:space="preserve"> у больных с заболеваниями опорно-двигательного  аппарата. </w:t>
      </w:r>
    </w:p>
    <w:p w:rsidR="00781685" w:rsidRPr="009E10BD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>1</w:t>
      </w:r>
      <w:r w:rsidR="00CD319C">
        <w:rPr>
          <w:rFonts w:ascii="Times New Roman" w:hAnsi="Times New Roman" w:cs="Times New Roman"/>
          <w:sz w:val="24"/>
          <w:szCs w:val="24"/>
        </w:rPr>
        <w:t>3</w:t>
      </w:r>
      <w:r w:rsidRPr="009E10BD">
        <w:rPr>
          <w:rFonts w:ascii="Times New Roman" w:hAnsi="Times New Roman" w:cs="Times New Roman"/>
          <w:sz w:val="24"/>
          <w:szCs w:val="24"/>
        </w:rPr>
        <w:t xml:space="preserve">. Основные аспекты этиологии и патогенеза, симптомы сахарного диабета I типа. </w:t>
      </w:r>
      <w:proofErr w:type="spellStart"/>
      <w:proofErr w:type="gramStart"/>
      <w:r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к лечению сахарного диабета I типа. Критерии оценки эффективности терапии сахарного диабета</w:t>
      </w:r>
      <w:r w:rsidR="00CD319C" w:rsidRPr="00CD319C">
        <w:t xml:space="preserve"> </w:t>
      </w:r>
      <w:r w:rsidR="00CD319C" w:rsidRPr="00CD319C">
        <w:rPr>
          <w:rFonts w:ascii="Times New Roman" w:hAnsi="Times New Roman" w:cs="Times New Roman"/>
          <w:sz w:val="24"/>
          <w:szCs w:val="24"/>
        </w:rPr>
        <w:t>I типа</w:t>
      </w:r>
      <w:r w:rsidRPr="009E10B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1685" w:rsidRPr="009E10BD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>1</w:t>
      </w:r>
      <w:r w:rsidR="00CD319C">
        <w:rPr>
          <w:rFonts w:ascii="Times New Roman" w:hAnsi="Times New Roman" w:cs="Times New Roman"/>
          <w:sz w:val="24"/>
          <w:szCs w:val="24"/>
        </w:rPr>
        <w:t>4</w:t>
      </w:r>
      <w:r w:rsidRPr="009E10BD">
        <w:rPr>
          <w:rFonts w:ascii="Times New Roman" w:hAnsi="Times New Roman" w:cs="Times New Roman"/>
          <w:sz w:val="24"/>
          <w:szCs w:val="24"/>
        </w:rPr>
        <w:t xml:space="preserve">. Основные аспекты этиологии и патогенеза, симптомы сахарного диабета 2-го типа. </w:t>
      </w:r>
      <w:proofErr w:type="spellStart"/>
      <w:proofErr w:type="gramStart"/>
      <w:r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 к лечению указанной патологии. Критерии оценки эффективности терапии сахарного диабета 2-го типа.  </w:t>
      </w:r>
    </w:p>
    <w:p w:rsidR="00781685" w:rsidRPr="009E10BD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D319C">
        <w:rPr>
          <w:rFonts w:ascii="Times New Roman" w:hAnsi="Times New Roman" w:cs="Times New Roman"/>
          <w:sz w:val="24"/>
          <w:szCs w:val="24"/>
        </w:rPr>
        <w:t>5</w:t>
      </w:r>
      <w:r w:rsidRPr="009E10BD">
        <w:rPr>
          <w:rFonts w:ascii="Times New Roman" w:hAnsi="Times New Roman" w:cs="Times New Roman"/>
          <w:sz w:val="24"/>
          <w:szCs w:val="24"/>
        </w:rPr>
        <w:t>. Основные аспекты этиологии и патогенеза, симптомы, характерные для  гипе</w:t>
      </w:r>
      <w:r w:rsidRPr="009E10BD">
        <w:rPr>
          <w:rFonts w:ascii="Times New Roman" w:hAnsi="Times New Roman" w:cs="Times New Roman"/>
          <w:sz w:val="24"/>
          <w:szCs w:val="24"/>
        </w:rPr>
        <w:t>р</w:t>
      </w:r>
      <w:r w:rsidRPr="009E10BD">
        <w:rPr>
          <w:rFonts w:ascii="Times New Roman" w:hAnsi="Times New Roman" w:cs="Times New Roman"/>
          <w:sz w:val="24"/>
          <w:szCs w:val="24"/>
        </w:rPr>
        <w:t xml:space="preserve">функции щитовидной железы  </w:t>
      </w:r>
      <w:proofErr w:type="spellStart"/>
      <w:proofErr w:type="gramStart"/>
      <w:r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 к лечению указанной патологии. Критерии </w:t>
      </w:r>
      <w:proofErr w:type="gramStart"/>
      <w:r w:rsidRPr="009E10BD">
        <w:rPr>
          <w:rFonts w:ascii="Times New Roman" w:hAnsi="Times New Roman" w:cs="Times New Roman"/>
          <w:sz w:val="24"/>
          <w:szCs w:val="24"/>
        </w:rPr>
        <w:t>оценки эффективности терапии гиперфункции щитовидной железы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1685" w:rsidRDefault="0078168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E10BD">
        <w:rPr>
          <w:rFonts w:ascii="Times New Roman" w:hAnsi="Times New Roman" w:cs="Times New Roman"/>
          <w:sz w:val="24"/>
          <w:szCs w:val="24"/>
        </w:rPr>
        <w:t>1</w:t>
      </w:r>
      <w:r w:rsidR="00CD319C">
        <w:rPr>
          <w:rFonts w:ascii="Times New Roman" w:hAnsi="Times New Roman" w:cs="Times New Roman"/>
          <w:sz w:val="24"/>
          <w:szCs w:val="24"/>
        </w:rPr>
        <w:t>6</w:t>
      </w:r>
      <w:r w:rsidRPr="009E10BD">
        <w:rPr>
          <w:rFonts w:ascii="Times New Roman" w:hAnsi="Times New Roman" w:cs="Times New Roman"/>
          <w:sz w:val="24"/>
          <w:szCs w:val="24"/>
        </w:rPr>
        <w:t>. Основные аспекты этиологии и патогенеза, симптомы гипофункции щитови</w:t>
      </w:r>
      <w:r w:rsidRPr="009E10BD">
        <w:rPr>
          <w:rFonts w:ascii="Times New Roman" w:hAnsi="Times New Roman" w:cs="Times New Roman"/>
          <w:sz w:val="24"/>
          <w:szCs w:val="24"/>
        </w:rPr>
        <w:t>д</w:t>
      </w:r>
      <w:r w:rsidRPr="009E10BD">
        <w:rPr>
          <w:rFonts w:ascii="Times New Roman" w:hAnsi="Times New Roman" w:cs="Times New Roman"/>
          <w:sz w:val="24"/>
          <w:szCs w:val="24"/>
        </w:rPr>
        <w:t>ной железы.</w:t>
      </w:r>
      <w:r w:rsidR="00CD3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E10BD">
        <w:rPr>
          <w:rFonts w:ascii="Times New Roman" w:hAnsi="Times New Roman" w:cs="Times New Roman"/>
          <w:sz w:val="24"/>
          <w:szCs w:val="24"/>
        </w:rPr>
        <w:t>Фармако</w:t>
      </w:r>
      <w:proofErr w:type="spellEnd"/>
      <w:r w:rsidRPr="009E10BD">
        <w:rPr>
          <w:rFonts w:ascii="Times New Roman" w:hAnsi="Times New Roman" w:cs="Times New Roman"/>
          <w:sz w:val="24"/>
          <w:szCs w:val="24"/>
        </w:rPr>
        <w:t>-терапевтические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 подходы  к лечению указанной патологии. Крит</w:t>
      </w:r>
      <w:r w:rsidRPr="009E10BD">
        <w:rPr>
          <w:rFonts w:ascii="Times New Roman" w:hAnsi="Times New Roman" w:cs="Times New Roman"/>
          <w:sz w:val="24"/>
          <w:szCs w:val="24"/>
        </w:rPr>
        <w:t>е</w:t>
      </w:r>
      <w:r w:rsidRPr="009E10BD">
        <w:rPr>
          <w:rFonts w:ascii="Times New Roman" w:hAnsi="Times New Roman" w:cs="Times New Roman"/>
          <w:sz w:val="24"/>
          <w:szCs w:val="24"/>
        </w:rPr>
        <w:t xml:space="preserve">рии </w:t>
      </w:r>
      <w:proofErr w:type="gramStart"/>
      <w:r w:rsidRPr="009E10BD">
        <w:rPr>
          <w:rFonts w:ascii="Times New Roman" w:hAnsi="Times New Roman" w:cs="Times New Roman"/>
          <w:sz w:val="24"/>
          <w:szCs w:val="24"/>
        </w:rPr>
        <w:t>оценки эффективности терапии гипофункции щитовидной железы</w:t>
      </w:r>
      <w:proofErr w:type="gramEnd"/>
      <w:r w:rsidRPr="009E10B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413C4" w:rsidRDefault="00E413C4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Pr="00E413C4">
        <w:rPr>
          <w:rFonts w:ascii="Times New Roman" w:hAnsi="Times New Roman" w:cs="Times New Roman"/>
          <w:sz w:val="24"/>
          <w:szCs w:val="24"/>
        </w:rPr>
        <w:t xml:space="preserve"> Клиническая фармакология </w:t>
      </w:r>
      <w:proofErr w:type="spellStart"/>
      <w:r w:rsidR="00740CF3">
        <w:rPr>
          <w:rFonts w:ascii="Times New Roman" w:hAnsi="Times New Roman" w:cs="Times New Roman"/>
          <w:sz w:val="24"/>
          <w:szCs w:val="24"/>
        </w:rPr>
        <w:t>тиазидных</w:t>
      </w:r>
      <w:proofErr w:type="spellEnd"/>
      <w:r w:rsidR="00740CF3">
        <w:rPr>
          <w:rFonts w:ascii="Times New Roman" w:hAnsi="Times New Roman" w:cs="Times New Roman"/>
          <w:sz w:val="24"/>
          <w:szCs w:val="24"/>
        </w:rPr>
        <w:t xml:space="preserve"> и осмотических </w:t>
      </w:r>
      <w:r>
        <w:rPr>
          <w:rFonts w:ascii="Times New Roman" w:hAnsi="Times New Roman" w:cs="Times New Roman"/>
          <w:sz w:val="24"/>
          <w:szCs w:val="24"/>
        </w:rPr>
        <w:t>диуретиков</w:t>
      </w:r>
      <w:r w:rsidRPr="00E413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</w:t>
      </w:r>
      <w:r w:rsidRPr="00E413C4">
        <w:rPr>
          <w:rFonts w:ascii="Times New Roman" w:hAnsi="Times New Roman" w:cs="Times New Roman"/>
          <w:sz w:val="24"/>
          <w:szCs w:val="24"/>
        </w:rPr>
        <w:t>о</w:t>
      </w:r>
      <w:r w:rsidRPr="00E413C4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>, взаимодействие с другими группами препаратов.</w:t>
      </w:r>
    </w:p>
    <w:p w:rsidR="00E413C4" w:rsidRDefault="00E413C4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740CF3" w:rsidRPr="00740CF3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gramStart"/>
      <w:r w:rsidR="00740CF3" w:rsidRPr="00740CF3">
        <w:rPr>
          <w:rFonts w:ascii="Times New Roman" w:hAnsi="Times New Roman" w:cs="Times New Roman"/>
          <w:sz w:val="24"/>
          <w:szCs w:val="24"/>
        </w:rPr>
        <w:t>петлевых</w:t>
      </w:r>
      <w:proofErr w:type="gramEnd"/>
      <w:r w:rsidR="00740CF3" w:rsidRPr="00740CF3">
        <w:rPr>
          <w:rFonts w:ascii="Times New Roman" w:hAnsi="Times New Roman" w:cs="Times New Roman"/>
          <w:sz w:val="24"/>
          <w:szCs w:val="24"/>
        </w:rPr>
        <w:t xml:space="preserve"> и калийсберегающих диуретиков: </w:t>
      </w:r>
      <w:proofErr w:type="spellStart"/>
      <w:r w:rsidR="00740CF3" w:rsidRPr="00740CF3">
        <w:rPr>
          <w:rFonts w:ascii="Times New Roman" w:hAnsi="Times New Roman" w:cs="Times New Roman"/>
          <w:sz w:val="24"/>
          <w:szCs w:val="24"/>
        </w:rPr>
        <w:t>фарм</w:t>
      </w:r>
      <w:r w:rsidR="00740CF3" w:rsidRPr="00740CF3">
        <w:rPr>
          <w:rFonts w:ascii="Times New Roman" w:hAnsi="Times New Roman" w:cs="Times New Roman"/>
          <w:sz w:val="24"/>
          <w:szCs w:val="24"/>
        </w:rPr>
        <w:t>а</w:t>
      </w:r>
      <w:r w:rsidR="00740CF3" w:rsidRPr="00740CF3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="00740CF3" w:rsidRPr="00740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CF3" w:rsidRPr="00740CF3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740CF3" w:rsidRPr="00740CF3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="00740CF3">
        <w:rPr>
          <w:rFonts w:ascii="Times New Roman" w:hAnsi="Times New Roman" w:cs="Times New Roman"/>
          <w:sz w:val="24"/>
          <w:szCs w:val="24"/>
        </w:rPr>
        <w:t>.</w:t>
      </w:r>
    </w:p>
    <w:p w:rsidR="00740CF3" w:rsidRDefault="00740CF3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Pr="00E413C4">
        <w:rPr>
          <w:rFonts w:ascii="Times New Roman" w:hAnsi="Times New Roman" w:cs="Times New Roman"/>
          <w:sz w:val="24"/>
          <w:szCs w:val="24"/>
        </w:rPr>
        <w:t xml:space="preserve"> Клиническая фармакология 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 </w:t>
      </w:r>
      <w:r w:rsidR="00AB50F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B50F6">
        <w:rPr>
          <w:rFonts w:ascii="Times New Roman" w:hAnsi="Times New Roman" w:cs="Times New Roman"/>
          <w:sz w:val="24"/>
          <w:szCs w:val="24"/>
        </w:rPr>
        <w:t>гастропротекторных</w:t>
      </w:r>
      <w:proofErr w:type="spellEnd"/>
      <w:r w:rsidR="00AB50F6">
        <w:rPr>
          <w:rFonts w:ascii="Times New Roman" w:hAnsi="Times New Roman" w:cs="Times New Roman"/>
          <w:sz w:val="24"/>
          <w:szCs w:val="24"/>
        </w:rPr>
        <w:t xml:space="preserve"> </w:t>
      </w:r>
      <w:r w:rsidRPr="00E413C4">
        <w:rPr>
          <w:rFonts w:ascii="Times New Roman" w:hAnsi="Times New Roman" w:cs="Times New Roman"/>
          <w:sz w:val="24"/>
          <w:szCs w:val="24"/>
        </w:rPr>
        <w:t xml:space="preserve">препаратов: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>, взаимодействие с другими группами препаратов.</w:t>
      </w:r>
    </w:p>
    <w:p w:rsidR="00740CF3" w:rsidRDefault="00740CF3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="00AB50F6">
        <w:rPr>
          <w:rFonts w:ascii="Times New Roman" w:hAnsi="Times New Roman" w:cs="Times New Roman"/>
          <w:sz w:val="24"/>
          <w:szCs w:val="24"/>
        </w:rPr>
        <w:t>антисекреторных</w:t>
      </w:r>
      <w:proofErr w:type="spellEnd"/>
      <w:r w:rsidR="00AB50F6">
        <w:rPr>
          <w:rFonts w:ascii="Times New Roman" w:hAnsi="Times New Roman" w:cs="Times New Roman"/>
          <w:sz w:val="24"/>
          <w:szCs w:val="24"/>
        </w:rPr>
        <w:t xml:space="preserve"> препаратов (</w:t>
      </w:r>
      <w:r w:rsidRPr="00E413C4">
        <w:rPr>
          <w:rFonts w:ascii="Times New Roman" w:hAnsi="Times New Roman" w:cs="Times New Roman"/>
          <w:sz w:val="24"/>
          <w:szCs w:val="24"/>
        </w:rPr>
        <w:t>блокаторов Н</w:t>
      </w:r>
      <w:proofErr w:type="gramStart"/>
      <w:r w:rsidRPr="00740CF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E413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г</w:t>
      </w:r>
      <w:r w:rsidRPr="00E413C4">
        <w:rPr>
          <w:rFonts w:ascii="Times New Roman" w:hAnsi="Times New Roman" w:cs="Times New Roman"/>
          <w:sz w:val="24"/>
          <w:szCs w:val="24"/>
        </w:rPr>
        <w:t>и</w:t>
      </w:r>
      <w:r w:rsidRPr="00E413C4">
        <w:rPr>
          <w:rFonts w:ascii="Times New Roman" w:hAnsi="Times New Roman" w:cs="Times New Roman"/>
          <w:sz w:val="24"/>
          <w:szCs w:val="24"/>
        </w:rPr>
        <w:t>стаминовых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 рецепторов</w:t>
      </w:r>
      <w:r w:rsidR="00AB50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13C4">
        <w:rPr>
          <w:rFonts w:ascii="Times New Roman" w:hAnsi="Times New Roman" w:cs="Times New Roman"/>
          <w:sz w:val="24"/>
          <w:szCs w:val="24"/>
        </w:rPr>
        <w:t>блокаторов протонного насоса</w:t>
      </w:r>
      <w:r w:rsidR="00AB50F6">
        <w:rPr>
          <w:rFonts w:ascii="Times New Roman" w:hAnsi="Times New Roman" w:cs="Times New Roman"/>
          <w:sz w:val="24"/>
          <w:szCs w:val="24"/>
        </w:rPr>
        <w:t>, М</w:t>
      </w:r>
      <w:r w:rsidR="00AB50F6" w:rsidRPr="00AB50F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50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B50F6">
        <w:rPr>
          <w:rFonts w:ascii="Times New Roman" w:hAnsi="Times New Roman" w:cs="Times New Roman"/>
          <w:sz w:val="24"/>
          <w:szCs w:val="24"/>
        </w:rPr>
        <w:t>холиноблокаторов</w:t>
      </w:r>
      <w:proofErr w:type="spellEnd"/>
      <w:r w:rsidR="00AB50F6">
        <w:rPr>
          <w:rFonts w:ascii="Times New Roman" w:hAnsi="Times New Roman" w:cs="Times New Roman"/>
          <w:sz w:val="24"/>
          <w:szCs w:val="24"/>
        </w:rPr>
        <w:t>)</w:t>
      </w:r>
      <w:r w:rsidRPr="00E413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</w:t>
      </w:r>
      <w:r w:rsidRPr="00E413C4">
        <w:rPr>
          <w:rFonts w:ascii="Times New Roman" w:hAnsi="Times New Roman" w:cs="Times New Roman"/>
          <w:sz w:val="24"/>
          <w:szCs w:val="24"/>
        </w:rPr>
        <w:t>а</w:t>
      </w:r>
      <w:r w:rsidRPr="00E413C4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>, взаимодействия с др</w:t>
      </w:r>
      <w:r w:rsidRPr="00E413C4">
        <w:rPr>
          <w:rFonts w:ascii="Times New Roman" w:hAnsi="Times New Roman" w:cs="Times New Roman"/>
          <w:sz w:val="24"/>
          <w:szCs w:val="24"/>
        </w:rPr>
        <w:t>у</w:t>
      </w:r>
      <w:r w:rsidRPr="00E413C4">
        <w:rPr>
          <w:rFonts w:ascii="Times New Roman" w:hAnsi="Times New Roman" w:cs="Times New Roman"/>
          <w:sz w:val="24"/>
          <w:szCs w:val="24"/>
        </w:rPr>
        <w:t xml:space="preserve">гими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E413C4">
        <w:rPr>
          <w:rFonts w:ascii="Times New Roman" w:hAnsi="Times New Roman" w:cs="Times New Roman"/>
          <w:sz w:val="24"/>
          <w:szCs w:val="24"/>
        </w:rPr>
        <w:t>.</w:t>
      </w:r>
    </w:p>
    <w:p w:rsidR="00AB50F6" w:rsidRDefault="00AB50F6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AB50F6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гепатопротекторных</w:t>
      </w:r>
      <w:proofErr w:type="spellEnd"/>
      <w:r w:rsidRPr="00AB50F6">
        <w:rPr>
          <w:rFonts w:ascii="Times New Roman" w:hAnsi="Times New Roman" w:cs="Times New Roman"/>
          <w:sz w:val="24"/>
          <w:szCs w:val="24"/>
        </w:rPr>
        <w:t xml:space="preserve"> препаратов: </w:t>
      </w:r>
      <w:proofErr w:type="spellStart"/>
      <w:r w:rsidRPr="00AB50F6">
        <w:rPr>
          <w:rFonts w:ascii="Times New Roman" w:hAnsi="Times New Roman" w:cs="Times New Roman"/>
          <w:sz w:val="24"/>
          <w:szCs w:val="24"/>
        </w:rPr>
        <w:t>фармакокинет</w:t>
      </w:r>
      <w:r w:rsidRPr="00AB50F6">
        <w:rPr>
          <w:rFonts w:ascii="Times New Roman" w:hAnsi="Times New Roman" w:cs="Times New Roman"/>
          <w:sz w:val="24"/>
          <w:szCs w:val="24"/>
        </w:rPr>
        <w:t>и</w:t>
      </w:r>
      <w:r w:rsidRPr="00AB50F6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AB5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0F6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AB50F6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</w:p>
    <w:p w:rsidR="00740CF3" w:rsidRDefault="00740CF3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50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0CF3">
        <w:rPr>
          <w:rFonts w:ascii="Times New Roman" w:hAnsi="Times New Roman" w:cs="Times New Roman"/>
          <w:sz w:val="24"/>
          <w:szCs w:val="24"/>
        </w:rPr>
        <w:t xml:space="preserve">Клиническая фармакология ферментных препаратов: </w:t>
      </w:r>
      <w:proofErr w:type="spellStart"/>
      <w:r w:rsidRPr="00740CF3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740C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CF3">
        <w:rPr>
          <w:rFonts w:ascii="Times New Roman" w:hAnsi="Times New Roman" w:cs="Times New Roman"/>
          <w:sz w:val="24"/>
          <w:szCs w:val="24"/>
        </w:rPr>
        <w:t>фарм</w:t>
      </w:r>
      <w:r w:rsidRPr="00740CF3">
        <w:rPr>
          <w:rFonts w:ascii="Times New Roman" w:hAnsi="Times New Roman" w:cs="Times New Roman"/>
          <w:sz w:val="24"/>
          <w:szCs w:val="24"/>
        </w:rPr>
        <w:t>а</w:t>
      </w:r>
      <w:r w:rsidRPr="00740CF3">
        <w:rPr>
          <w:rFonts w:ascii="Times New Roman" w:hAnsi="Times New Roman" w:cs="Times New Roman"/>
          <w:sz w:val="24"/>
          <w:szCs w:val="24"/>
        </w:rPr>
        <w:t>кодинамика</w:t>
      </w:r>
      <w:proofErr w:type="spellEnd"/>
      <w:r w:rsidRPr="00740CF3">
        <w:rPr>
          <w:rFonts w:ascii="Times New Roman" w:hAnsi="Times New Roman" w:cs="Times New Roman"/>
          <w:sz w:val="24"/>
          <w:szCs w:val="24"/>
        </w:rPr>
        <w:t xml:space="preserve">, взаимодействия с другими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740CF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63810" w:rsidRDefault="00A63810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B50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3810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слабительных средств</w:t>
      </w:r>
      <w:r w:rsidR="00AB50F6">
        <w:rPr>
          <w:rFonts w:ascii="Times New Roman" w:hAnsi="Times New Roman" w:cs="Times New Roman"/>
          <w:sz w:val="24"/>
          <w:szCs w:val="24"/>
        </w:rPr>
        <w:t xml:space="preserve"> (ЛС, раздражающих реце</w:t>
      </w:r>
      <w:r w:rsidR="00AB50F6">
        <w:rPr>
          <w:rFonts w:ascii="Times New Roman" w:hAnsi="Times New Roman" w:cs="Times New Roman"/>
          <w:sz w:val="24"/>
          <w:szCs w:val="24"/>
        </w:rPr>
        <w:t>п</w:t>
      </w:r>
      <w:r w:rsidR="00BB0FB7">
        <w:rPr>
          <w:rFonts w:ascii="Times New Roman" w:hAnsi="Times New Roman" w:cs="Times New Roman"/>
          <w:sz w:val="24"/>
          <w:szCs w:val="24"/>
        </w:rPr>
        <w:t xml:space="preserve">торы </w:t>
      </w:r>
      <w:proofErr w:type="spellStart"/>
      <w:r w:rsidR="00BB0FB7">
        <w:rPr>
          <w:rFonts w:ascii="Times New Roman" w:hAnsi="Times New Roman" w:cs="Times New Roman"/>
          <w:sz w:val="24"/>
          <w:szCs w:val="24"/>
        </w:rPr>
        <w:t>кишечника</w:t>
      </w:r>
      <w:proofErr w:type="gramStart"/>
      <w:r w:rsidR="00BB0FB7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BB0FB7">
        <w:rPr>
          <w:rFonts w:ascii="Times New Roman" w:hAnsi="Times New Roman" w:cs="Times New Roman"/>
          <w:sz w:val="24"/>
          <w:szCs w:val="24"/>
        </w:rPr>
        <w:t>величивающих</w:t>
      </w:r>
      <w:proofErr w:type="spellEnd"/>
      <w:r w:rsidR="00BB0FB7">
        <w:rPr>
          <w:rFonts w:ascii="Times New Roman" w:hAnsi="Times New Roman" w:cs="Times New Roman"/>
          <w:sz w:val="24"/>
          <w:szCs w:val="24"/>
        </w:rPr>
        <w:t xml:space="preserve"> объем кишечного содержимого, размягчающих каловые массы)</w:t>
      </w:r>
      <w:r w:rsidRPr="00A638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63810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A63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381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A63810">
        <w:rPr>
          <w:rFonts w:ascii="Times New Roman" w:hAnsi="Times New Roman" w:cs="Times New Roman"/>
          <w:sz w:val="24"/>
          <w:szCs w:val="24"/>
        </w:rPr>
        <w:t>, вз</w:t>
      </w:r>
      <w:r w:rsidRPr="00A63810">
        <w:rPr>
          <w:rFonts w:ascii="Times New Roman" w:hAnsi="Times New Roman" w:cs="Times New Roman"/>
          <w:sz w:val="24"/>
          <w:szCs w:val="24"/>
        </w:rPr>
        <w:t>а</w:t>
      </w:r>
      <w:r w:rsidRPr="00A63810">
        <w:rPr>
          <w:rFonts w:ascii="Times New Roman" w:hAnsi="Times New Roman" w:cs="Times New Roman"/>
          <w:sz w:val="24"/>
          <w:szCs w:val="24"/>
        </w:rPr>
        <w:t xml:space="preserve">имодействия с другими </w:t>
      </w:r>
      <w:r w:rsidR="00982B06">
        <w:rPr>
          <w:rFonts w:ascii="Times New Roman" w:hAnsi="Times New Roman" w:cs="Times New Roman"/>
          <w:sz w:val="24"/>
          <w:szCs w:val="24"/>
        </w:rPr>
        <w:t>ЛС</w:t>
      </w:r>
      <w:r w:rsidRPr="00A63810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B0FB7" w:rsidRDefault="00BB0FB7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BB0FB7">
        <w:t xml:space="preserve"> </w:t>
      </w:r>
      <w:r w:rsidRPr="00BB0FB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антидиарейных средств</w:t>
      </w:r>
      <w:r w:rsidRPr="00BB0F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B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B0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B7">
        <w:rPr>
          <w:rFonts w:ascii="Times New Roman" w:hAnsi="Times New Roman" w:cs="Times New Roman"/>
          <w:sz w:val="24"/>
          <w:szCs w:val="24"/>
        </w:rPr>
        <w:t>фарм</w:t>
      </w:r>
      <w:r w:rsidRPr="00BB0FB7">
        <w:rPr>
          <w:rFonts w:ascii="Times New Roman" w:hAnsi="Times New Roman" w:cs="Times New Roman"/>
          <w:sz w:val="24"/>
          <w:szCs w:val="24"/>
        </w:rPr>
        <w:t>а</w:t>
      </w:r>
      <w:r w:rsidRPr="00BB0FB7">
        <w:rPr>
          <w:rFonts w:ascii="Times New Roman" w:hAnsi="Times New Roman" w:cs="Times New Roman"/>
          <w:sz w:val="24"/>
          <w:szCs w:val="24"/>
        </w:rPr>
        <w:t>кодинамика</w:t>
      </w:r>
      <w:proofErr w:type="spellEnd"/>
      <w:r w:rsidRPr="00BB0FB7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</w:p>
    <w:p w:rsidR="00BB0FB7" w:rsidRDefault="00BB0FB7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Pr="00BB0FB7">
        <w:t xml:space="preserve"> </w:t>
      </w:r>
      <w:r w:rsidRPr="00BB0FB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прокинетиков</w:t>
      </w:r>
      <w:proofErr w:type="spellEnd"/>
      <w:r w:rsidRPr="00BB0FB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B0FB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BB0F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0FB7">
        <w:rPr>
          <w:rFonts w:ascii="Times New Roman" w:hAnsi="Times New Roman" w:cs="Times New Roman"/>
          <w:sz w:val="24"/>
          <w:szCs w:val="24"/>
        </w:rPr>
        <w:t>фармакодинам</w:t>
      </w:r>
      <w:r w:rsidRPr="00BB0FB7">
        <w:rPr>
          <w:rFonts w:ascii="Times New Roman" w:hAnsi="Times New Roman" w:cs="Times New Roman"/>
          <w:sz w:val="24"/>
          <w:szCs w:val="24"/>
        </w:rPr>
        <w:t>и</w:t>
      </w:r>
      <w:r w:rsidRPr="00BB0FB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BB0FB7">
        <w:rPr>
          <w:rFonts w:ascii="Times New Roman" w:hAnsi="Times New Roman" w:cs="Times New Roman"/>
          <w:sz w:val="24"/>
          <w:szCs w:val="24"/>
        </w:rPr>
        <w:t>, взаимодействия с другими ЛС.</w:t>
      </w:r>
    </w:p>
    <w:p w:rsidR="00AA0C0F" w:rsidRDefault="00AA0C0F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A0C0F">
        <w:rPr>
          <w:rFonts w:ascii="Times New Roman" w:hAnsi="Times New Roman" w:cs="Times New Roman"/>
          <w:sz w:val="24"/>
          <w:szCs w:val="24"/>
        </w:rPr>
        <w:t>2</w:t>
      </w:r>
      <w:r w:rsidR="00BB0FB7">
        <w:rPr>
          <w:rFonts w:ascii="Times New Roman" w:hAnsi="Times New Roman" w:cs="Times New Roman"/>
          <w:sz w:val="24"/>
          <w:szCs w:val="24"/>
        </w:rPr>
        <w:t>6</w:t>
      </w:r>
      <w:r w:rsidRPr="00AA0C0F">
        <w:rPr>
          <w:rFonts w:ascii="Times New Roman" w:hAnsi="Times New Roman" w:cs="Times New Roman"/>
          <w:sz w:val="24"/>
          <w:szCs w:val="24"/>
        </w:rPr>
        <w:t xml:space="preserve">. 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желчегонных</w:t>
      </w:r>
      <w:r w:rsidRPr="00AA0C0F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AB50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50F6">
        <w:rPr>
          <w:rFonts w:ascii="Times New Roman" w:hAnsi="Times New Roman" w:cs="Times New Roman"/>
          <w:sz w:val="24"/>
          <w:szCs w:val="24"/>
        </w:rPr>
        <w:t>холеретиков</w:t>
      </w:r>
      <w:proofErr w:type="spellEnd"/>
      <w:r w:rsidR="00AB5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50F6">
        <w:rPr>
          <w:rFonts w:ascii="Times New Roman" w:hAnsi="Times New Roman" w:cs="Times New Roman"/>
          <w:sz w:val="24"/>
          <w:szCs w:val="24"/>
        </w:rPr>
        <w:t>холикинет</w:t>
      </w:r>
      <w:r w:rsidR="00AB50F6">
        <w:rPr>
          <w:rFonts w:ascii="Times New Roman" w:hAnsi="Times New Roman" w:cs="Times New Roman"/>
          <w:sz w:val="24"/>
          <w:szCs w:val="24"/>
        </w:rPr>
        <w:t>и</w:t>
      </w:r>
      <w:r w:rsidR="00AB50F6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="00AB50F6">
        <w:rPr>
          <w:rFonts w:ascii="Times New Roman" w:hAnsi="Times New Roman" w:cs="Times New Roman"/>
          <w:sz w:val="24"/>
          <w:szCs w:val="24"/>
        </w:rPr>
        <w:t>, кишечных спазмолитиков)</w:t>
      </w:r>
      <w:r w:rsidRPr="00AA0C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A0C0F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AA0C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C0F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AA0C0F">
        <w:rPr>
          <w:rFonts w:ascii="Times New Roman" w:hAnsi="Times New Roman" w:cs="Times New Roman"/>
          <w:sz w:val="24"/>
          <w:szCs w:val="24"/>
        </w:rPr>
        <w:t>, взаимодействия с др</w:t>
      </w:r>
      <w:r w:rsidRPr="00AA0C0F">
        <w:rPr>
          <w:rFonts w:ascii="Times New Roman" w:hAnsi="Times New Roman" w:cs="Times New Roman"/>
          <w:sz w:val="24"/>
          <w:szCs w:val="24"/>
        </w:rPr>
        <w:t>у</w:t>
      </w:r>
      <w:r w:rsidRPr="00AA0C0F">
        <w:rPr>
          <w:rFonts w:ascii="Times New Roman" w:hAnsi="Times New Roman" w:cs="Times New Roman"/>
          <w:sz w:val="24"/>
          <w:szCs w:val="24"/>
        </w:rPr>
        <w:t xml:space="preserve">гими </w:t>
      </w:r>
      <w:r w:rsidR="00982B06">
        <w:rPr>
          <w:rFonts w:ascii="Times New Roman" w:hAnsi="Times New Roman" w:cs="Times New Roman"/>
          <w:sz w:val="24"/>
          <w:szCs w:val="24"/>
        </w:rPr>
        <w:t>ЛС.</w:t>
      </w:r>
      <w:r w:rsidRPr="00AA0C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40CF3" w:rsidRDefault="00740CF3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0FB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 </w:t>
      </w:r>
      <w:r w:rsidR="001911C6">
        <w:rPr>
          <w:rFonts w:ascii="Times New Roman" w:hAnsi="Times New Roman" w:cs="Times New Roman"/>
          <w:sz w:val="24"/>
          <w:szCs w:val="24"/>
        </w:rPr>
        <w:t>ЛС</w:t>
      </w:r>
      <w:r w:rsidRPr="00E413C4">
        <w:rPr>
          <w:rFonts w:ascii="Times New Roman" w:hAnsi="Times New Roman" w:cs="Times New Roman"/>
          <w:sz w:val="24"/>
          <w:szCs w:val="24"/>
        </w:rPr>
        <w:t xml:space="preserve">, применяемых при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Pr="00E413C4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41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гиперхромных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 ан</w:t>
      </w:r>
      <w:r w:rsidRPr="00E413C4">
        <w:rPr>
          <w:rFonts w:ascii="Times New Roman" w:hAnsi="Times New Roman" w:cs="Times New Roman"/>
          <w:sz w:val="24"/>
          <w:szCs w:val="24"/>
        </w:rPr>
        <w:t>е</w:t>
      </w:r>
      <w:r w:rsidRPr="00E413C4">
        <w:rPr>
          <w:rFonts w:ascii="Times New Roman" w:hAnsi="Times New Roman" w:cs="Times New Roman"/>
          <w:sz w:val="24"/>
          <w:szCs w:val="24"/>
        </w:rPr>
        <w:t xml:space="preserve">миях: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413C4">
        <w:rPr>
          <w:rFonts w:ascii="Times New Roman" w:hAnsi="Times New Roman" w:cs="Times New Roman"/>
          <w:sz w:val="24"/>
          <w:szCs w:val="24"/>
        </w:rPr>
        <w:t xml:space="preserve">  препаратов железа,  </w:t>
      </w:r>
      <w:r w:rsidR="001911C6">
        <w:rPr>
          <w:rFonts w:ascii="Times New Roman" w:hAnsi="Times New Roman" w:cs="Times New Roman"/>
          <w:sz w:val="24"/>
          <w:szCs w:val="24"/>
        </w:rPr>
        <w:t>витамина В</w:t>
      </w:r>
      <w:r w:rsidR="001911C6" w:rsidRPr="001911C6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1911C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911C6">
        <w:rPr>
          <w:rFonts w:ascii="Times New Roman" w:hAnsi="Times New Roman" w:cs="Times New Roman"/>
          <w:sz w:val="24"/>
          <w:szCs w:val="24"/>
        </w:rPr>
        <w:t>и</w:t>
      </w:r>
      <w:r w:rsidRPr="00E413C4">
        <w:rPr>
          <w:rFonts w:ascii="Times New Roman" w:hAnsi="Times New Roman" w:cs="Times New Roman"/>
          <w:sz w:val="24"/>
          <w:szCs w:val="24"/>
        </w:rPr>
        <w:t xml:space="preserve"> фоли</w:t>
      </w:r>
      <w:r w:rsidRPr="00E413C4">
        <w:rPr>
          <w:rFonts w:ascii="Times New Roman" w:hAnsi="Times New Roman" w:cs="Times New Roman"/>
          <w:sz w:val="24"/>
          <w:szCs w:val="24"/>
        </w:rPr>
        <w:t>е</w:t>
      </w:r>
      <w:r w:rsidRPr="00E413C4">
        <w:rPr>
          <w:rFonts w:ascii="Times New Roman" w:hAnsi="Times New Roman" w:cs="Times New Roman"/>
          <w:sz w:val="24"/>
          <w:szCs w:val="24"/>
        </w:rPr>
        <w:t>вой кислоты, взаимодействие</w:t>
      </w:r>
      <w:r w:rsidR="001911C6">
        <w:rPr>
          <w:rFonts w:ascii="Times New Roman" w:hAnsi="Times New Roman" w:cs="Times New Roman"/>
          <w:sz w:val="24"/>
          <w:szCs w:val="24"/>
        </w:rPr>
        <w:t xml:space="preserve"> с пищей и</w:t>
      </w:r>
      <w:r w:rsidRPr="00E413C4">
        <w:rPr>
          <w:rFonts w:ascii="Times New Roman" w:hAnsi="Times New Roman" w:cs="Times New Roman"/>
          <w:sz w:val="24"/>
          <w:szCs w:val="24"/>
        </w:rPr>
        <w:t xml:space="preserve"> другими групп</w:t>
      </w:r>
      <w:r w:rsidRPr="00E413C4">
        <w:rPr>
          <w:rFonts w:ascii="Times New Roman" w:hAnsi="Times New Roman" w:cs="Times New Roman"/>
          <w:sz w:val="24"/>
          <w:szCs w:val="24"/>
        </w:rPr>
        <w:t>а</w:t>
      </w:r>
      <w:r w:rsidRPr="00E413C4">
        <w:rPr>
          <w:rFonts w:ascii="Times New Roman" w:hAnsi="Times New Roman" w:cs="Times New Roman"/>
          <w:sz w:val="24"/>
          <w:szCs w:val="24"/>
        </w:rPr>
        <w:t>ми препаратов.</w:t>
      </w:r>
    </w:p>
    <w:p w:rsidR="00A63810" w:rsidRDefault="00740CF3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0FB7">
        <w:rPr>
          <w:rFonts w:ascii="Times New Roman" w:hAnsi="Times New Roman" w:cs="Times New Roman"/>
          <w:sz w:val="24"/>
          <w:szCs w:val="24"/>
        </w:rPr>
        <w:t>8</w:t>
      </w:r>
      <w:r w:rsidR="009B2C27">
        <w:rPr>
          <w:rFonts w:ascii="Times New Roman" w:hAnsi="Times New Roman" w:cs="Times New Roman"/>
          <w:sz w:val="24"/>
          <w:szCs w:val="24"/>
        </w:rPr>
        <w:t>.</w:t>
      </w:r>
      <w:r w:rsidRPr="00E413C4">
        <w:rPr>
          <w:rFonts w:ascii="Times New Roman" w:hAnsi="Times New Roman" w:cs="Times New Roman"/>
          <w:sz w:val="24"/>
          <w:szCs w:val="24"/>
        </w:rPr>
        <w:t xml:space="preserve"> </w:t>
      </w:r>
      <w:r w:rsidR="009B2C27" w:rsidRPr="00A63810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="009B2C27">
        <w:rPr>
          <w:rFonts w:ascii="Times New Roman" w:hAnsi="Times New Roman" w:cs="Times New Roman"/>
          <w:sz w:val="24"/>
          <w:szCs w:val="24"/>
        </w:rPr>
        <w:t>антиагрегантов</w:t>
      </w:r>
      <w:proofErr w:type="spellEnd"/>
      <w:r w:rsidR="009B2C27">
        <w:rPr>
          <w:rFonts w:ascii="Times New Roman" w:hAnsi="Times New Roman" w:cs="Times New Roman"/>
          <w:sz w:val="24"/>
          <w:szCs w:val="24"/>
        </w:rPr>
        <w:t xml:space="preserve"> (ингибиторов </w:t>
      </w:r>
      <w:proofErr w:type="spellStart"/>
      <w:r w:rsidR="009B2C27">
        <w:rPr>
          <w:rFonts w:ascii="Times New Roman" w:hAnsi="Times New Roman" w:cs="Times New Roman"/>
          <w:sz w:val="24"/>
          <w:szCs w:val="24"/>
        </w:rPr>
        <w:t>циклооксигеназы</w:t>
      </w:r>
      <w:proofErr w:type="spellEnd"/>
      <w:r w:rsidR="009B2C27">
        <w:rPr>
          <w:rFonts w:ascii="Times New Roman" w:hAnsi="Times New Roman" w:cs="Times New Roman"/>
          <w:sz w:val="24"/>
          <w:szCs w:val="24"/>
        </w:rPr>
        <w:t xml:space="preserve">, блокаторов рецепторов АДФ, </w:t>
      </w:r>
      <w:r w:rsidR="009B2C27" w:rsidRPr="009B2C27">
        <w:rPr>
          <w:rFonts w:ascii="Times New Roman" w:hAnsi="Times New Roman" w:cs="Times New Roman"/>
          <w:sz w:val="24"/>
          <w:szCs w:val="24"/>
        </w:rPr>
        <w:t xml:space="preserve">ингибиторов </w:t>
      </w:r>
      <w:proofErr w:type="spellStart"/>
      <w:r w:rsidR="009B2C27" w:rsidRPr="009B2C27">
        <w:rPr>
          <w:rFonts w:ascii="Times New Roman" w:hAnsi="Times New Roman" w:cs="Times New Roman"/>
          <w:sz w:val="24"/>
          <w:szCs w:val="24"/>
        </w:rPr>
        <w:t>гликопротеиновых</w:t>
      </w:r>
      <w:proofErr w:type="spellEnd"/>
      <w:r w:rsidR="009B2C27" w:rsidRPr="009B2C27">
        <w:rPr>
          <w:rFonts w:ascii="Times New Roman" w:hAnsi="Times New Roman" w:cs="Times New Roman"/>
          <w:sz w:val="24"/>
          <w:szCs w:val="24"/>
        </w:rPr>
        <w:t xml:space="preserve"> рецепторов тромбоцитов </w:t>
      </w:r>
      <w:proofErr w:type="spellStart"/>
      <w:r w:rsidR="009B2C27" w:rsidRPr="009B2C27">
        <w:rPr>
          <w:rFonts w:ascii="Times New Roman" w:hAnsi="Times New Roman" w:cs="Times New Roman"/>
          <w:sz w:val="24"/>
          <w:szCs w:val="24"/>
        </w:rPr>
        <w:t>GPIIb</w:t>
      </w:r>
      <w:proofErr w:type="spellEnd"/>
      <w:r w:rsidR="009B2C27" w:rsidRPr="009B2C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B2C27" w:rsidRPr="009B2C27">
        <w:rPr>
          <w:rFonts w:ascii="Times New Roman" w:hAnsi="Times New Roman" w:cs="Times New Roman"/>
          <w:sz w:val="24"/>
          <w:szCs w:val="24"/>
        </w:rPr>
        <w:t>IIIa</w:t>
      </w:r>
      <w:proofErr w:type="spellEnd"/>
      <w:r w:rsidR="009B2C27">
        <w:rPr>
          <w:rFonts w:ascii="Times New Roman" w:hAnsi="Times New Roman" w:cs="Times New Roman"/>
          <w:sz w:val="24"/>
          <w:szCs w:val="24"/>
        </w:rPr>
        <w:t xml:space="preserve">, </w:t>
      </w:r>
      <w:r w:rsidR="009B2C27" w:rsidRPr="009B2C27">
        <w:rPr>
          <w:rFonts w:ascii="Times New Roman" w:hAnsi="Times New Roman" w:cs="Times New Roman"/>
          <w:sz w:val="24"/>
          <w:szCs w:val="24"/>
        </w:rPr>
        <w:t xml:space="preserve"> ингибиторов </w:t>
      </w:r>
      <w:proofErr w:type="spellStart"/>
      <w:r w:rsidR="009B2C27" w:rsidRPr="009B2C27">
        <w:rPr>
          <w:rFonts w:ascii="Times New Roman" w:hAnsi="Times New Roman" w:cs="Times New Roman"/>
          <w:sz w:val="24"/>
          <w:szCs w:val="24"/>
        </w:rPr>
        <w:t>фосфодиэстеразы</w:t>
      </w:r>
      <w:proofErr w:type="spellEnd"/>
      <w:r w:rsidR="009B2C27">
        <w:rPr>
          <w:rFonts w:ascii="Times New Roman" w:hAnsi="Times New Roman" w:cs="Times New Roman"/>
          <w:sz w:val="24"/>
          <w:szCs w:val="24"/>
        </w:rPr>
        <w:t xml:space="preserve">, </w:t>
      </w:r>
      <w:r w:rsidR="009B2C27" w:rsidRPr="009B2C27">
        <w:rPr>
          <w:rFonts w:ascii="Times New Roman" w:hAnsi="Times New Roman" w:cs="Times New Roman"/>
          <w:sz w:val="24"/>
          <w:szCs w:val="24"/>
        </w:rPr>
        <w:t xml:space="preserve">ингибиторов </w:t>
      </w:r>
      <w:proofErr w:type="spellStart"/>
      <w:r w:rsidR="009B2C27" w:rsidRPr="009B2C27">
        <w:rPr>
          <w:rFonts w:ascii="Times New Roman" w:hAnsi="Times New Roman" w:cs="Times New Roman"/>
          <w:sz w:val="24"/>
          <w:szCs w:val="24"/>
        </w:rPr>
        <w:t>аденозиндезаминазы</w:t>
      </w:r>
      <w:proofErr w:type="spellEnd"/>
      <w:r w:rsidR="009B2C27">
        <w:rPr>
          <w:rFonts w:ascii="Times New Roman" w:hAnsi="Times New Roman" w:cs="Times New Roman"/>
          <w:sz w:val="24"/>
          <w:szCs w:val="24"/>
        </w:rPr>
        <w:t>)</w:t>
      </w:r>
      <w:r w:rsidR="009B2C27" w:rsidRPr="00A638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2C27" w:rsidRPr="00A63810">
        <w:rPr>
          <w:rFonts w:ascii="Times New Roman" w:hAnsi="Times New Roman" w:cs="Times New Roman"/>
          <w:sz w:val="24"/>
          <w:szCs w:val="24"/>
        </w:rPr>
        <w:t>фармак</w:t>
      </w:r>
      <w:r w:rsidR="009B2C27" w:rsidRPr="00A63810">
        <w:rPr>
          <w:rFonts w:ascii="Times New Roman" w:hAnsi="Times New Roman" w:cs="Times New Roman"/>
          <w:sz w:val="24"/>
          <w:szCs w:val="24"/>
        </w:rPr>
        <w:t>о</w:t>
      </w:r>
      <w:r w:rsidR="009B2C27" w:rsidRPr="00A63810">
        <w:rPr>
          <w:rFonts w:ascii="Times New Roman" w:hAnsi="Times New Roman" w:cs="Times New Roman"/>
          <w:sz w:val="24"/>
          <w:szCs w:val="24"/>
        </w:rPr>
        <w:t>кинетика</w:t>
      </w:r>
      <w:proofErr w:type="spellEnd"/>
      <w:r w:rsidR="009B2C27" w:rsidRPr="00A638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C27" w:rsidRPr="00A63810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9B2C27" w:rsidRPr="00A63810">
        <w:rPr>
          <w:rFonts w:ascii="Times New Roman" w:hAnsi="Times New Roman" w:cs="Times New Roman"/>
          <w:sz w:val="24"/>
          <w:szCs w:val="24"/>
        </w:rPr>
        <w:t xml:space="preserve">, взаимодействие с другими группами </w:t>
      </w:r>
      <w:r w:rsidR="009B2C27">
        <w:rPr>
          <w:rFonts w:ascii="Times New Roman" w:hAnsi="Times New Roman" w:cs="Times New Roman"/>
          <w:sz w:val="24"/>
          <w:szCs w:val="24"/>
        </w:rPr>
        <w:t>ЛС</w:t>
      </w:r>
      <w:r w:rsidR="009B2C27" w:rsidRPr="00A63810">
        <w:rPr>
          <w:rFonts w:ascii="Times New Roman" w:hAnsi="Times New Roman" w:cs="Times New Roman"/>
          <w:sz w:val="24"/>
          <w:szCs w:val="24"/>
        </w:rPr>
        <w:t>.</w:t>
      </w:r>
    </w:p>
    <w:p w:rsidR="00D05289" w:rsidRDefault="00A63810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0FB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2C27"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прямых </w:t>
      </w:r>
      <w:r w:rsidR="00D05289">
        <w:rPr>
          <w:rFonts w:ascii="Times New Roman" w:hAnsi="Times New Roman" w:cs="Times New Roman"/>
          <w:sz w:val="24"/>
          <w:szCs w:val="24"/>
        </w:rPr>
        <w:t>антикоагулянтов (гепарина, н</w:t>
      </w:r>
      <w:r w:rsidR="00D05289" w:rsidRPr="00D05289">
        <w:rPr>
          <w:rFonts w:ascii="Times New Roman" w:hAnsi="Times New Roman" w:cs="Times New Roman"/>
          <w:sz w:val="24"/>
          <w:szCs w:val="24"/>
        </w:rPr>
        <w:t>изкомолек</w:t>
      </w:r>
      <w:r w:rsidR="00D05289" w:rsidRPr="00D05289">
        <w:rPr>
          <w:rFonts w:ascii="Times New Roman" w:hAnsi="Times New Roman" w:cs="Times New Roman"/>
          <w:sz w:val="24"/>
          <w:szCs w:val="24"/>
        </w:rPr>
        <w:t>у</w:t>
      </w:r>
      <w:r w:rsidR="00D05289" w:rsidRPr="00D05289">
        <w:rPr>
          <w:rFonts w:ascii="Times New Roman" w:hAnsi="Times New Roman" w:cs="Times New Roman"/>
          <w:sz w:val="24"/>
          <w:szCs w:val="24"/>
        </w:rPr>
        <w:t>лярны</w:t>
      </w:r>
      <w:r w:rsidR="00D05289">
        <w:rPr>
          <w:rFonts w:ascii="Times New Roman" w:hAnsi="Times New Roman" w:cs="Times New Roman"/>
          <w:sz w:val="24"/>
          <w:szCs w:val="24"/>
        </w:rPr>
        <w:t>х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гепарин</w:t>
      </w:r>
      <w:r w:rsidR="00D05289">
        <w:rPr>
          <w:rFonts w:ascii="Times New Roman" w:hAnsi="Times New Roman" w:cs="Times New Roman"/>
          <w:sz w:val="24"/>
          <w:szCs w:val="24"/>
        </w:rPr>
        <w:t xml:space="preserve">ов, </w:t>
      </w:r>
      <w:proofErr w:type="spellStart"/>
      <w:r w:rsidR="00D05289">
        <w:rPr>
          <w:rFonts w:ascii="Times New Roman" w:hAnsi="Times New Roman" w:cs="Times New Roman"/>
          <w:sz w:val="24"/>
          <w:szCs w:val="24"/>
        </w:rPr>
        <w:t>г</w:t>
      </w:r>
      <w:r w:rsidR="00D05289" w:rsidRPr="00D05289">
        <w:rPr>
          <w:rFonts w:ascii="Times New Roman" w:hAnsi="Times New Roman" w:cs="Times New Roman"/>
          <w:sz w:val="24"/>
          <w:szCs w:val="24"/>
        </w:rPr>
        <w:t>епариноид</w:t>
      </w:r>
      <w:r w:rsidR="00D05289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05289">
        <w:rPr>
          <w:rFonts w:ascii="Times New Roman" w:hAnsi="Times New Roman" w:cs="Times New Roman"/>
          <w:sz w:val="24"/>
          <w:szCs w:val="24"/>
        </w:rPr>
        <w:t>, п</w:t>
      </w:r>
      <w:r w:rsidR="00D05289" w:rsidRPr="00D05289">
        <w:rPr>
          <w:rFonts w:ascii="Times New Roman" w:hAnsi="Times New Roman" w:cs="Times New Roman"/>
          <w:sz w:val="24"/>
          <w:szCs w:val="24"/>
        </w:rPr>
        <w:t>репарат</w:t>
      </w:r>
      <w:r w:rsidR="00D05289">
        <w:rPr>
          <w:rFonts w:ascii="Times New Roman" w:hAnsi="Times New Roman" w:cs="Times New Roman"/>
          <w:sz w:val="24"/>
          <w:szCs w:val="24"/>
        </w:rPr>
        <w:t>ов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антитромбина III</w:t>
      </w:r>
      <w:r w:rsidR="00D05289">
        <w:rPr>
          <w:rFonts w:ascii="Times New Roman" w:hAnsi="Times New Roman" w:cs="Times New Roman"/>
          <w:sz w:val="24"/>
          <w:szCs w:val="24"/>
        </w:rPr>
        <w:t>, п</w:t>
      </w:r>
      <w:r w:rsidR="00D05289" w:rsidRPr="00D05289">
        <w:rPr>
          <w:rFonts w:ascii="Times New Roman" w:hAnsi="Times New Roman" w:cs="Times New Roman"/>
          <w:sz w:val="24"/>
          <w:szCs w:val="24"/>
        </w:rPr>
        <w:t>репарат</w:t>
      </w:r>
      <w:r w:rsidR="00D05289">
        <w:rPr>
          <w:rFonts w:ascii="Times New Roman" w:hAnsi="Times New Roman" w:cs="Times New Roman"/>
          <w:sz w:val="24"/>
          <w:szCs w:val="24"/>
        </w:rPr>
        <w:t>ов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гирудина</w:t>
      </w:r>
      <w:r w:rsidR="00D05289">
        <w:rPr>
          <w:rFonts w:ascii="Times New Roman" w:hAnsi="Times New Roman" w:cs="Times New Roman"/>
          <w:sz w:val="24"/>
          <w:szCs w:val="24"/>
        </w:rPr>
        <w:t>, и</w:t>
      </w:r>
      <w:r w:rsidR="00D05289" w:rsidRPr="00D05289">
        <w:rPr>
          <w:rFonts w:ascii="Times New Roman" w:hAnsi="Times New Roman" w:cs="Times New Roman"/>
          <w:sz w:val="24"/>
          <w:szCs w:val="24"/>
        </w:rPr>
        <w:t>н</w:t>
      </w:r>
      <w:r w:rsidR="00D05289" w:rsidRPr="00D05289">
        <w:rPr>
          <w:rFonts w:ascii="Times New Roman" w:hAnsi="Times New Roman" w:cs="Times New Roman"/>
          <w:sz w:val="24"/>
          <w:szCs w:val="24"/>
        </w:rPr>
        <w:t>гибитор</w:t>
      </w:r>
      <w:r w:rsidR="00D05289">
        <w:rPr>
          <w:rFonts w:ascii="Times New Roman" w:hAnsi="Times New Roman" w:cs="Times New Roman"/>
          <w:sz w:val="24"/>
          <w:szCs w:val="24"/>
        </w:rPr>
        <w:t>ов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активированного фактора Х (Ха</w:t>
      </w:r>
      <w:r w:rsidR="00D05289">
        <w:rPr>
          <w:rFonts w:ascii="Times New Roman" w:hAnsi="Times New Roman" w:cs="Times New Roman"/>
          <w:sz w:val="24"/>
          <w:szCs w:val="24"/>
        </w:rPr>
        <w:t>), п</w:t>
      </w:r>
      <w:r w:rsidR="00D05289" w:rsidRPr="00D05289">
        <w:rPr>
          <w:rFonts w:ascii="Times New Roman" w:hAnsi="Times New Roman" w:cs="Times New Roman"/>
          <w:sz w:val="24"/>
          <w:szCs w:val="24"/>
        </w:rPr>
        <w:t>рямы</w:t>
      </w:r>
      <w:r w:rsidR="00D05289">
        <w:rPr>
          <w:rFonts w:ascii="Times New Roman" w:hAnsi="Times New Roman" w:cs="Times New Roman"/>
          <w:sz w:val="24"/>
          <w:szCs w:val="24"/>
        </w:rPr>
        <w:t>х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ингибитор</w:t>
      </w:r>
      <w:r w:rsidR="00D05289">
        <w:rPr>
          <w:rFonts w:ascii="Times New Roman" w:hAnsi="Times New Roman" w:cs="Times New Roman"/>
          <w:sz w:val="24"/>
          <w:szCs w:val="24"/>
        </w:rPr>
        <w:t>ов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тромбина</w:t>
      </w:r>
      <w:r w:rsidR="00D05289">
        <w:rPr>
          <w:rFonts w:ascii="Times New Roman" w:hAnsi="Times New Roman" w:cs="Times New Roman"/>
          <w:sz w:val="24"/>
          <w:szCs w:val="24"/>
        </w:rPr>
        <w:t>,</w:t>
      </w:r>
      <w:r w:rsidR="00D05289" w:rsidRPr="00D05289">
        <w:t xml:space="preserve"> </w:t>
      </w:r>
      <w:r w:rsidR="00D05289">
        <w:t>а</w:t>
      </w:r>
      <w:r w:rsidR="00D05289" w:rsidRPr="00D05289">
        <w:rPr>
          <w:rFonts w:ascii="Times New Roman" w:hAnsi="Times New Roman" w:cs="Times New Roman"/>
          <w:sz w:val="24"/>
          <w:szCs w:val="24"/>
        </w:rPr>
        <w:t>ктивирова</w:t>
      </w:r>
      <w:r w:rsidR="00D05289" w:rsidRPr="00D05289">
        <w:rPr>
          <w:rFonts w:ascii="Times New Roman" w:hAnsi="Times New Roman" w:cs="Times New Roman"/>
          <w:sz w:val="24"/>
          <w:szCs w:val="24"/>
        </w:rPr>
        <w:t>н</w:t>
      </w:r>
      <w:r w:rsidR="00D05289" w:rsidRPr="00D05289">
        <w:rPr>
          <w:rFonts w:ascii="Times New Roman" w:hAnsi="Times New Roman" w:cs="Times New Roman"/>
          <w:sz w:val="24"/>
          <w:szCs w:val="24"/>
        </w:rPr>
        <w:t>н</w:t>
      </w:r>
      <w:r w:rsidR="00D05289">
        <w:rPr>
          <w:rFonts w:ascii="Times New Roman" w:hAnsi="Times New Roman" w:cs="Times New Roman"/>
          <w:sz w:val="24"/>
          <w:szCs w:val="24"/>
        </w:rPr>
        <w:t>ого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протеин</w:t>
      </w:r>
      <w:r w:rsidR="00D05289">
        <w:rPr>
          <w:rFonts w:ascii="Times New Roman" w:hAnsi="Times New Roman" w:cs="Times New Roman"/>
          <w:sz w:val="24"/>
          <w:szCs w:val="24"/>
        </w:rPr>
        <w:t>а</w:t>
      </w:r>
      <w:r w:rsidR="00D05289" w:rsidRPr="00D05289">
        <w:rPr>
          <w:rFonts w:ascii="Times New Roman" w:hAnsi="Times New Roman" w:cs="Times New Roman"/>
          <w:sz w:val="24"/>
          <w:szCs w:val="24"/>
        </w:rPr>
        <w:t xml:space="preserve"> С</w:t>
      </w:r>
      <w:r w:rsidR="00D05289">
        <w:rPr>
          <w:rFonts w:ascii="Times New Roman" w:hAnsi="Times New Roman" w:cs="Times New Roman"/>
          <w:sz w:val="24"/>
          <w:szCs w:val="24"/>
        </w:rPr>
        <w:t>):</w:t>
      </w:r>
      <w:r w:rsidR="00D05289" w:rsidRPr="00D05289">
        <w:t xml:space="preserve"> </w:t>
      </w:r>
      <w:proofErr w:type="spellStart"/>
      <w:r w:rsidR="00D05289" w:rsidRPr="00D05289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D05289" w:rsidRPr="00D05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5289" w:rsidRPr="00D05289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D05289" w:rsidRPr="00D05289">
        <w:rPr>
          <w:rFonts w:ascii="Times New Roman" w:hAnsi="Times New Roman" w:cs="Times New Roman"/>
          <w:sz w:val="24"/>
          <w:szCs w:val="24"/>
        </w:rPr>
        <w:t>, взаимодействие с другими гру</w:t>
      </w:r>
      <w:r w:rsidR="00D05289" w:rsidRPr="00D05289">
        <w:rPr>
          <w:rFonts w:ascii="Times New Roman" w:hAnsi="Times New Roman" w:cs="Times New Roman"/>
          <w:sz w:val="24"/>
          <w:szCs w:val="24"/>
        </w:rPr>
        <w:t>п</w:t>
      </w:r>
      <w:r w:rsidR="00D05289" w:rsidRPr="00D05289">
        <w:rPr>
          <w:rFonts w:ascii="Times New Roman" w:hAnsi="Times New Roman" w:cs="Times New Roman"/>
          <w:sz w:val="24"/>
          <w:szCs w:val="24"/>
        </w:rPr>
        <w:t>пами ЛС.</w:t>
      </w:r>
    </w:p>
    <w:p w:rsidR="001911C6" w:rsidRDefault="00D05289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D05289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D05289">
        <w:rPr>
          <w:rFonts w:ascii="Times New Roman" w:hAnsi="Times New Roman" w:cs="Times New Roman"/>
          <w:sz w:val="24"/>
          <w:szCs w:val="24"/>
        </w:rPr>
        <w:t>прямых антикоагулянтов</w:t>
      </w:r>
      <w:r w:rsidR="00BF7B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B2C27"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9B2C27" w:rsidRPr="00E4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2C27"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9B2C27" w:rsidRPr="00E413C4">
        <w:rPr>
          <w:rFonts w:ascii="Times New Roman" w:hAnsi="Times New Roman" w:cs="Times New Roman"/>
          <w:sz w:val="24"/>
          <w:szCs w:val="24"/>
        </w:rPr>
        <w:t>, взаимоде</w:t>
      </w:r>
      <w:r w:rsidR="009B2C27" w:rsidRPr="00E413C4">
        <w:rPr>
          <w:rFonts w:ascii="Times New Roman" w:hAnsi="Times New Roman" w:cs="Times New Roman"/>
          <w:sz w:val="24"/>
          <w:szCs w:val="24"/>
        </w:rPr>
        <w:t>й</w:t>
      </w:r>
      <w:r w:rsidR="009B2C27" w:rsidRPr="00E413C4">
        <w:rPr>
          <w:rFonts w:ascii="Times New Roman" w:hAnsi="Times New Roman" w:cs="Times New Roman"/>
          <w:sz w:val="24"/>
          <w:szCs w:val="24"/>
        </w:rPr>
        <w:t xml:space="preserve">ствие с другими группами </w:t>
      </w:r>
      <w:r w:rsidR="009B2C27">
        <w:rPr>
          <w:rFonts w:ascii="Times New Roman" w:hAnsi="Times New Roman" w:cs="Times New Roman"/>
          <w:sz w:val="24"/>
          <w:szCs w:val="24"/>
        </w:rPr>
        <w:t>ЛС</w:t>
      </w:r>
      <w:r w:rsidR="009B2C27" w:rsidRPr="00E413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C27" w:rsidRDefault="009B2C27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7B8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2C2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тромболитических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9B2C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2C2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9B2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2C27">
        <w:rPr>
          <w:rFonts w:ascii="Times New Roman" w:hAnsi="Times New Roman" w:cs="Times New Roman"/>
          <w:sz w:val="24"/>
          <w:szCs w:val="24"/>
        </w:rPr>
        <w:t>фа</w:t>
      </w:r>
      <w:r w:rsidRPr="009B2C27">
        <w:rPr>
          <w:rFonts w:ascii="Times New Roman" w:hAnsi="Times New Roman" w:cs="Times New Roman"/>
          <w:sz w:val="24"/>
          <w:szCs w:val="24"/>
        </w:rPr>
        <w:t>р</w:t>
      </w:r>
      <w:r w:rsidRPr="009B2C27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9B2C27">
        <w:rPr>
          <w:rFonts w:ascii="Times New Roman" w:hAnsi="Times New Roman" w:cs="Times New Roman"/>
          <w:sz w:val="24"/>
          <w:szCs w:val="24"/>
        </w:rPr>
        <w:t>, взаимодействие с другими группами ЛС.</w:t>
      </w:r>
    </w:p>
    <w:p w:rsidR="009B2C27" w:rsidRDefault="009B2C27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7B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2C2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препаратов 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ингибиторов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фибринолиза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5289">
        <w:rPr>
          <w:rFonts w:ascii="Times New Roman" w:hAnsi="Times New Roman" w:cs="Times New Roman"/>
          <w:sz w:val="24"/>
          <w:szCs w:val="24"/>
        </w:rPr>
        <w:t>препаратов местного действия для остановки кровотечений</w:t>
      </w:r>
      <w:r w:rsidRPr="009B2C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2C2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9B2C27">
        <w:rPr>
          <w:rFonts w:ascii="Times New Roman" w:hAnsi="Times New Roman" w:cs="Times New Roman"/>
          <w:sz w:val="24"/>
          <w:szCs w:val="24"/>
        </w:rPr>
        <w:t>, фар-</w:t>
      </w:r>
      <w:proofErr w:type="spellStart"/>
      <w:r w:rsidRPr="009B2C27">
        <w:rPr>
          <w:rFonts w:ascii="Times New Roman" w:hAnsi="Times New Roman" w:cs="Times New Roman"/>
          <w:sz w:val="24"/>
          <w:szCs w:val="24"/>
        </w:rPr>
        <w:t>макодинамика</w:t>
      </w:r>
      <w:proofErr w:type="spellEnd"/>
      <w:r w:rsidRPr="009B2C27">
        <w:rPr>
          <w:rFonts w:ascii="Times New Roman" w:hAnsi="Times New Roman" w:cs="Times New Roman"/>
          <w:sz w:val="24"/>
          <w:szCs w:val="24"/>
        </w:rPr>
        <w:t>, взаимодействие с др</w:t>
      </w:r>
      <w:r w:rsidRPr="009B2C27">
        <w:rPr>
          <w:rFonts w:ascii="Times New Roman" w:hAnsi="Times New Roman" w:cs="Times New Roman"/>
          <w:sz w:val="24"/>
          <w:szCs w:val="24"/>
        </w:rPr>
        <w:t>у</w:t>
      </w:r>
      <w:r w:rsidRPr="009B2C27">
        <w:rPr>
          <w:rFonts w:ascii="Times New Roman" w:hAnsi="Times New Roman" w:cs="Times New Roman"/>
          <w:sz w:val="24"/>
          <w:szCs w:val="24"/>
        </w:rPr>
        <w:t>гими группами ЛС</w:t>
      </w:r>
      <w:r w:rsidR="00BF7B87">
        <w:rPr>
          <w:rFonts w:ascii="Times New Roman" w:hAnsi="Times New Roman" w:cs="Times New Roman"/>
          <w:sz w:val="24"/>
          <w:szCs w:val="24"/>
        </w:rPr>
        <w:t>.</w:t>
      </w:r>
    </w:p>
    <w:p w:rsidR="001911C6" w:rsidRDefault="001911C6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911C6" w:rsidRDefault="001911C6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0CF3" w:rsidRPr="009E10BD" w:rsidRDefault="00BB0FB7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F7B87">
        <w:rPr>
          <w:rFonts w:ascii="Times New Roman" w:hAnsi="Times New Roman" w:cs="Times New Roman"/>
          <w:sz w:val="24"/>
          <w:szCs w:val="24"/>
        </w:rPr>
        <w:t>3</w:t>
      </w:r>
      <w:r w:rsidR="00740CF3">
        <w:rPr>
          <w:rFonts w:ascii="Times New Roman" w:hAnsi="Times New Roman" w:cs="Times New Roman"/>
          <w:sz w:val="24"/>
          <w:szCs w:val="24"/>
        </w:rPr>
        <w:t xml:space="preserve">. 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нестероидных противовоспалительных средств: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 селективных и неселективных ингибиторов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цикл</w:t>
      </w:r>
      <w:r w:rsidR="00740CF3" w:rsidRPr="00E413C4">
        <w:rPr>
          <w:rFonts w:ascii="Times New Roman" w:hAnsi="Times New Roman" w:cs="Times New Roman"/>
          <w:sz w:val="24"/>
          <w:szCs w:val="24"/>
        </w:rPr>
        <w:t>о</w:t>
      </w:r>
      <w:r w:rsidR="00740CF3" w:rsidRPr="00E413C4">
        <w:rPr>
          <w:rFonts w:ascii="Times New Roman" w:hAnsi="Times New Roman" w:cs="Times New Roman"/>
          <w:sz w:val="24"/>
          <w:szCs w:val="24"/>
        </w:rPr>
        <w:t>оксигеназы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. Взаимодействие НПВС с другими группами </w:t>
      </w:r>
      <w:r w:rsidR="003C156A">
        <w:rPr>
          <w:rFonts w:ascii="Times New Roman" w:hAnsi="Times New Roman" w:cs="Times New Roman"/>
          <w:sz w:val="24"/>
          <w:szCs w:val="24"/>
        </w:rPr>
        <w:t>ЛС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740CF3" w:rsidRDefault="00377C5B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1725">
        <w:rPr>
          <w:rFonts w:ascii="Times New Roman" w:hAnsi="Times New Roman" w:cs="Times New Roman"/>
          <w:sz w:val="24"/>
          <w:szCs w:val="24"/>
        </w:rPr>
        <w:t>4</w:t>
      </w:r>
      <w:r w:rsidR="00740CF3">
        <w:rPr>
          <w:rFonts w:ascii="Times New Roman" w:hAnsi="Times New Roman" w:cs="Times New Roman"/>
          <w:sz w:val="24"/>
          <w:szCs w:val="24"/>
        </w:rPr>
        <w:t xml:space="preserve">. </w:t>
      </w:r>
      <w:r w:rsidR="00740CF3" w:rsidRPr="00E413C4">
        <w:rPr>
          <w:rFonts w:ascii="Times New Roman" w:hAnsi="Times New Roman" w:cs="Times New Roman"/>
          <w:sz w:val="24"/>
          <w:szCs w:val="24"/>
        </w:rPr>
        <w:t>Клиническая фармакология стероидных противовоспалительных сре</w:t>
      </w:r>
      <w:proofErr w:type="gramStart"/>
      <w:r w:rsidR="00740CF3" w:rsidRPr="00E413C4">
        <w:rPr>
          <w:rFonts w:ascii="Times New Roman" w:hAnsi="Times New Roman" w:cs="Times New Roman"/>
          <w:sz w:val="24"/>
          <w:szCs w:val="24"/>
        </w:rPr>
        <w:t>дств</w:t>
      </w:r>
      <w:r w:rsidR="003C156A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="003C156A">
        <w:rPr>
          <w:rFonts w:ascii="Times New Roman" w:hAnsi="Times New Roman" w:cs="Times New Roman"/>
          <w:sz w:val="24"/>
          <w:szCs w:val="24"/>
        </w:rPr>
        <w:t>я системного и внутрисуставного применения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>,  вз</w:t>
      </w:r>
      <w:r w:rsidR="00740CF3" w:rsidRPr="00E413C4">
        <w:rPr>
          <w:rFonts w:ascii="Times New Roman" w:hAnsi="Times New Roman" w:cs="Times New Roman"/>
          <w:sz w:val="24"/>
          <w:szCs w:val="24"/>
        </w:rPr>
        <w:t>а</w:t>
      </w:r>
      <w:r w:rsidR="00740CF3" w:rsidRPr="00E413C4">
        <w:rPr>
          <w:rFonts w:ascii="Times New Roman" w:hAnsi="Times New Roman" w:cs="Times New Roman"/>
          <w:sz w:val="24"/>
          <w:szCs w:val="24"/>
        </w:rPr>
        <w:t>имодействие с др</w:t>
      </w:r>
      <w:r w:rsidR="00740CF3" w:rsidRPr="00E413C4">
        <w:rPr>
          <w:rFonts w:ascii="Times New Roman" w:hAnsi="Times New Roman" w:cs="Times New Roman"/>
          <w:sz w:val="24"/>
          <w:szCs w:val="24"/>
        </w:rPr>
        <w:t>у</w:t>
      </w:r>
      <w:r w:rsidR="00740CF3" w:rsidRPr="00E413C4">
        <w:rPr>
          <w:rFonts w:ascii="Times New Roman" w:hAnsi="Times New Roman" w:cs="Times New Roman"/>
          <w:sz w:val="24"/>
          <w:szCs w:val="24"/>
        </w:rPr>
        <w:t>гими группами препаратов.</w:t>
      </w:r>
    </w:p>
    <w:p w:rsidR="0080718C" w:rsidRDefault="0080718C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Принципы длительной терапии препаратами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(пульс 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альтерирующая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терапия).</w:t>
      </w:r>
    </w:p>
    <w:p w:rsidR="003C156A" w:rsidRDefault="003C156A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71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C156A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 w:rsidR="0080718C">
        <w:rPr>
          <w:rFonts w:ascii="Times New Roman" w:hAnsi="Times New Roman" w:cs="Times New Roman"/>
          <w:sz w:val="24"/>
          <w:szCs w:val="24"/>
        </w:rPr>
        <w:t>ЛС</w:t>
      </w:r>
      <w:r>
        <w:rPr>
          <w:rFonts w:ascii="Times New Roman" w:hAnsi="Times New Roman" w:cs="Times New Roman"/>
          <w:sz w:val="24"/>
          <w:szCs w:val="24"/>
        </w:rPr>
        <w:t xml:space="preserve"> базисной терапии ревматоидного артрита (</w:t>
      </w:r>
      <w:proofErr w:type="spellStart"/>
      <w:r w:rsidR="0080718C">
        <w:rPr>
          <w:rFonts w:ascii="Times New Roman" w:hAnsi="Times New Roman" w:cs="Times New Roman"/>
          <w:sz w:val="24"/>
          <w:szCs w:val="24"/>
        </w:rPr>
        <w:t>ц</w:t>
      </w:r>
      <w:r w:rsidR="0080718C">
        <w:rPr>
          <w:rFonts w:ascii="Times New Roman" w:hAnsi="Times New Roman" w:cs="Times New Roman"/>
          <w:sz w:val="24"/>
          <w:szCs w:val="24"/>
        </w:rPr>
        <w:t>и</w:t>
      </w:r>
      <w:r w:rsidR="0080718C">
        <w:rPr>
          <w:rFonts w:ascii="Times New Roman" w:hAnsi="Times New Roman" w:cs="Times New Roman"/>
          <w:sz w:val="24"/>
          <w:szCs w:val="24"/>
        </w:rPr>
        <w:t>тостатиков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соединений золота,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пеницилламина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гидроксихлорохина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сульфасалазина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3C156A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3C156A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3C15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C156A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3C156A">
        <w:rPr>
          <w:rFonts w:ascii="Times New Roman" w:hAnsi="Times New Roman" w:cs="Times New Roman"/>
          <w:sz w:val="24"/>
          <w:szCs w:val="24"/>
        </w:rPr>
        <w:t>,  взаимодействие с другими группами преп</w:t>
      </w:r>
      <w:r w:rsidRPr="003C156A">
        <w:rPr>
          <w:rFonts w:ascii="Times New Roman" w:hAnsi="Times New Roman" w:cs="Times New Roman"/>
          <w:sz w:val="24"/>
          <w:szCs w:val="24"/>
        </w:rPr>
        <w:t>а</w:t>
      </w:r>
      <w:r w:rsidRPr="003C156A">
        <w:rPr>
          <w:rFonts w:ascii="Times New Roman" w:hAnsi="Times New Roman" w:cs="Times New Roman"/>
          <w:sz w:val="24"/>
          <w:szCs w:val="24"/>
        </w:rPr>
        <w:t>ратов.</w:t>
      </w:r>
    </w:p>
    <w:p w:rsidR="00740CF3" w:rsidRDefault="0080718C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препаратов инсулина: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</w:t>
      </w:r>
      <w:r w:rsidR="00740CF3" w:rsidRPr="00E413C4">
        <w:rPr>
          <w:rFonts w:ascii="Times New Roman" w:hAnsi="Times New Roman" w:cs="Times New Roman"/>
          <w:sz w:val="24"/>
          <w:szCs w:val="24"/>
        </w:rPr>
        <w:t>о</w:t>
      </w:r>
      <w:r w:rsidR="00740CF3" w:rsidRPr="00E413C4">
        <w:rPr>
          <w:rFonts w:ascii="Times New Roman" w:hAnsi="Times New Roman" w:cs="Times New Roman"/>
          <w:sz w:val="24"/>
          <w:szCs w:val="24"/>
        </w:rPr>
        <w:t>динамика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, взаимодействия с другими группами </w:t>
      </w:r>
      <w:r w:rsidR="003C156A">
        <w:rPr>
          <w:rFonts w:ascii="Times New Roman" w:hAnsi="Times New Roman" w:cs="Times New Roman"/>
          <w:sz w:val="24"/>
          <w:szCs w:val="24"/>
        </w:rPr>
        <w:t>ЛС</w:t>
      </w:r>
      <w:r w:rsidR="00740CF3" w:rsidRPr="00E413C4">
        <w:rPr>
          <w:rFonts w:ascii="Times New Roman" w:hAnsi="Times New Roman" w:cs="Times New Roman"/>
          <w:sz w:val="24"/>
          <w:szCs w:val="24"/>
        </w:rPr>
        <w:t>.</w:t>
      </w:r>
    </w:p>
    <w:p w:rsidR="00740CF3" w:rsidRDefault="00D1000F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</w:t>
      </w:r>
      <w:r w:rsidR="00740CF3">
        <w:rPr>
          <w:rFonts w:ascii="Times New Roman" w:hAnsi="Times New Roman" w:cs="Times New Roman"/>
          <w:sz w:val="24"/>
          <w:szCs w:val="24"/>
        </w:rPr>
        <w:t xml:space="preserve"> 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пероральных гипогликемических средств (</w:t>
      </w:r>
      <w:r w:rsidR="00740CF3" w:rsidRPr="00E413C4">
        <w:rPr>
          <w:rFonts w:ascii="Times New Roman" w:hAnsi="Times New Roman" w:cs="Times New Roman"/>
          <w:sz w:val="24"/>
          <w:szCs w:val="24"/>
        </w:rPr>
        <w:t>прои</w:t>
      </w:r>
      <w:r w:rsidR="00740CF3" w:rsidRPr="00E413C4">
        <w:rPr>
          <w:rFonts w:ascii="Times New Roman" w:hAnsi="Times New Roman" w:cs="Times New Roman"/>
          <w:sz w:val="24"/>
          <w:szCs w:val="24"/>
        </w:rPr>
        <w:t>з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водных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сульфонилмочевины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бигуанидов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ингибиторов α</w:t>
      </w:r>
      <w:r w:rsidRPr="00D10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глюкозидазы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фармакокинет</w:t>
      </w:r>
      <w:r w:rsidR="00740CF3" w:rsidRPr="00E413C4">
        <w:rPr>
          <w:rFonts w:ascii="Times New Roman" w:hAnsi="Times New Roman" w:cs="Times New Roman"/>
          <w:sz w:val="24"/>
          <w:szCs w:val="24"/>
        </w:rPr>
        <w:t>и</w:t>
      </w:r>
      <w:r w:rsidR="00740CF3" w:rsidRPr="00E413C4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>, взаимодействие с др</w:t>
      </w:r>
      <w:r w:rsidR="00740CF3" w:rsidRPr="00E413C4">
        <w:rPr>
          <w:rFonts w:ascii="Times New Roman" w:hAnsi="Times New Roman" w:cs="Times New Roman"/>
          <w:sz w:val="24"/>
          <w:szCs w:val="24"/>
        </w:rPr>
        <w:t>у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гими группами </w:t>
      </w:r>
      <w:r w:rsidR="003C156A">
        <w:rPr>
          <w:rFonts w:ascii="Times New Roman" w:hAnsi="Times New Roman" w:cs="Times New Roman"/>
          <w:sz w:val="24"/>
          <w:szCs w:val="24"/>
        </w:rPr>
        <w:t>ЛС</w:t>
      </w:r>
      <w:r w:rsidR="00740CF3" w:rsidRPr="00E413C4">
        <w:rPr>
          <w:rFonts w:ascii="Times New Roman" w:hAnsi="Times New Roman" w:cs="Times New Roman"/>
          <w:sz w:val="24"/>
          <w:szCs w:val="24"/>
        </w:rPr>
        <w:t>.</w:t>
      </w:r>
    </w:p>
    <w:p w:rsidR="00740CF3" w:rsidRDefault="00A63810" w:rsidP="00740C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000F">
        <w:rPr>
          <w:rFonts w:ascii="Times New Roman" w:hAnsi="Times New Roman" w:cs="Times New Roman"/>
          <w:sz w:val="24"/>
          <w:szCs w:val="24"/>
        </w:rPr>
        <w:t>9</w:t>
      </w:r>
      <w:r w:rsidR="00740CF3">
        <w:rPr>
          <w:rFonts w:ascii="Times New Roman" w:hAnsi="Times New Roman" w:cs="Times New Roman"/>
          <w:sz w:val="24"/>
          <w:szCs w:val="24"/>
        </w:rPr>
        <w:t xml:space="preserve">. 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 w:rsidR="00D1000F">
        <w:rPr>
          <w:rFonts w:ascii="Times New Roman" w:hAnsi="Times New Roman" w:cs="Times New Roman"/>
          <w:sz w:val="24"/>
          <w:szCs w:val="24"/>
        </w:rPr>
        <w:t>гормонов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 щитовидной железы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антитиреоидных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препаратов</w:t>
      </w:r>
      <w:r w:rsidR="00D1000F">
        <w:rPr>
          <w:rFonts w:ascii="Times New Roman" w:hAnsi="Times New Roman" w:cs="Times New Roman"/>
          <w:sz w:val="24"/>
          <w:szCs w:val="24"/>
        </w:rPr>
        <w:t xml:space="preserve"> (производных имидазола, радиоактивного йода, йодидов)</w:t>
      </w:r>
      <w:r w:rsidR="00740CF3" w:rsidRPr="00E413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0CF3" w:rsidRPr="00E413C4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740CF3" w:rsidRPr="00E413C4">
        <w:rPr>
          <w:rFonts w:ascii="Times New Roman" w:hAnsi="Times New Roman" w:cs="Times New Roman"/>
          <w:sz w:val="24"/>
          <w:szCs w:val="24"/>
        </w:rPr>
        <w:t xml:space="preserve">,  взаимодействие с другими группами </w:t>
      </w:r>
      <w:r w:rsidR="003C156A">
        <w:rPr>
          <w:rFonts w:ascii="Times New Roman" w:hAnsi="Times New Roman" w:cs="Times New Roman"/>
          <w:sz w:val="24"/>
          <w:szCs w:val="24"/>
        </w:rPr>
        <w:t>ЛС</w:t>
      </w:r>
      <w:r w:rsidR="00740CF3" w:rsidRPr="00E413C4">
        <w:rPr>
          <w:rFonts w:ascii="Times New Roman" w:hAnsi="Times New Roman" w:cs="Times New Roman"/>
          <w:sz w:val="24"/>
          <w:szCs w:val="24"/>
        </w:rPr>
        <w:t>.</w:t>
      </w:r>
    </w:p>
    <w:p w:rsidR="000175EE" w:rsidRDefault="00D1000F" w:rsidP="000175E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0175EE">
        <w:rPr>
          <w:rFonts w:ascii="Times New Roman" w:hAnsi="Times New Roman" w:cs="Times New Roman"/>
          <w:sz w:val="24"/>
          <w:szCs w:val="24"/>
        </w:rPr>
        <w:t xml:space="preserve">. 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диуретиков.  Критерии оценки безопасности применения данной группы </w:t>
      </w:r>
      <w:r w:rsidR="00390E16">
        <w:rPr>
          <w:rFonts w:ascii="Times New Roman" w:hAnsi="Times New Roman" w:cs="Times New Roman"/>
          <w:sz w:val="24"/>
          <w:szCs w:val="24"/>
        </w:rPr>
        <w:t>ЛС</w:t>
      </w:r>
      <w:r w:rsidR="000175EE" w:rsidRPr="000175EE">
        <w:rPr>
          <w:rFonts w:ascii="Times New Roman" w:hAnsi="Times New Roman" w:cs="Times New Roman"/>
          <w:sz w:val="24"/>
          <w:szCs w:val="24"/>
        </w:rPr>
        <w:t>.</w:t>
      </w:r>
    </w:p>
    <w:p w:rsidR="000175EE" w:rsidRDefault="00D1000F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0175EE">
        <w:rPr>
          <w:rFonts w:ascii="Times New Roman" w:hAnsi="Times New Roman" w:cs="Times New Roman"/>
          <w:sz w:val="24"/>
          <w:szCs w:val="24"/>
        </w:rPr>
        <w:t>.</w:t>
      </w:r>
      <w:r w:rsidR="000175EE" w:rsidRPr="000175EE">
        <w:t xml:space="preserve"> 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</w:t>
      </w:r>
      <w:proofErr w:type="spellStart"/>
      <w:r w:rsidR="000175EE">
        <w:rPr>
          <w:rFonts w:ascii="Times New Roman" w:hAnsi="Times New Roman" w:cs="Times New Roman"/>
          <w:sz w:val="24"/>
          <w:szCs w:val="24"/>
        </w:rPr>
        <w:t>антацидных</w:t>
      </w:r>
      <w:proofErr w:type="spellEnd"/>
      <w:r w:rsidR="000175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90E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0E16">
        <w:rPr>
          <w:rFonts w:ascii="Times New Roman" w:hAnsi="Times New Roman" w:cs="Times New Roman"/>
          <w:sz w:val="24"/>
          <w:szCs w:val="24"/>
        </w:rPr>
        <w:t>гастропротект</w:t>
      </w:r>
      <w:r w:rsidR="00390E16">
        <w:rPr>
          <w:rFonts w:ascii="Times New Roman" w:hAnsi="Times New Roman" w:cs="Times New Roman"/>
          <w:sz w:val="24"/>
          <w:szCs w:val="24"/>
        </w:rPr>
        <w:t>о</w:t>
      </w:r>
      <w:r w:rsidR="00390E16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0175EE">
        <w:rPr>
          <w:rFonts w:ascii="Times New Roman" w:hAnsi="Times New Roman" w:cs="Times New Roman"/>
          <w:sz w:val="24"/>
          <w:szCs w:val="24"/>
        </w:rPr>
        <w:t>.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 Критерии оценки безопасности применения данн</w:t>
      </w:r>
      <w:r w:rsidR="00200679">
        <w:rPr>
          <w:rFonts w:ascii="Times New Roman" w:hAnsi="Times New Roman" w:cs="Times New Roman"/>
          <w:sz w:val="24"/>
          <w:szCs w:val="24"/>
        </w:rPr>
        <w:t>ых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390E16">
        <w:rPr>
          <w:rFonts w:ascii="Times New Roman" w:hAnsi="Times New Roman" w:cs="Times New Roman"/>
          <w:sz w:val="24"/>
          <w:szCs w:val="24"/>
        </w:rPr>
        <w:t>ЛС</w:t>
      </w:r>
      <w:r w:rsidR="000175EE" w:rsidRPr="000175EE">
        <w:rPr>
          <w:rFonts w:ascii="Times New Roman" w:hAnsi="Times New Roman" w:cs="Times New Roman"/>
          <w:sz w:val="24"/>
          <w:szCs w:val="24"/>
        </w:rPr>
        <w:t>.</w:t>
      </w:r>
    </w:p>
    <w:p w:rsidR="000175EE" w:rsidRDefault="0045172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000F">
        <w:rPr>
          <w:rFonts w:ascii="Times New Roman" w:hAnsi="Times New Roman" w:cs="Times New Roman"/>
          <w:sz w:val="24"/>
          <w:szCs w:val="24"/>
        </w:rPr>
        <w:t>2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. Нежелательные лекарственные реакции </w:t>
      </w:r>
      <w:r w:rsidR="0039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6">
        <w:rPr>
          <w:rFonts w:ascii="Times New Roman" w:hAnsi="Times New Roman" w:cs="Times New Roman"/>
          <w:sz w:val="24"/>
          <w:szCs w:val="24"/>
        </w:rPr>
        <w:t>антисекреторных</w:t>
      </w:r>
      <w:proofErr w:type="spellEnd"/>
      <w:r w:rsidR="00390E16">
        <w:rPr>
          <w:rFonts w:ascii="Times New Roman" w:hAnsi="Times New Roman" w:cs="Times New Roman"/>
          <w:sz w:val="24"/>
          <w:szCs w:val="24"/>
        </w:rPr>
        <w:t xml:space="preserve"> средств (блокаторов </w:t>
      </w:r>
      <w:proofErr w:type="spellStart"/>
      <w:r w:rsidR="00390E16">
        <w:rPr>
          <w:rFonts w:ascii="Times New Roman" w:hAnsi="Times New Roman" w:cs="Times New Roman"/>
          <w:sz w:val="24"/>
          <w:szCs w:val="24"/>
        </w:rPr>
        <w:t>гистаминных</w:t>
      </w:r>
      <w:proofErr w:type="spellEnd"/>
      <w:r w:rsidR="00390E1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Start"/>
      <w:r w:rsidR="00390E16" w:rsidRPr="00390E1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390E16">
        <w:rPr>
          <w:rFonts w:ascii="Times New Roman" w:hAnsi="Times New Roman" w:cs="Times New Roman"/>
          <w:sz w:val="24"/>
          <w:szCs w:val="24"/>
        </w:rPr>
        <w:t xml:space="preserve"> рецепторов, 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блокаторов </w:t>
      </w:r>
      <w:r w:rsidR="000175EE">
        <w:rPr>
          <w:rFonts w:ascii="Times New Roman" w:hAnsi="Times New Roman" w:cs="Times New Roman"/>
          <w:sz w:val="24"/>
          <w:szCs w:val="24"/>
        </w:rPr>
        <w:t>протонной помпы</w:t>
      </w:r>
      <w:r w:rsidR="00390E16">
        <w:rPr>
          <w:rFonts w:ascii="Times New Roman" w:hAnsi="Times New Roman" w:cs="Times New Roman"/>
          <w:sz w:val="24"/>
          <w:szCs w:val="24"/>
        </w:rPr>
        <w:t>,</w:t>
      </w:r>
      <w:r w:rsidR="000175EE">
        <w:rPr>
          <w:rFonts w:ascii="Times New Roman" w:hAnsi="Times New Roman" w:cs="Times New Roman"/>
          <w:sz w:val="24"/>
          <w:szCs w:val="24"/>
        </w:rPr>
        <w:t xml:space="preserve"> </w:t>
      </w:r>
      <w:r w:rsidR="00390E16">
        <w:rPr>
          <w:rFonts w:ascii="Times New Roman" w:hAnsi="Times New Roman" w:cs="Times New Roman"/>
          <w:sz w:val="24"/>
          <w:szCs w:val="24"/>
        </w:rPr>
        <w:t>М</w:t>
      </w:r>
      <w:r w:rsidR="00390E16" w:rsidRPr="00390E1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90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E16">
        <w:rPr>
          <w:rFonts w:ascii="Times New Roman" w:hAnsi="Times New Roman" w:cs="Times New Roman"/>
          <w:sz w:val="24"/>
          <w:szCs w:val="24"/>
        </w:rPr>
        <w:t>холиноблокаторов</w:t>
      </w:r>
      <w:proofErr w:type="spellEnd"/>
      <w:r w:rsidR="00390E16">
        <w:rPr>
          <w:rFonts w:ascii="Times New Roman" w:hAnsi="Times New Roman" w:cs="Times New Roman"/>
          <w:sz w:val="24"/>
          <w:szCs w:val="24"/>
        </w:rPr>
        <w:t>)</w:t>
      </w:r>
      <w:r w:rsidR="000175EE" w:rsidRPr="000175EE">
        <w:rPr>
          <w:rFonts w:ascii="Times New Roman" w:hAnsi="Times New Roman" w:cs="Times New Roman"/>
          <w:sz w:val="24"/>
          <w:szCs w:val="24"/>
        </w:rPr>
        <w:t>. Кр</w:t>
      </w:r>
      <w:r w:rsidR="000175EE" w:rsidRPr="000175EE">
        <w:rPr>
          <w:rFonts w:ascii="Times New Roman" w:hAnsi="Times New Roman" w:cs="Times New Roman"/>
          <w:sz w:val="24"/>
          <w:szCs w:val="24"/>
        </w:rPr>
        <w:t>и</w:t>
      </w:r>
      <w:r w:rsidR="000175EE" w:rsidRPr="000175EE">
        <w:rPr>
          <w:rFonts w:ascii="Times New Roman" w:hAnsi="Times New Roman" w:cs="Times New Roman"/>
          <w:sz w:val="24"/>
          <w:szCs w:val="24"/>
        </w:rPr>
        <w:t>терии оценки безопасности применения данн</w:t>
      </w:r>
      <w:r w:rsidR="00200679">
        <w:rPr>
          <w:rFonts w:ascii="Times New Roman" w:hAnsi="Times New Roman" w:cs="Times New Roman"/>
          <w:sz w:val="24"/>
          <w:szCs w:val="24"/>
        </w:rPr>
        <w:t>ых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390E16">
        <w:rPr>
          <w:rFonts w:ascii="Times New Roman" w:hAnsi="Times New Roman" w:cs="Times New Roman"/>
          <w:sz w:val="24"/>
          <w:szCs w:val="24"/>
        </w:rPr>
        <w:t>ЛС</w:t>
      </w:r>
      <w:r w:rsidR="000175EE" w:rsidRPr="000175EE">
        <w:rPr>
          <w:rFonts w:ascii="Times New Roman" w:hAnsi="Times New Roman" w:cs="Times New Roman"/>
          <w:sz w:val="24"/>
          <w:szCs w:val="24"/>
        </w:rPr>
        <w:t>.</w:t>
      </w:r>
    </w:p>
    <w:p w:rsidR="00390E16" w:rsidRDefault="00390E16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Pr="00390E16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 </w:t>
      </w:r>
      <w:r>
        <w:rPr>
          <w:rFonts w:ascii="Times New Roman" w:hAnsi="Times New Roman" w:cs="Times New Roman"/>
          <w:sz w:val="24"/>
          <w:szCs w:val="24"/>
        </w:rPr>
        <w:t>желчегонных средств</w:t>
      </w:r>
      <w:r w:rsidRPr="00390E16">
        <w:rPr>
          <w:rFonts w:ascii="Times New Roman" w:hAnsi="Times New Roman" w:cs="Times New Roman"/>
          <w:sz w:val="24"/>
          <w:szCs w:val="24"/>
        </w:rPr>
        <w:t>. Критерии оце</w:t>
      </w:r>
      <w:r w:rsidRPr="00390E16">
        <w:rPr>
          <w:rFonts w:ascii="Times New Roman" w:hAnsi="Times New Roman" w:cs="Times New Roman"/>
          <w:sz w:val="24"/>
          <w:szCs w:val="24"/>
        </w:rPr>
        <w:t>н</w:t>
      </w:r>
      <w:r w:rsidRPr="00390E16">
        <w:rPr>
          <w:rFonts w:ascii="Times New Roman" w:hAnsi="Times New Roman" w:cs="Times New Roman"/>
          <w:sz w:val="24"/>
          <w:szCs w:val="24"/>
        </w:rPr>
        <w:t>ки безопасности применения данных групп ЛС.</w:t>
      </w:r>
    </w:p>
    <w:p w:rsidR="00390E16" w:rsidRDefault="00390E16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Pr="00390E16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гепатопротекторов</w:t>
      </w:r>
      <w:proofErr w:type="spellEnd"/>
      <w:r w:rsidRPr="00390E16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данных групп ЛС.</w:t>
      </w:r>
    </w:p>
    <w:p w:rsidR="000175EE" w:rsidRDefault="0045172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E16">
        <w:rPr>
          <w:rFonts w:ascii="Times New Roman" w:hAnsi="Times New Roman" w:cs="Times New Roman"/>
          <w:sz w:val="24"/>
          <w:szCs w:val="24"/>
        </w:rPr>
        <w:t>5</w:t>
      </w:r>
      <w:r w:rsidR="000175EE">
        <w:rPr>
          <w:rFonts w:ascii="Times New Roman" w:hAnsi="Times New Roman" w:cs="Times New Roman"/>
          <w:sz w:val="24"/>
          <w:szCs w:val="24"/>
        </w:rPr>
        <w:t>.</w:t>
      </w:r>
      <w:r w:rsidR="000175EE" w:rsidRPr="000175EE">
        <w:t xml:space="preserve"> 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</w:t>
      </w:r>
      <w:r w:rsidR="00390E16">
        <w:rPr>
          <w:rFonts w:ascii="Times New Roman" w:hAnsi="Times New Roman" w:cs="Times New Roman"/>
          <w:sz w:val="24"/>
          <w:szCs w:val="24"/>
        </w:rPr>
        <w:t xml:space="preserve">антидиарейных средств и </w:t>
      </w:r>
      <w:proofErr w:type="spellStart"/>
      <w:r w:rsidR="000175EE" w:rsidRPr="000175EE">
        <w:rPr>
          <w:rFonts w:ascii="Times New Roman" w:hAnsi="Times New Roman" w:cs="Times New Roman"/>
          <w:sz w:val="24"/>
          <w:szCs w:val="24"/>
        </w:rPr>
        <w:t>прокинет</w:t>
      </w:r>
      <w:r w:rsidR="000175EE" w:rsidRPr="000175EE">
        <w:rPr>
          <w:rFonts w:ascii="Times New Roman" w:hAnsi="Times New Roman" w:cs="Times New Roman"/>
          <w:sz w:val="24"/>
          <w:szCs w:val="24"/>
        </w:rPr>
        <w:t>и</w:t>
      </w:r>
      <w:r w:rsidR="000175EE" w:rsidRPr="000175EE">
        <w:rPr>
          <w:rFonts w:ascii="Times New Roman" w:hAnsi="Times New Roman" w:cs="Times New Roman"/>
          <w:sz w:val="24"/>
          <w:szCs w:val="24"/>
        </w:rPr>
        <w:t>ков</w:t>
      </w:r>
      <w:proofErr w:type="spellEnd"/>
      <w:r w:rsidR="000175EE" w:rsidRPr="000175EE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200679">
        <w:rPr>
          <w:rFonts w:ascii="Times New Roman" w:hAnsi="Times New Roman" w:cs="Times New Roman"/>
          <w:sz w:val="24"/>
          <w:szCs w:val="24"/>
        </w:rPr>
        <w:t>ых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390E16">
        <w:rPr>
          <w:rFonts w:ascii="Times New Roman" w:hAnsi="Times New Roman" w:cs="Times New Roman"/>
          <w:sz w:val="24"/>
          <w:szCs w:val="24"/>
        </w:rPr>
        <w:t>ЛС</w:t>
      </w:r>
      <w:r w:rsidR="000175EE" w:rsidRPr="000175EE">
        <w:rPr>
          <w:rFonts w:ascii="Times New Roman" w:hAnsi="Times New Roman" w:cs="Times New Roman"/>
          <w:sz w:val="24"/>
          <w:szCs w:val="24"/>
        </w:rPr>
        <w:t>.</w:t>
      </w:r>
      <w:r w:rsidR="00017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679" w:rsidRDefault="0045172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E16">
        <w:rPr>
          <w:rFonts w:ascii="Times New Roman" w:hAnsi="Times New Roman" w:cs="Times New Roman"/>
          <w:sz w:val="24"/>
          <w:szCs w:val="24"/>
        </w:rPr>
        <w:t>6</w:t>
      </w:r>
      <w:r w:rsidR="00200679">
        <w:rPr>
          <w:rFonts w:ascii="Times New Roman" w:hAnsi="Times New Roman" w:cs="Times New Roman"/>
          <w:sz w:val="24"/>
          <w:szCs w:val="24"/>
        </w:rPr>
        <w:t xml:space="preserve">. </w:t>
      </w:r>
      <w:r w:rsidR="00200679" w:rsidRPr="00200679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</w:t>
      </w:r>
      <w:r w:rsidR="00200679">
        <w:rPr>
          <w:rFonts w:ascii="Times New Roman" w:hAnsi="Times New Roman" w:cs="Times New Roman"/>
          <w:sz w:val="24"/>
          <w:szCs w:val="24"/>
        </w:rPr>
        <w:t>слабительных средств</w:t>
      </w:r>
      <w:r w:rsidR="00200679" w:rsidRPr="00200679">
        <w:rPr>
          <w:rFonts w:ascii="Times New Roman" w:hAnsi="Times New Roman" w:cs="Times New Roman"/>
          <w:sz w:val="24"/>
          <w:szCs w:val="24"/>
        </w:rPr>
        <w:t>. Критерии оце</w:t>
      </w:r>
      <w:r w:rsidR="00200679" w:rsidRPr="00200679">
        <w:rPr>
          <w:rFonts w:ascii="Times New Roman" w:hAnsi="Times New Roman" w:cs="Times New Roman"/>
          <w:sz w:val="24"/>
          <w:szCs w:val="24"/>
        </w:rPr>
        <w:t>н</w:t>
      </w:r>
      <w:r w:rsidR="00200679" w:rsidRPr="00200679">
        <w:rPr>
          <w:rFonts w:ascii="Times New Roman" w:hAnsi="Times New Roman" w:cs="Times New Roman"/>
          <w:sz w:val="24"/>
          <w:szCs w:val="24"/>
        </w:rPr>
        <w:t>ки безопасности применения данн</w:t>
      </w:r>
      <w:r w:rsidR="00200679">
        <w:rPr>
          <w:rFonts w:ascii="Times New Roman" w:hAnsi="Times New Roman" w:cs="Times New Roman"/>
          <w:sz w:val="24"/>
          <w:szCs w:val="24"/>
        </w:rPr>
        <w:t>ых</w:t>
      </w:r>
      <w:r w:rsidR="00200679" w:rsidRPr="00200679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390E16">
        <w:rPr>
          <w:rFonts w:ascii="Times New Roman" w:hAnsi="Times New Roman" w:cs="Times New Roman"/>
          <w:sz w:val="24"/>
          <w:szCs w:val="24"/>
        </w:rPr>
        <w:t>ЛС</w:t>
      </w:r>
      <w:r w:rsidR="00707E51">
        <w:rPr>
          <w:rFonts w:ascii="Times New Roman" w:hAnsi="Times New Roman" w:cs="Times New Roman"/>
          <w:sz w:val="24"/>
          <w:szCs w:val="24"/>
        </w:rPr>
        <w:t>.</w:t>
      </w:r>
    </w:p>
    <w:p w:rsidR="00707E51" w:rsidRDefault="00377C5B" w:rsidP="00707E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E16">
        <w:rPr>
          <w:rFonts w:ascii="Times New Roman" w:hAnsi="Times New Roman" w:cs="Times New Roman"/>
          <w:sz w:val="24"/>
          <w:szCs w:val="24"/>
        </w:rPr>
        <w:t>7</w:t>
      </w:r>
      <w:r w:rsidR="00707E51">
        <w:rPr>
          <w:rFonts w:ascii="Times New Roman" w:hAnsi="Times New Roman" w:cs="Times New Roman"/>
          <w:sz w:val="24"/>
          <w:szCs w:val="24"/>
        </w:rPr>
        <w:t>.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 </w:t>
      </w:r>
      <w:r w:rsidR="00707E51" w:rsidRPr="000175EE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прямых и непрямых антикоагулянтов. Критерии </w:t>
      </w:r>
      <w:proofErr w:type="gramStart"/>
      <w:r w:rsidR="00707E51" w:rsidRPr="000175EE">
        <w:rPr>
          <w:rFonts w:ascii="Times New Roman" w:hAnsi="Times New Roman" w:cs="Times New Roman"/>
          <w:sz w:val="24"/>
          <w:szCs w:val="24"/>
        </w:rPr>
        <w:t>оценки безопасности применения данных  групп препаратов</w:t>
      </w:r>
      <w:proofErr w:type="gramEnd"/>
      <w:r w:rsidR="00707E51" w:rsidRPr="000175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E51" w:rsidRDefault="00377C5B" w:rsidP="00707E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E16">
        <w:rPr>
          <w:rFonts w:ascii="Times New Roman" w:hAnsi="Times New Roman" w:cs="Times New Roman"/>
          <w:sz w:val="24"/>
          <w:szCs w:val="24"/>
        </w:rPr>
        <w:t>8</w:t>
      </w:r>
      <w:r w:rsidR="00707E51">
        <w:rPr>
          <w:rFonts w:ascii="Times New Roman" w:hAnsi="Times New Roman" w:cs="Times New Roman"/>
          <w:sz w:val="24"/>
          <w:szCs w:val="24"/>
        </w:rPr>
        <w:t xml:space="preserve">. 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="00707E51">
        <w:rPr>
          <w:rFonts w:ascii="Times New Roman" w:hAnsi="Times New Roman" w:cs="Times New Roman"/>
          <w:sz w:val="24"/>
          <w:szCs w:val="24"/>
        </w:rPr>
        <w:t>антиагрегантов</w:t>
      </w:r>
      <w:proofErr w:type="spellEnd"/>
      <w:r w:rsidR="006948C8">
        <w:rPr>
          <w:rFonts w:ascii="Times New Roman" w:hAnsi="Times New Roman" w:cs="Times New Roman"/>
          <w:sz w:val="24"/>
          <w:szCs w:val="24"/>
        </w:rPr>
        <w:t xml:space="preserve"> разных групп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. Критерии </w:t>
      </w:r>
      <w:proofErr w:type="gramStart"/>
      <w:r w:rsidR="00707E51" w:rsidRPr="00707E51">
        <w:rPr>
          <w:rFonts w:ascii="Times New Roman" w:hAnsi="Times New Roman" w:cs="Times New Roman"/>
          <w:sz w:val="24"/>
          <w:szCs w:val="24"/>
        </w:rPr>
        <w:t>оценки безопасности применения данн</w:t>
      </w:r>
      <w:r w:rsidR="00707E51">
        <w:rPr>
          <w:rFonts w:ascii="Times New Roman" w:hAnsi="Times New Roman" w:cs="Times New Roman"/>
          <w:sz w:val="24"/>
          <w:szCs w:val="24"/>
        </w:rPr>
        <w:t>ой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  групп</w:t>
      </w:r>
      <w:r w:rsidR="00707E51">
        <w:rPr>
          <w:rFonts w:ascii="Times New Roman" w:hAnsi="Times New Roman" w:cs="Times New Roman"/>
          <w:sz w:val="24"/>
          <w:szCs w:val="24"/>
        </w:rPr>
        <w:t>ы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 препаратов</w:t>
      </w:r>
      <w:proofErr w:type="gramEnd"/>
      <w:r w:rsidR="00707E51" w:rsidRPr="00707E51">
        <w:rPr>
          <w:rFonts w:ascii="Times New Roman" w:hAnsi="Times New Roman" w:cs="Times New Roman"/>
          <w:sz w:val="24"/>
          <w:szCs w:val="24"/>
        </w:rPr>
        <w:t>.</w:t>
      </w:r>
    </w:p>
    <w:p w:rsidR="00707E51" w:rsidRDefault="00AB50F6" w:rsidP="00707E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E16">
        <w:rPr>
          <w:rFonts w:ascii="Times New Roman" w:hAnsi="Times New Roman" w:cs="Times New Roman"/>
          <w:sz w:val="24"/>
          <w:szCs w:val="24"/>
        </w:rPr>
        <w:t>9</w:t>
      </w:r>
      <w:r w:rsidR="00707E51">
        <w:rPr>
          <w:rFonts w:ascii="Times New Roman" w:hAnsi="Times New Roman" w:cs="Times New Roman"/>
          <w:sz w:val="24"/>
          <w:szCs w:val="24"/>
        </w:rPr>
        <w:t xml:space="preserve">. </w:t>
      </w:r>
      <w:r w:rsidR="00707E51" w:rsidRPr="00707E51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="00707E51">
        <w:rPr>
          <w:rFonts w:ascii="Times New Roman" w:hAnsi="Times New Roman" w:cs="Times New Roman"/>
          <w:sz w:val="24"/>
          <w:szCs w:val="24"/>
        </w:rPr>
        <w:t xml:space="preserve"> препаратов </w:t>
      </w:r>
      <w:r w:rsidR="006948C8" w:rsidRPr="006948C8">
        <w:rPr>
          <w:rFonts w:ascii="Times New Roman" w:hAnsi="Times New Roman" w:cs="Times New Roman"/>
          <w:sz w:val="24"/>
          <w:szCs w:val="24"/>
        </w:rPr>
        <w:t>железа для перорального и парентерального введения</w:t>
      </w:r>
      <w:r w:rsidR="006948C8">
        <w:rPr>
          <w:rFonts w:ascii="Times New Roman" w:hAnsi="Times New Roman" w:cs="Times New Roman"/>
          <w:sz w:val="24"/>
          <w:szCs w:val="24"/>
        </w:rPr>
        <w:t>, витамина В</w:t>
      </w:r>
      <w:r w:rsidR="006948C8" w:rsidRPr="006948C8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6948C8">
        <w:rPr>
          <w:rFonts w:ascii="Times New Roman" w:hAnsi="Times New Roman" w:cs="Times New Roman"/>
          <w:sz w:val="24"/>
          <w:szCs w:val="24"/>
        </w:rPr>
        <w:t>,</w:t>
      </w:r>
      <w:r w:rsidR="00707E51">
        <w:rPr>
          <w:rFonts w:ascii="Times New Roman" w:hAnsi="Times New Roman" w:cs="Times New Roman"/>
          <w:sz w:val="24"/>
          <w:szCs w:val="24"/>
        </w:rPr>
        <w:t xml:space="preserve"> фолиевой кислоты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. Критерии </w:t>
      </w:r>
      <w:proofErr w:type="gramStart"/>
      <w:r w:rsidR="00707E51" w:rsidRPr="00707E51">
        <w:rPr>
          <w:rFonts w:ascii="Times New Roman" w:hAnsi="Times New Roman" w:cs="Times New Roman"/>
          <w:sz w:val="24"/>
          <w:szCs w:val="24"/>
        </w:rPr>
        <w:t>оценки безопасности применения данных  групп пр</w:t>
      </w:r>
      <w:r w:rsidR="00707E51" w:rsidRPr="00707E51">
        <w:rPr>
          <w:rFonts w:ascii="Times New Roman" w:hAnsi="Times New Roman" w:cs="Times New Roman"/>
          <w:sz w:val="24"/>
          <w:szCs w:val="24"/>
        </w:rPr>
        <w:t>е</w:t>
      </w:r>
      <w:r w:rsidR="00707E51" w:rsidRPr="00707E51">
        <w:rPr>
          <w:rFonts w:ascii="Times New Roman" w:hAnsi="Times New Roman" w:cs="Times New Roman"/>
          <w:sz w:val="24"/>
          <w:szCs w:val="24"/>
        </w:rPr>
        <w:t>паратов</w:t>
      </w:r>
      <w:proofErr w:type="gramEnd"/>
      <w:r w:rsidR="00707E51" w:rsidRPr="00707E51">
        <w:rPr>
          <w:rFonts w:ascii="Times New Roman" w:hAnsi="Times New Roman" w:cs="Times New Roman"/>
          <w:sz w:val="24"/>
          <w:szCs w:val="24"/>
        </w:rPr>
        <w:t>.</w:t>
      </w:r>
    </w:p>
    <w:p w:rsidR="00707E51" w:rsidRDefault="00390E16" w:rsidP="00707E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07E51">
        <w:rPr>
          <w:rFonts w:ascii="Times New Roman" w:hAnsi="Times New Roman" w:cs="Times New Roman"/>
          <w:sz w:val="24"/>
          <w:szCs w:val="24"/>
        </w:rPr>
        <w:t xml:space="preserve">. </w:t>
      </w:r>
      <w:r w:rsidR="00707E51" w:rsidRPr="00707E51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="00694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8C8">
        <w:rPr>
          <w:rFonts w:ascii="Times New Roman" w:hAnsi="Times New Roman" w:cs="Times New Roman"/>
          <w:sz w:val="24"/>
          <w:szCs w:val="24"/>
        </w:rPr>
        <w:t>тромболитических</w:t>
      </w:r>
      <w:proofErr w:type="spellEnd"/>
      <w:r w:rsidR="006948C8">
        <w:rPr>
          <w:rFonts w:ascii="Times New Roman" w:hAnsi="Times New Roman" w:cs="Times New Roman"/>
          <w:sz w:val="24"/>
          <w:szCs w:val="24"/>
        </w:rPr>
        <w:t xml:space="preserve"> препаратов,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 </w:t>
      </w:r>
      <w:r w:rsidR="006948C8" w:rsidRPr="006948C8">
        <w:rPr>
          <w:rFonts w:ascii="Times New Roman" w:hAnsi="Times New Roman" w:cs="Times New Roman"/>
          <w:sz w:val="24"/>
          <w:szCs w:val="24"/>
        </w:rPr>
        <w:t>витамина</w:t>
      </w:r>
      <w:proofErr w:type="gramStart"/>
      <w:r w:rsidR="006948C8" w:rsidRPr="006948C8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6948C8" w:rsidRPr="006948C8">
        <w:rPr>
          <w:rFonts w:ascii="Times New Roman" w:hAnsi="Times New Roman" w:cs="Times New Roman"/>
          <w:sz w:val="24"/>
          <w:szCs w:val="24"/>
        </w:rPr>
        <w:t xml:space="preserve">, ингибиторов </w:t>
      </w:r>
      <w:proofErr w:type="spellStart"/>
      <w:r w:rsidR="006948C8" w:rsidRPr="006948C8">
        <w:rPr>
          <w:rFonts w:ascii="Times New Roman" w:hAnsi="Times New Roman" w:cs="Times New Roman"/>
          <w:sz w:val="24"/>
          <w:szCs w:val="24"/>
        </w:rPr>
        <w:t>фибринолиза</w:t>
      </w:r>
      <w:proofErr w:type="spellEnd"/>
      <w:r w:rsidR="006948C8" w:rsidRPr="006948C8">
        <w:rPr>
          <w:rFonts w:ascii="Times New Roman" w:hAnsi="Times New Roman" w:cs="Times New Roman"/>
          <w:sz w:val="24"/>
          <w:szCs w:val="24"/>
        </w:rPr>
        <w:t>, препаратов местного действия для остановки кровотечений</w:t>
      </w:r>
      <w:r w:rsidR="00707E51" w:rsidRPr="00707E51">
        <w:rPr>
          <w:rFonts w:ascii="Times New Roman" w:hAnsi="Times New Roman" w:cs="Times New Roman"/>
          <w:sz w:val="24"/>
          <w:szCs w:val="24"/>
        </w:rPr>
        <w:t xml:space="preserve">. Критерии </w:t>
      </w:r>
      <w:proofErr w:type="gramStart"/>
      <w:r w:rsidR="00707E51" w:rsidRPr="00707E51">
        <w:rPr>
          <w:rFonts w:ascii="Times New Roman" w:hAnsi="Times New Roman" w:cs="Times New Roman"/>
          <w:sz w:val="24"/>
          <w:szCs w:val="24"/>
        </w:rPr>
        <w:t>оценки безопасности применения данных  групп пр</w:t>
      </w:r>
      <w:r w:rsidR="00707E51" w:rsidRPr="00707E51">
        <w:rPr>
          <w:rFonts w:ascii="Times New Roman" w:hAnsi="Times New Roman" w:cs="Times New Roman"/>
          <w:sz w:val="24"/>
          <w:szCs w:val="24"/>
        </w:rPr>
        <w:t>е</w:t>
      </w:r>
      <w:r w:rsidR="00707E51" w:rsidRPr="00707E51">
        <w:rPr>
          <w:rFonts w:ascii="Times New Roman" w:hAnsi="Times New Roman" w:cs="Times New Roman"/>
          <w:sz w:val="24"/>
          <w:szCs w:val="24"/>
        </w:rPr>
        <w:t>паратов</w:t>
      </w:r>
      <w:proofErr w:type="gramEnd"/>
      <w:r w:rsidR="00707E51" w:rsidRPr="00707E51">
        <w:rPr>
          <w:rFonts w:ascii="Times New Roman" w:hAnsi="Times New Roman" w:cs="Times New Roman"/>
          <w:sz w:val="24"/>
          <w:szCs w:val="24"/>
        </w:rPr>
        <w:t>.</w:t>
      </w:r>
    </w:p>
    <w:p w:rsidR="00707E51" w:rsidRDefault="00390E16" w:rsidP="00707E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707E51">
        <w:rPr>
          <w:rFonts w:ascii="Times New Roman" w:hAnsi="Times New Roman" w:cs="Times New Roman"/>
          <w:sz w:val="24"/>
          <w:szCs w:val="24"/>
        </w:rPr>
        <w:t xml:space="preserve">. </w:t>
      </w:r>
      <w:r w:rsidR="00707E51" w:rsidRPr="000175EE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системном применении </w:t>
      </w:r>
      <w:proofErr w:type="spellStart"/>
      <w:r w:rsidR="00707E51" w:rsidRPr="000175EE">
        <w:rPr>
          <w:rFonts w:ascii="Times New Roman" w:hAnsi="Times New Roman" w:cs="Times New Roman"/>
          <w:sz w:val="24"/>
          <w:szCs w:val="24"/>
        </w:rPr>
        <w:t>глюкоко</w:t>
      </w:r>
      <w:r w:rsidR="00707E51" w:rsidRPr="000175EE">
        <w:rPr>
          <w:rFonts w:ascii="Times New Roman" w:hAnsi="Times New Roman" w:cs="Times New Roman"/>
          <w:sz w:val="24"/>
          <w:szCs w:val="24"/>
        </w:rPr>
        <w:t>р</w:t>
      </w:r>
      <w:r w:rsidR="00707E51" w:rsidRPr="000175EE">
        <w:rPr>
          <w:rFonts w:ascii="Times New Roman" w:hAnsi="Times New Roman" w:cs="Times New Roman"/>
          <w:sz w:val="24"/>
          <w:szCs w:val="24"/>
        </w:rPr>
        <w:t>тикостероидов</w:t>
      </w:r>
      <w:proofErr w:type="spellEnd"/>
      <w:r w:rsidR="00707E51" w:rsidRPr="000175EE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</w:t>
      </w:r>
      <w:r w:rsidR="006948C8">
        <w:rPr>
          <w:rFonts w:ascii="Times New Roman" w:hAnsi="Times New Roman" w:cs="Times New Roman"/>
          <w:sz w:val="24"/>
          <w:szCs w:val="24"/>
        </w:rPr>
        <w:t>ЛС</w:t>
      </w:r>
      <w:r w:rsidR="00707E51" w:rsidRPr="000175EE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707E51" w:rsidRPr="000175EE" w:rsidRDefault="00D1000F" w:rsidP="00707E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0E16">
        <w:rPr>
          <w:rFonts w:ascii="Times New Roman" w:hAnsi="Times New Roman" w:cs="Times New Roman"/>
          <w:sz w:val="24"/>
          <w:szCs w:val="24"/>
        </w:rPr>
        <w:t>2</w:t>
      </w:r>
      <w:r w:rsidR="00707E51">
        <w:rPr>
          <w:rFonts w:ascii="Times New Roman" w:hAnsi="Times New Roman" w:cs="Times New Roman"/>
          <w:sz w:val="24"/>
          <w:szCs w:val="24"/>
        </w:rPr>
        <w:t>.</w:t>
      </w:r>
      <w:r w:rsidR="00707E51" w:rsidRPr="000175EE">
        <w:rPr>
          <w:rFonts w:ascii="Times New Roman" w:hAnsi="Times New Roman" w:cs="Times New Roman"/>
          <w:sz w:val="24"/>
          <w:szCs w:val="24"/>
        </w:rPr>
        <w:t xml:space="preserve"> Нежелательные лекарственные реакции при внутрисуставном применении </w:t>
      </w:r>
      <w:proofErr w:type="spellStart"/>
      <w:r w:rsidR="00707E51" w:rsidRPr="000175EE">
        <w:rPr>
          <w:rFonts w:ascii="Times New Roman" w:hAnsi="Times New Roman" w:cs="Times New Roman"/>
          <w:sz w:val="24"/>
          <w:szCs w:val="24"/>
        </w:rPr>
        <w:t>гл</w:t>
      </w:r>
      <w:r w:rsidR="00707E51" w:rsidRPr="000175EE">
        <w:rPr>
          <w:rFonts w:ascii="Times New Roman" w:hAnsi="Times New Roman" w:cs="Times New Roman"/>
          <w:sz w:val="24"/>
          <w:szCs w:val="24"/>
        </w:rPr>
        <w:t>ю</w:t>
      </w:r>
      <w:r w:rsidR="00707E51" w:rsidRPr="000175EE">
        <w:rPr>
          <w:rFonts w:ascii="Times New Roman" w:hAnsi="Times New Roman" w:cs="Times New Roman"/>
          <w:sz w:val="24"/>
          <w:szCs w:val="24"/>
        </w:rPr>
        <w:t>кокортикостероидов</w:t>
      </w:r>
      <w:proofErr w:type="spellEnd"/>
      <w:r w:rsidR="00707E51" w:rsidRPr="000175EE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при указанн</w:t>
      </w:r>
      <w:r w:rsidR="00707E51">
        <w:rPr>
          <w:rFonts w:ascii="Times New Roman" w:hAnsi="Times New Roman" w:cs="Times New Roman"/>
          <w:sz w:val="24"/>
          <w:szCs w:val="24"/>
        </w:rPr>
        <w:t>ом</w:t>
      </w:r>
      <w:r w:rsidR="00707E51" w:rsidRPr="000175EE">
        <w:rPr>
          <w:rFonts w:ascii="Times New Roman" w:hAnsi="Times New Roman" w:cs="Times New Roman"/>
          <w:sz w:val="24"/>
          <w:szCs w:val="24"/>
        </w:rPr>
        <w:t xml:space="preserve"> пут</w:t>
      </w:r>
      <w:r w:rsidR="00707E51">
        <w:rPr>
          <w:rFonts w:ascii="Times New Roman" w:hAnsi="Times New Roman" w:cs="Times New Roman"/>
          <w:sz w:val="24"/>
          <w:szCs w:val="24"/>
        </w:rPr>
        <w:t>и</w:t>
      </w:r>
      <w:r w:rsidR="00707E51" w:rsidRPr="000175EE">
        <w:rPr>
          <w:rFonts w:ascii="Times New Roman" w:hAnsi="Times New Roman" w:cs="Times New Roman"/>
          <w:sz w:val="24"/>
          <w:szCs w:val="24"/>
        </w:rPr>
        <w:t xml:space="preserve"> введения.</w:t>
      </w:r>
    </w:p>
    <w:p w:rsidR="00AA0C0F" w:rsidRDefault="00D1000F" w:rsidP="00AA0C0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90E16">
        <w:rPr>
          <w:rFonts w:ascii="Times New Roman" w:hAnsi="Times New Roman" w:cs="Times New Roman"/>
          <w:sz w:val="24"/>
          <w:szCs w:val="24"/>
        </w:rPr>
        <w:t>3</w:t>
      </w:r>
      <w:r w:rsidR="00AA0C0F">
        <w:rPr>
          <w:rFonts w:ascii="Times New Roman" w:hAnsi="Times New Roman" w:cs="Times New Roman"/>
          <w:sz w:val="24"/>
          <w:szCs w:val="24"/>
        </w:rPr>
        <w:t xml:space="preserve">. </w:t>
      </w:r>
      <w:r w:rsidR="00AA0C0F" w:rsidRPr="00AA0C0F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</w:t>
      </w:r>
      <w:r w:rsidR="00AA0C0F">
        <w:rPr>
          <w:rFonts w:ascii="Times New Roman" w:hAnsi="Times New Roman" w:cs="Times New Roman"/>
          <w:sz w:val="24"/>
          <w:szCs w:val="24"/>
        </w:rPr>
        <w:t xml:space="preserve"> лекарственных сре</w:t>
      </w:r>
      <w:proofErr w:type="gramStart"/>
      <w:r w:rsidR="00AA0C0F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AA0C0F">
        <w:rPr>
          <w:rFonts w:ascii="Times New Roman" w:hAnsi="Times New Roman" w:cs="Times New Roman"/>
          <w:sz w:val="24"/>
          <w:szCs w:val="24"/>
        </w:rPr>
        <w:t>я базисной терапии ревматоидного артрита</w:t>
      </w:r>
      <w:r w:rsidR="00AA0C0F" w:rsidRPr="00AA0C0F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</w:t>
      </w:r>
      <w:r w:rsidR="006948C8">
        <w:rPr>
          <w:rFonts w:ascii="Times New Roman" w:hAnsi="Times New Roman" w:cs="Times New Roman"/>
          <w:sz w:val="24"/>
          <w:szCs w:val="24"/>
        </w:rPr>
        <w:t>ЛС</w:t>
      </w:r>
      <w:r w:rsidR="00AA0C0F" w:rsidRPr="00AA0C0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0175EE" w:rsidRDefault="0045172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0E16">
        <w:rPr>
          <w:rFonts w:ascii="Times New Roman" w:hAnsi="Times New Roman" w:cs="Times New Roman"/>
          <w:sz w:val="24"/>
          <w:szCs w:val="24"/>
        </w:rPr>
        <w:t>4</w:t>
      </w:r>
      <w:r w:rsidR="00804948">
        <w:rPr>
          <w:rFonts w:ascii="Times New Roman" w:hAnsi="Times New Roman" w:cs="Times New Roman"/>
          <w:sz w:val="24"/>
          <w:szCs w:val="24"/>
        </w:rPr>
        <w:t xml:space="preserve">. </w:t>
      </w:r>
      <w:r w:rsidR="000175EE" w:rsidRPr="000175EE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</w:t>
      </w:r>
      <w:r w:rsidR="00804948">
        <w:rPr>
          <w:rFonts w:ascii="Times New Roman" w:hAnsi="Times New Roman" w:cs="Times New Roman"/>
          <w:sz w:val="24"/>
          <w:szCs w:val="24"/>
        </w:rPr>
        <w:t xml:space="preserve">менении  </w:t>
      </w:r>
      <w:proofErr w:type="spellStart"/>
      <w:r w:rsidR="00804948">
        <w:rPr>
          <w:rFonts w:ascii="Times New Roman" w:hAnsi="Times New Roman" w:cs="Times New Roman"/>
          <w:sz w:val="24"/>
          <w:szCs w:val="24"/>
        </w:rPr>
        <w:t>тиреоидных</w:t>
      </w:r>
      <w:proofErr w:type="spellEnd"/>
      <w:r w:rsidR="008049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175EE" w:rsidRPr="000175EE">
        <w:rPr>
          <w:rFonts w:ascii="Times New Roman" w:hAnsi="Times New Roman" w:cs="Times New Roman"/>
          <w:sz w:val="24"/>
          <w:szCs w:val="24"/>
        </w:rPr>
        <w:t>антит</w:t>
      </w:r>
      <w:r w:rsidR="000175EE" w:rsidRPr="000175EE">
        <w:rPr>
          <w:rFonts w:ascii="Times New Roman" w:hAnsi="Times New Roman" w:cs="Times New Roman"/>
          <w:sz w:val="24"/>
          <w:szCs w:val="24"/>
        </w:rPr>
        <w:t>и</w:t>
      </w:r>
      <w:r w:rsidR="000175EE" w:rsidRPr="000175EE">
        <w:rPr>
          <w:rFonts w:ascii="Times New Roman" w:hAnsi="Times New Roman" w:cs="Times New Roman"/>
          <w:sz w:val="24"/>
          <w:szCs w:val="24"/>
        </w:rPr>
        <w:t>реоидных</w:t>
      </w:r>
      <w:proofErr w:type="spellEnd"/>
      <w:r w:rsidR="000175EE" w:rsidRPr="000175EE">
        <w:rPr>
          <w:rFonts w:ascii="Times New Roman" w:hAnsi="Times New Roman" w:cs="Times New Roman"/>
          <w:sz w:val="24"/>
          <w:szCs w:val="24"/>
        </w:rPr>
        <w:t xml:space="preserve">  препаратов. Критерии оценки безопасности применения данн</w:t>
      </w:r>
      <w:r w:rsidR="00804948">
        <w:rPr>
          <w:rFonts w:ascii="Times New Roman" w:hAnsi="Times New Roman" w:cs="Times New Roman"/>
          <w:sz w:val="24"/>
          <w:szCs w:val="24"/>
        </w:rPr>
        <w:t>ых</w:t>
      </w:r>
      <w:r w:rsidR="000175EE" w:rsidRPr="000175EE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6948C8">
        <w:rPr>
          <w:rFonts w:ascii="Times New Roman" w:hAnsi="Times New Roman" w:cs="Times New Roman"/>
          <w:sz w:val="24"/>
          <w:szCs w:val="24"/>
        </w:rPr>
        <w:t>ЛС</w:t>
      </w:r>
      <w:r w:rsidR="000175EE" w:rsidRPr="000175EE">
        <w:rPr>
          <w:rFonts w:ascii="Times New Roman" w:hAnsi="Times New Roman" w:cs="Times New Roman"/>
          <w:sz w:val="24"/>
          <w:szCs w:val="24"/>
        </w:rPr>
        <w:t>.</w:t>
      </w:r>
    </w:p>
    <w:p w:rsidR="00804948" w:rsidRDefault="0045172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0E16">
        <w:rPr>
          <w:rFonts w:ascii="Times New Roman" w:hAnsi="Times New Roman" w:cs="Times New Roman"/>
          <w:sz w:val="24"/>
          <w:szCs w:val="24"/>
        </w:rPr>
        <w:t>5</w:t>
      </w:r>
      <w:r w:rsidR="00804948">
        <w:rPr>
          <w:rFonts w:ascii="Times New Roman" w:hAnsi="Times New Roman" w:cs="Times New Roman"/>
          <w:sz w:val="24"/>
          <w:szCs w:val="24"/>
        </w:rPr>
        <w:t xml:space="preserve">. </w:t>
      </w:r>
      <w:r w:rsidR="00804948" w:rsidRPr="00804948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 </w:t>
      </w:r>
      <w:r w:rsidR="004D6F06">
        <w:rPr>
          <w:rFonts w:ascii="Times New Roman" w:hAnsi="Times New Roman" w:cs="Times New Roman"/>
          <w:sz w:val="24"/>
          <w:szCs w:val="24"/>
        </w:rPr>
        <w:t xml:space="preserve">пероральных </w:t>
      </w:r>
      <w:proofErr w:type="spellStart"/>
      <w:r w:rsidR="004D6F06">
        <w:rPr>
          <w:rFonts w:ascii="Times New Roman" w:hAnsi="Times New Roman" w:cs="Times New Roman"/>
          <w:sz w:val="24"/>
          <w:szCs w:val="24"/>
        </w:rPr>
        <w:t>сахар</w:t>
      </w:r>
      <w:r w:rsidR="004D6F06">
        <w:rPr>
          <w:rFonts w:ascii="Times New Roman" w:hAnsi="Times New Roman" w:cs="Times New Roman"/>
          <w:sz w:val="24"/>
          <w:szCs w:val="24"/>
        </w:rPr>
        <w:t>о</w:t>
      </w:r>
      <w:r w:rsidR="004D6F06">
        <w:rPr>
          <w:rFonts w:ascii="Times New Roman" w:hAnsi="Times New Roman" w:cs="Times New Roman"/>
          <w:sz w:val="24"/>
          <w:szCs w:val="24"/>
        </w:rPr>
        <w:t>понижающих</w:t>
      </w:r>
      <w:proofErr w:type="spellEnd"/>
      <w:r w:rsidR="004D6F06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04948" w:rsidRPr="00804948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данных групп </w:t>
      </w:r>
      <w:r w:rsidR="006948C8">
        <w:rPr>
          <w:rFonts w:ascii="Times New Roman" w:hAnsi="Times New Roman" w:cs="Times New Roman"/>
          <w:sz w:val="24"/>
          <w:szCs w:val="24"/>
        </w:rPr>
        <w:t>ЛС</w:t>
      </w:r>
      <w:bookmarkStart w:id="0" w:name="_GoBack"/>
      <w:bookmarkEnd w:id="0"/>
      <w:r w:rsidR="00804948" w:rsidRPr="00804948">
        <w:rPr>
          <w:rFonts w:ascii="Times New Roman" w:hAnsi="Times New Roman" w:cs="Times New Roman"/>
          <w:sz w:val="24"/>
          <w:szCs w:val="24"/>
        </w:rPr>
        <w:t>.</w:t>
      </w:r>
    </w:p>
    <w:p w:rsidR="004D6F06" w:rsidRDefault="00451725" w:rsidP="00CD319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0E16">
        <w:rPr>
          <w:rFonts w:ascii="Times New Roman" w:hAnsi="Times New Roman" w:cs="Times New Roman"/>
          <w:sz w:val="24"/>
          <w:szCs w:val="24"/>
        </w:rPr>
        <w:t>6</w:t>
      </w:r>
      <w:r w:rsidR="004D6F06">
        <w:rPr>
          <w:rFonts w:ascii="Times New Roman" w:hAnsi="Times New Roman" w:cs="Times New Roman"/>
          <w:sz w:val="24"/>
          <w:szCs w:val="24"/>
        </w:rPr>
        <w:t xml:space="preserve">. Осложнения при инсулиновой терапии. Меры помощи при </w:t>
      </w:r>
      <w:proofErr w:type="spellStart"/>
      <w:r w:rsidR="004D6F06">
        <w:rPr>
          <w:rFonts w:ascii="Times New Roman" w:hAnsi="Times New Roman" w:cs="Times New Roman"/>
          <w:sz w:val="24"/>
          <w:szCs w:val="24"/>
        </w:rPr>
        <w:t>гип</w:t>
      </w:r>
      <w:proofErr w:type="gramStart"/>
      <w:r w:rsidR="004D6F0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D6F0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D6F0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6F06">
        <w:rPr>
          <w:rFonts w:ascii="Times New Roman" w:hAnsi="Times New Roman" w:cs="Times New Roman"/>
          <w:sz w:val="24"/>
          <w:szCs w:val="24"/>
        </w:rPr>
        <w:t>гипергли</w:t>
      </w:r>
      <w:r w:rsidR="004D6F06">
        <w:rPr>
          <w:rFonts w:ascii="Times New Roman" w:hAnsi="Times New Roman" w:cs="Times New Roman"/>
          <w:sz w:val="24"/>
          <w:szCs w:val="24"/>
        </w:rPr>
        <w:t>к</w:t>
      </w:r>
      <w:r w:rsidR="004D6F06">
        <w:rPr>
          <w:rFonts w:ascii="Times New Roman" w:hAnsi="Times New Roman" w:cs="Times New Roman"/>
          <w:sz w:val="24"/>
          <w:szCs w:val="24"/>
        </w:rPr>
        <w:t>нмической</w:t>
      </w:r>
      <w:proofErr w:type="spellEnd"/>
      <w:r w:rsidR="004D6F06">
        <w:rPr>
          <w:rFonts w:ascii="Times New Roman" w:hAnsi="Times New Roman" w:cs="Times New Roman"/>
          <w:sz w:val="24"/>
          <w:szCs w:val="24"/>
        </w:rPr>
        <w:t xml:space="preserve"> коме.</w:t>
      </w:r>
    </w:p>
    <w:p w:rsidR="00707E51" w:rsidRDefault="00707E5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07E51" w:rsidSect="009555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8C" w:rsidRDefault="0080718C" w:rsidP="009E10BD">
      <w:r>
        <w:separator/>
      </w:r>
    </w:p>
  </w:endnote>
  <w:endnote w:type="continuationSeparator" w:id="0">
    <w:p w:rsidR="0080718C" w:rsidRDefault="0080718C" w:rsidP="009E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06282"/>
      <w:docPartObj>
        <w:docPartGallery w:val="Page Numbers (Bottom of Page)"/>
        <w:docPartUnique/>
      </w:docPartObj>
    </w:sdtPr>
    <w:sdtContent>
      <w:p w:rsidR="0080718C" w:rsidRDefault="0080718C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8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718C" w:rsidRDefault="008071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8C" w:rsidRDefault="0080718C" w:rsidP="009E10BD">
      <w:r>
        <w:separator/>
      </w:r>
    </w:p>
  </w:footnote>
  <w:footnote w:type="continuationSeparator" w:id="0">
    <w:p w:rsidR="0080718C" w:rsidRDefault="0080718C" w:rsidP="009E1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85"/>
    <w:rsid w:val="000175EE"/>
    <w:rsid w:val="001911C6"/>
    <w:rsid w:val="00200679"/>
    <w:rsid w:val="00377C5B"/>
    <w:rsid w:val="00390E16"/>
    <w:rsid w:val="003C156A"/>
    <w:rsid w:val="003D2F3D"/>
    <w:rsid w:val="00451725"/>
    <w:rsid w:val="004D6F06"/>
    <w:rsid w:val="00666CB2"/>
    <w:rsid w:val="00671914"/>
    <w:rsid w:val="006948C8"/>
    <w:rsid w:val="006A6CB4"/>
    <w:rsid w:val="00707E51"/>
    <w:rsid w:val="00740CF3"/>
    <w:rsid w:val="00781685"/>
    <w:rsid w:val="00804948"/>
    <w:rsid w:val="0080718C"/>
    <w:rsid w:val="008B1A28"/>
    <w:rsid w:val="00955516"/>
    <w:rsid w:val="00982B06"/>
    <w:rsid w:val="009B2C27"/>
    <w:rsid w:val="009E10BD"/>
    <w:rsid w:val="00A63810"/>
    <w:rsid w:val="00AA0C0F"/>
    <w:rsid w:val="00AB50F6"/>
    <w:rsid w:val="00AF0792"/>
    <w:rsid w:val="00BB0FB7"/>
    <w:rsid w:val="00BE0858"/>
    <w:rsid w:val="00BF7B87"/>
    <w:rsid w:val="00CD319C"/>
    <w:rsid w:val="00D05289"/>
    <w:rsid w:val="00D1000F"/>
    <w:rsid w:val="00D54135"/>
    <w:rsid w:val="00E413C4"/>
    <w:rsid w:val="00ED0414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0BD"/>
  </w:style>
  <w:style w:type="paragraph" w:styleId="a5">
    <w:name w:val="footer"/>
    <w:basedOn w:val="a"/>
    <w:link w:val="a6"/>
    <w:uiPriority w:val="99"/>
    <w:unhideWhenUsed/>
    <w:rsid w:val="009E10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0BD"/>
  </w:style>
  <w:style w:type="paragraph" w:styleId="a7">
    <w:name w:val="List Paragraph"/>
    <w:basedOn w:val="a"/>
    <w:uiPriority w:val="34"/>
    <w:qFormat/>
    <w:rsid w:val="009E1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User</cp:lastModifiedBy>
  <cp:revision>19</cp:revision>
  <dcterms:created xsi:type="dcterms:W3CDTF">2016-11-03T10:58:00Z</dcterms:created>
  <dcterms:modified xsi:type="dcterms:W3CDTF">2016-11-26T17:10:00Z</dcterms:modified>
</cp:coreProperties>
</file>