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6B" w:rsidRDefault="00E66F6B" w:rsidP="00E66F6B">
      <w:pPr>
        <w:pStyle w:val="1"/>
      </w:pPr>
      <w:r>
        <w:t>Таблица № 1 Параметры аптечных ступок</w:t>
      </w:r>
    </w:p>
    <w:p w:rsidR="00E66F6B" w:rsidRDefault="00E66F6B" w:rsidP="00E66F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1400"/>
        <w:gridCol w:w="1260"/>
        <w:gridCol w:w="1260"/>
        <w:gridCol w:w="1260"/>
        <w:gridCol w:w="1260"/>
        <w:gridCol w:w="1120"/>
        <w:gridCol w:w="1260"/>
      </w:tblGrid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 xml:space="preserve">Диаметр, </w:t>
            </w:r>
            <w:proofErr w:type="gramStart"/>
            <w:r>
              <w:t>мм</w:t>
            </w:r>
            <w:proofErr w:type="gramEnd"/>
            <w:r>
              <w:t xml:space="preserve"> по верхнему ободу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Рабочая поверхность,</w:t>
            </w:r>
          </w:p>
          <w:p w:rsidR="00E66F6B" w:rsidRDefault="00E66F6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216535" cy="21145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Коэффициент ступки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Рабочий объем,</w:t>
            </w:r>
          </w:p>
          <w:p w:rsidR="00E66F6B" w:rsidRDefault="00E66F6B" w:rsidP="005F48D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216535" cy="21145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Время измельчения, сек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 xml:space="preserve">Загрузка, </w:t>
            </w:r>
            <w:proofErr w:type="gramStart"/>
            <w:r>
              <w:t>г</w:t>
            </w:r>
            <w:proofErr w:type="gramEnd"/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6B" w:rsidRDefault="00E66F6B" w:rsidP="005F48D3">
            <w:pPr>
              <w:pStyle w:val="a4"/>
            </w:pPr>
          </w:p>
        </w:tc>
        <w:tc>
          <w:tcPr>
            <w:tcW w:w="1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6B" w:rsidRDefault="00E66F6B" w:rsidP="005F48D3">
            <w:pPr>
              <w:pStyle w:val="a4"/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6B" w:rsidRDefault="00E66F6B" w:rsidP="005F48D3">
            <w:pPr>
              <w:pStyle w:val="a4"/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6B" w:rsidRDefault="00E66F6B" w:rsidP="005F48D3">
            <w:pPr>
              <w:pStyle w:val="a4"/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6B" w:rsidRDefault="00E66F6B" w:rsidP="005F48D3">
            <w:pPr>
              <w:pStyle w:val="a4"/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F6B" w:rsidRDefault="00E66F6B" w:rsidP="005F48D3">
            <w:pPr>
              <w:pStyle w:val="a4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максимальная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оптимальная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1.*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0,5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1,5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3.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1,5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4.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3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5.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6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6.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960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18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7.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765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42</w:t>
            </w:r>
          </w:p>
        </w:tc>
      </w:tr>
    </w:tbl>
    <w:p w:rsidR="00E66F6B" w:rsidRDefault="00E66F6B" w:rsidP="00E66F6B"/>
    <w:p w:rsidR="00E66F6B" w:rsidRDefault="00E66F6B" w:rsidP="00E66F6B">
      <w:r>
        <w:t>_____________________________</w:t>
      </w:r>
    </w:p>
    <w:p w:rsidR="00E66F6B" w:rsidRDefault="00E66F6B" w:rsidP="00E66F6B">
      <w:r>
        <w:t>* далее - ступка № 1</w:t>
      </w:r>
    </w:p>
    <w:p w:rsidR="00E66F6B" w:rsidRDefault="00E66F6B" w:rsidP="00E66F6B"/>
    <w:p w:rsidR="00E66F6B" w:rsidRDefault="00E66F6B" w:rsidP="00E66F6B">
      <w:pPr>
        <w:pStyle w:val="1"/>
      </w:pPr>
      <w:r>
        <w:t>Таблица № 2 Нормы потерь лекарственных сре</w:t>
      </w:r>
      <w:proofErr w:type="gramStart"/>
      <w:r>
        <w:t>дств пр</w:t>
      </w:r>
      <w:proofErr w:type="gramEnd"/>
      <w:r>
        <w:t>и растирании в ступке № 1*</w:t>
      </w:r>
    </w:p>
    <w:p w:rsidR="00E66F6B" w:rsidRDefault="00E66F6B" w:rsidP="00E66F6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7420"/>
        <w:gridCol w:w="1680"/>
      </w:tblGrid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№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Наименование лекарственного средства</w:t>
            </w:r>
            <w:r>
              <w:br/>
              <w:t>(международное непатентованное, или группировочное, или химическое и торговое наименования)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Величина потери (мг)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Анестезин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24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Аскорбиновая кислота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12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3.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Ацетилсалициловая кислота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33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4.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Бромкамфора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15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5.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Висмута нитрат основной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42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6.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Гексаметилентетрамин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26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7.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Дибазол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18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8.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Калия бромид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15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9.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Калия йодид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21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10.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Кальция глицерофосфат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25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11.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Камфора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24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12.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Кофеин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15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13.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Ксероформ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57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14.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Левомицетин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29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15.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Магния карбонат основной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19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16.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Магния сульфат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17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17.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Ментол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10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18.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Натрия бензоат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20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19.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Натрия гидрокарбонат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11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20.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Натрия салицилат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23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21.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Никотиновая кислота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15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22.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Резорцин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27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23.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Салициловая кислота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55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lastRenderedPageBreak/>
              <w:t>24.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Сера осажденная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24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25.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Стрептоцид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23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26.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Сульфадимезин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18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27.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Теофиллин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16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28.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Терпингидрат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15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29.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Фенилсалицилат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24</w:t>
            </w:r>
          </w:p>
        </w:tc>
      </w:tr>
      <w:tr w:rsidR="00E66F6B" w:rsidTr="005F48D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30.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6B" w:rsidRDefault="00E66F6B" w:rsidP="005F48D3">
            <w:pPr>
              <w:pStyle w:val="a3"/>
              <w:jc w:val="left"/>
            </w:pPr>
            <w:r>
              <w:t>Цинка оксид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F6B" w:rsidRDefault="00E66F6B" w:rsidP="005F48D3">
            <w:pPr>
              <w:pStyle w:val="a4"/>
            </w:pPr>
            <w:r>
              <w:t>36</w:t>
            </w:r>
          </w:p>
        </w:tc>
      </w:tr>
    </w:tbl>
    <w:p w:rsidR="00E66F6B" w:rsidRDefault="00E66F6B" w:rsidP="00E66F6B"/>
    <w:p w:rsidR="00E66F6B" w:rsidRDefault="00E66F6B" w:rsidP="00E66F6B">
      <w:r>
        <w:t>_____________________________</w:t>
      </w:r>
    </w:p>
    <w:p w:rsidR="00E66F6B" w:rsidRDefault="00E66F6B" w:rsidP="00E66F6B">
      <w:r>
        <w:t>* Для ступок других размеров, указанных в пунктах 2-7 таблицы 1 настоящего приложения величину потери, взятую для ступки № 1, умножают на коэффициент рабочей поверхности. Максимальная загрузка каждого номера ступки не должна превышать 1/20 части ее объема. При измельчении в ступке сразу нескольких лекарственных средств они измельчаются независимо друг от друга, поэтому в ступке более рационально измельчать смесь лекарственных средств, чем каждое из них по отдельности.</w:t>
      </w:r>
    </w:p>
    <w:p w:rsidR="002F063D" w:rsidRDefault="002F063D"/>
    <w:sectPr w:rsidR="002F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E66F6B"/>
    <w:rsid w:val="002F063D"/>
    <w:rsid w:val="00E6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66F6B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6F6B"/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a3">
    <w:name w:val="Нормальный (таблица)"/>
    <w:basedOn w:val="a"/>
    <w:next w:val="a"/>
    <w:uiPriority w:val="99"/>
    <w:rsid w:val="00E66F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4">
    <w:name w:val="Центрированный (таблица)"/>
    <w:basedOn w:val="a3"/>
    <w:next w:val="a"/>
    <w:uiPriority w:val="99"/>
    <w:rsid w:val="00E66F6B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6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2020-05-23T12:29:00Z</dcterms:created>
  <dcterms:modified xsi:type="dcterms:W3CDTF">2020-05-23T12:29:00Z</dcterms:modified>
</cp:coreProperties>
</file>