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line="320" w:lineRule="exact"/>
        <w:jc w:val="both"/>
        <w:rPr>
          <w:b/>
          <w:bCs/>
        </w:rPr>
      </w:pP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proofErr w:type="gramStart"/>
      <w:r w:rsidRPr="00D455D9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</w:t>
      </w:r>
      <w:proofErr w:type="gramEnd"/>
      <w:r w:rsidRPr="00D455D9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 для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33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D455D9">
        <w:rPr>
          <w:rFonts w:asciiTheme="majorBidi" w:hAnsiTheme="majorBidi" w:cstheme="majorBidi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D455D9">
        <w:rPr>
          <w:rFonts w:asciiTheme="majorBidi" w:hAnsiTheme="majorBidi" w:cstheme="majorBidi"/>
          <w:bCs/>
          <w:sz w:val="28"/>
          <w:szCs w:val="28"/>
        </w:rPr>
        <w:t>Тема 5.1. Лекарственные формы для инъекций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D455D9" w:rsidRPr="00D455D9" w:rsidRDefault="00D455D9" w:rsidP="00D455D9">
      <w:pPr>
        <w:pStyle w:val="a3"/>
        <w:numPr>
          <w:ilvl w:val="2"/>
          <w:numId w:val="13"/>
        </w:num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bookmarkStart w:id="0" w:name="_GoBack"/>
      <w:bookmarkEnd w:id="0"/>
      <w:r w:rsidRPr="00D45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Стерильные и асептические лекарственные формы. Характеристика. Асептика. Создание асептических условий. Требования к субстанциям и растворителям.</w:t>
      </w:r>
    </w:p>
    <w:p w:rsidR="00D455D9" w:rsidRPr="00D455D9" w:rsidRDefault="00D455D9" w:rsidP="00D455D9">
      <w:pPr>
        <w:ind w:left="142"/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D455D9" w:rsidRPr="00D455D9" w:rsidRDefault="00D455D9" w:rsidP="00D455D9">
      <w:pPr>
        <w:ind w:left="142"/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D455D9" w:rsidRPr="00D455D9" w:rsidRDefault="00D455D9" w:rsidP="00D455D9">
      <w:pPr>
        <w:ind w:left="142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D455D9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D455D9" w:rsidRPr="00D455D9" w:rsidRDefault="00D455D9" w:rsidP="00D455D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D455D9" w:rsidRPr="00D455D9" w:rsidRDefault="00D455D9" w:rsidP="00D455D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D455D9" w:rsidRPr="00D455D9" w:rsidRDefault="00D455D9" w:rsidP="00D455D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D455D9" w:rsidRPr="00D455D9" w:rsidRDefault="00D455D9" w:rsidP="00D455D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D455D9" w:rsidRPr="00D455D9" w:rsidRDefault="00D455D9" w:rsidP="00D455D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D455D9" w:rsidRPr="00D455D9" w:rsidRDefault="00D455D9" w:rsidP="00D455D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D455D9" w:rsidRPr="00D455D9" w:rsidRDefault="00D455D9" w:rsidP="00D455D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D455D9" w:rsidRPr="00D455D9" w:rsidRDefault="00D455D9" w:rsidP="00D455D9">
      <w:pPr>
        <w:ind w:left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455D9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D455D9" w:rsidRPr="00D455D9" w:rsidRDefault="00D455D9" w:rsidP="00D455D9">
      <w:pPr>
        <w:ind w:left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455D9">
        <w:rPr>
          <w:rFonts w:asciiTheme="majorBidi" w:hAnsiTheme="majorBidi" w:cstheme="majorBidi"/>
          <w:b/>
          <w:bCs/>
          <w:sz w:val="28"/>
          <w:szCs w:val="28"/>
        </w:rPr>
        <w:t xml:space="preserve"> Тема занятия:</w:t>
      </w:r>
      <w:r w:rsidRPr="00D455D9">
        <w:rPr>
          <w:b/>
          <w:bCs/>
          <w:sz w:val="28"/>
          <w:szCs w:val="28"/>
        </w:rPr>
        <w:t xml:space="preserve"> «</w:t>
      </w:r>
      <w:r w:rsidRPr="00D455D9">
        <w:rPr>
          <w:rFonts w:asciiTheme="majorBidi" w:hAnsiTheme="majorBidi" w:cstheme="majorBidi"/>
          <w:b/>
          <w:bCs/>
          <w:sz w:val="28"/>
          <w:szCs w:val="28"/>
        </w:rPr>
        <w:t>Стерильные и асептические лекарственные формы. Характеристика. Асептика. Создание асептических условий. Требования к субстанциям и растворителям.»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b/>
          <w:sz w:val="28"/>
          <w:szCs w:val="28"/>
        </w:rPr>
        <w:t>Тип</w:t>
      </w:r>
      <w:r w:rsidRPr="00D455D9">
        <w:rPr>
          <w:rFonts w:asciiTheme="majorBidi" w:hAnsiTheme="majorBidi" w:cstheme="majorBidi"/>
          <w:sz w:val="28"/>
          <w:szCs w:val="28"/>
        </w:rPr>
        <w:t xml:space="preserve"> з</w:t>
      </w:r>
      <w:r w:rsidRPr="00D455D9">
        <w:rPr>
          <w:rFonts w:asciiTheme="majorBidi" w:hAnsiTheme="majorBidi" w:cstheme="majorBidi"/>
          <w:b/>
          <w:sz w:val="28"/>
          <w:szCs w:val="28"/>
        </w:rPr>
        <w:t>анятия:</w:t>
      </w:r>
      <w:r w:rsidRPr="00D455D9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D455D9" w:rsidRPr="00D455D9" w:rsidRDefault="00D455D9" w:rsidP="00D455D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D455D9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1. </w:t>
      </w:r>
      <w:r w:rsidRPr="00D455D9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D455D9">
        <w:rPr>
          <w:rFonts w:asciiTheme="majorBidi" w:hAnsiTheme="majorBidi" w:cstheme="majorBidi"/>
          <w:sz w:val="28"/>
          <w:szCs w:val="28"/>
        </w:rPr>
        <w:t>:</w:t>
      </w:r>
    </w:p>
    <w:p w:rsidR="00D455D9" w:rsidRPr="00D455D9" w:rsidRDefault="00D455D9" w:rsidP="00D455D9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D455D9" w:rsidRPr="00D455D9" w:rsidRDefault="00D455D9" w:rsidP="00D455D9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D455D9" w:rsidRPr="00D455D9" w:rsidRDefault="00D455D9" w:rsidP="00D455D9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2. </w:t>
      </w:r>
      <w:r w:rsidRPr="00D455D9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D455D9">
        <w:rPr>
          <w:rFonts w:asciiTheme="majorBidi" w:hAnsiTheme="majorBidi" w:cstheme="majorBidi"/>
          <w:sz w:val="28"/>
          <w:szCs w:val="28"/>
        </w:rPr>
        <w:t>:</w:t>
      </w:r>
    </w:p>
    <w:p w:rsidR="00D455D9" w:rsidRPr="00D455D9" w:rsidRDefault="00D455D9" w:rsidP="00D455D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D455D9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D455D9" w:rsidRPr="00D455D9" w:rsidRDefault="00D455D9" w:rsidP="00D455D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D455D9" w:rsidRPr="00D455D9" w:rsidRDefault="00D455D9" w:rsidP="00D455D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D455D9" w:rsidRPr="00D455D9" w:rsidRDefault="00D455D9" w:rsidP="00D455D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 </w:t>
      </w:r>
    </w:p>
    <w:p w:rsidR="00D455D9" w:rsidRPr="00D455D9" w:rsidRDefault="00D455D9" w:rsidP="00D455D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   3. </w:t>
      </w:r>
      <w:r w:rsidRPr="00D455D9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D455D9">
        <w:rPr>
          <w:rFonts w:asciiTheme="majorBidi" w:hAnsiTheme="majorBidi" w:cstheme="majorBidi"/>
          <w:sz w:val="28"/>
          <w:szCs w:val="28"/>
        </w:rPr>
        <w:t xml:space="preserve">: </w:t>
      </w:r>
    </w:p>
    <w:p w:rsidR="00D455D9" w:rsidRPr="00D455D9" w:rsidRDefault="00D455D9" w:rsidP="00D455D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D455D9" w:rsidRPr="00D455D9" w:rsidRDefault="00D455D9" w:rsidP="00D455D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D455D9" w:rsidRPr="00D455D9" w:rsidRDefault="00D455D9" w:rsidP="00D455D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D455D9" w:rsidRPr="00D455D9" w:rsidRDefault="00D455D9" w:rsidP="00D455D9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D455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D455D9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D455D9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D455D9">
        <w:rPr>
          <w:rFonts w:asciiTheme="majorBidi" w:hAnsiTheme="majorBidi" w:cstheme="majorBidi"/>
          <w:sz w:val="28"/>
          <w:szCs w:val="28"/>
        </w:rPr>
        <w:t xml:space="preserve"> 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D455D9" w:rsidRPr="00D455D9" w:rsidRDefault="00D455D9" w:rsidP="00D455D9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D455D9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D455D9" w:rsidRPr="00D455D9" w:rsidRDefault="00D455D9" w:rsidP="00D455D9">
      <w:pPr>
        <w:jc w:val="both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455D9" w:rsidRPr="00D455D9" w:rsidTr="00FF2907">
        <w:trPr>
          <w:trHeight w:val="479"/>
        </w:trPr>
        <w:tc>
          <w:tcPr>
            <w:tcW w:w="1276" w:type="dxa"/>
            <w:vAlign w:val="center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D455D9"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 w:rsidRPr="00D455D9"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D455D9"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 w:rsidRPr="00D455D9"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D455D9" w:rsidRPr="00D455D9" w:rsidTr="00FF2907">
        <w:trPr>
          <w:trHeight w:val="487"/>
        </w:trPr>
        <w:tc>
          <w:tcPr>
            <w:tcW w:w="1276" w:type="dxa"/>
            <w:vAlign w:val="center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2.2.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D455D9" w:rsidRPr="00D455D9" w:rsidTr="00FF2907">
        <w:trPr>
          <w:trHeight w:val="330"/>
        </w:trPr>
        <w:tc>
          <w:tcPr>
            <w:tcW w:w="1276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D455D9" w:rsidRPr="00D455D9" w:rsidRDefault="00D455D9" w:rsidP="00D455D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D455D9" w:rsidRPr="00D455D9" w:rsidRDefault="00D455D9" w:rsidP="00D455D9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D455D9" w:rsidRPr="00D455D9" w:rsidTr="00FF2907">
        <w:tc>
          <w:tcPr>
            <w:tcW w:w="7513" w:type="dxa"/>
            <w:vAlign w:val="center"/>
          </w:tcPr>
          <w:p w:rsidR="00D455D9" w:rsidRPr="00D455D9" w:rsidRDefault="00D455D9" w:rsidP="00D455D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D455D9" w:rsidRPr="00D455D9" w:rsidRDefault="00D455D9" w:rsidP="00D455D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D455D9" w:rsidRPr="00D455D9" w:rsidRDefault="00D455D9" w:rsidP="00D455D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D455D9" w:rsidRPr="00D455D9" w:rsidRDefault="00D455D9" w:rsidP="00D455D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D455D9" w:rsidRPr="00D455D9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D9" w:rsidRPr="00D455D9" w:rsidRDefault="00D455D9" w:rsidP="00D455D9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55D9" w:rsidRPr="00D455D9" w:rsidRDefault="00D455D9" w:rsidP="00D455D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D455D9" w:rsidRPr="00D455D9" w:rsidTr="00FF2907">
        <w:tc>
          <w:tcPr>
            <w:tcW w:w="7513" w:type="dxa"/>
          </w:tcPr>
          <w:p w:rsidR="00D455D9" w:rsidRPr="00D455D9" w:rsidRDefault="00D455D9" w:rsidP="00D455D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D455D9" w:rsidRPr="00D455D9" w:rsidRDefault="00D455D9" w:rsidP="00D455D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D455D9" w:rsidRPr="00D455D9" w:rsidTr="00FF2907">
        <w:tc>
          <w:tcPr>
            <w:tcW w:w="7513" w:type="dxa"/>
          </w:tcPr>
          <w:p w:rsidR="00D455D9" w:rsidRPr="00D455D9" w:rsidRDefault="00D455D9" w:rsidP="00D45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D455D9" w:rsidRPr="00D455D9" w:rsidRDefault="00D455D9" w:rsidP="00D455D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D455D9" w:rsidRPr="00D455D9" w:rsidTr="00FF2907">
        <w:trPr>
          <w:trHeight w:val="964"/>
        </w:trPr>
        <w:tc>
          <w:tcPr>
            <w:tcW w:w="7513" w:type="dxa"/>
          </w:tcPr>
          <w:p w:rsidR="00D455D9" w:rsidRPr="00D455D9" w:rsidRDefault="00D455D9" w:rsidP="00D455D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D455D9" w:rsidRPr="00D455D9" w:rsidRDefault="00D455D9" w:rsidP="00D455D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D455D9" w:rsidRPr="00D455D9" w:rsidTr="00FF2907">
        <w:trPr>
          <w:trHeight w:val="419"/>
        </w:trPr>
        <w:tc>
          <w:tcPr>
            <w:tcW w:w="7513" w:type="dxa"/>
          </w:tcPr>
          <w:p w:rsidR="00D455D9" w:rsidRPr="00D455D9" w:rsidRDefault="00D455D9" w:rsidP="00D455D9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D455D9" w:rsidRPr="00D455D9" w:rsidRDefault="00D455D9" w:rsidP="00D455D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55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D455D9" w:rsidRPr="00D455D9" w:rsidRDefault="00D455D9" w:rsidP="00D455D9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Время </w:t>
      </w:r>
      <w:proofErr w:type="gramStart"/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проведения :</w:t>
      </w:r>
      <w:proofErr w:type="gramEnd"/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</w:t>
      </w:r>
      <w:r w:rsidRPr="00D455D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D455D9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D455D9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D455D9">
        <w:rPr>
          <w:rFonts w:asciiTheme="majorBidi" w:hAnsiTheme="majorBidi" w:cstheme="majorBidi"/>
          <w:bCs/>
          <w:sz w:val="28"/>
          <w:szCs w:val="28"/>
        </w:rPr>
        <w:t>.</w:t>
      </w:r>
    </w:p>
    <w:p w:rsidR="00D455D9" w:rsidRPr="00D455D9" w:rsidRDefault="00D455D9" w:rsidP="00D455D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455D9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lastRenderedPageBreak/>
        <w:t xml:space="preserve">1.   </w:t>
      </w:r>
      <w:r w:rsidRPr="00D455D9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D455D9">
        <w:rPr>
          <w:rFonts w:asciiTheme="majorBidi" w:hAnsiTheme="majorBidi" w:cstheme="majorBidi"/>
          <w:sz w:val="28"/>
          <w:szCs w:val="28"/>
        </w:rPr>
        <w:t>: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  <w:u w:val="single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2.   </w:t>
      </w:r>
      <w:r w:rsidRPr="00D455D9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D455D9" w:rsidRPr="00D455D9" w:rsidRDefault="00D455D9" w:rsidP="00D455D9">
      <w:pPr>
        <w:numPr>
          <w:ilvl w:val="2"/>
          <w:numId w:val="5"/>
        </w:numPr>
        <w:spacing w:after="0" w:line="240" w:lineRule="auto"/>
        <w:ind w:left="142"/>
        <w:contextualSpacing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u w:val="single"/>
          <w:lang w:eastAsia="ru-RU"/>
        </w:rPr>
        <w:t>Презентация по теме «</w:t>
      </w: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Стерильные и асептические лекарственные формы. Характеристика. Асептика. Создание асептических условий. Требования к субстанциям и растворителям.</w:t>
      </w:r>
      <w:r w:rsidRPr="00D455D9">
        <w:rPr>
          <w:rFonts w:asciiTheme="majorBidi" w:eastAsia="Times New Roman" w:hAnsiTheme="majorBidi" w:cstheme="majorBidi"/>
          <w:sz w:val="28"/>
          <w:szCs w:val="28"/>
          <w:u w:val="single"/>
          <w:lang w:eastAsia="ru-RU"/>
        </w:rPr>
        <w:t>»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3.  </w:t>
      </w:r>
      <w:r w:rsidRPr="00D455D9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D455D9">
        <w:rPr>
          <w:rFonts w:asciiTheme="majorBidi" w:hAnsiTheme="majorBidi" w:cstheme="majorBidi"/>
          <w:sz w:val="28"/>
          <w:szCs w:val="28"/>
        </w:rPr>
        <w:t>:   ноутбук.</w:t>
      </w:r>
    </w:p>
    <w:p w:rsidR="00D455D9" w:rsidRPr="00D455D9" w:rsidRDefault="00D455D9" w:rsidP="00D455D9">
      <w:pPr>
        <w:jc w:val="center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D455D9" w:rsidRPr="00D455D9" w:rsidRDefault="00D455D9" w:rsidP="00D455D9">
      <w:pPr>
        <w:jc w:val="center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D455D9" w:rsidRPr="00D455D9" w:rsidRDefault="00D455D9" w:rsidP="00D455D9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D455D9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D455D9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D455D9" w:rsidRPr="00D455D9" w:rsidRDefault="00D455D9" w:rsidP="00D455D9">
      <w:pPr>
        <w:jc w:val="both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D455D9" w:rsidRPr="00D455D9" w:rsidRDefault="00D455D9" w:rsidP="00D455D9">
      <w:pPr>
        <w:jc w:val="center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D455D9" w:rsidRPr="00D455D9" w:rsidRDefault="00D455D9" w:rsidP="00D455D9">
      <w:pPr>
        <w:jc w:val="both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D455D9" w:rsidRPr="00D455D9" w:rsidRDefault="00D455D9" w:rsidP="00D455D9">
      <w:pPr>
        <w:jc w:val="both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lastRenderedPageBreak/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D455D9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D455D9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D455D9" w:rsidRPr="00D455D9" w:rsidRDefault="00D455D9" w:rsidP="00D455D9">
      <w:pPr>
        <w:tabs>
          <w:tab w:val="left" w:pos="252"/>
        </w:tabs>
        <w:rPr>
          <w:rFonts w:asciiTheme="majorBidi" w:hAnsiTheme="majorBidi" w:cstheme="majorBidi"/>
          <w:b/>
          <w:sz w:val="28"/>
          <w:szCs w:val="28"/>
        </w:rPr>
      </w:pPr>
      <w:r w:rsidRPr="00D455D9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D455D9" w:rsidRPr="00D455D9" w:rsidRDefault="00D455D9" w:rsidP="00D455D9">
      <w:pPr>
        <w:keepNext/>
        <w:numPr>
          <w:ilvl w:val="1"/>
          <w:numId w:val="1"/>
        </w:num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Стерильные и асептические лекарственные формы.</w:t>
      </w:r>
    </w:p>
    <w:p w:rsidR="00D455D9" w:rsidRPr="00D455D9" w:rsidRDefault="00D455D9" w:rsidP="00D455D9">
      <w:pPr>
        <w:keepNext/>
        <w:numPr>
          <w:ilvl w:val="1"/>
          <w:numId w:val="1"/>
        </w:num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Характеристика. Асептика. </w:t>
      </w:r>
    </w:p>
    <w:p w:rsidR="00D455D9" w:rsidRPr="00D455D9" w:rsidRDefault="00D455D9" w:rsidP="00D455D9">
      <w:pPr>
        <w:keepNext/>
        <w:numPr>
          <w:ilvl w:val="1"/>
          <w:numId w:val="1"/>
        </w:num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Создание асептических условий. </w:t>
      </w:r>
    </w:p>
    <w:p w:rsidR="00D455D9" w:rsidRPr="00D455D9" w:rsidRDefault="00D455D9" w:rsidP="00D455D9">
      <w:pPr>
        <w:keepNext/>
        <w:numPr>
          <w:ilvl w:val="1"/>
          <w:numId w:val="1"/>
        </w:num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Требования к субстанциям и растворителям.</w:t>
      </w:r>
    </w:p>
    <w:p w:rsidR="00D455D9" w:rsidRPr="00D455D9" w:rsidRDefault="00D455D9" w:rsidP="00D455D9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D455D9" w:rsidRPr="00D455D9" w:rsidRDefault="00D455D9" w:rsidP="00D455D9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ХРОНОЛОГИЧЕСКАЯ КАРТА </w:t>
      </w:r>
      <w:proofErr w:type="gramStart"/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ТЕОРЕТИЧЕСКОГО  ЗАНЯТИЯ</w:t>
      </w:r>
      <w:proofErr w:type="gramEnd"/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>5 минут</w:t>
      </w:r>
    </w:p>
    <w:p w:rsidR="00D455D9" w:rsidRPr="00D455D9" w:rsidRDefault="00D455D9" w:rsidP="00D455D9">
      <w:pPr>
        <w:ind w:left="426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D455D9" w:rsidRPr="00D455D9" w:rsidRDefault="00D455D9" w:rsidP="00D455D9">
      <w:pPr>
        <w:ind w:left="426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D455D9" w:rsidRPr="00D455D9" w:rsidRDefault="00D455D9" w:rsidP="00D455D9">
      <w:pPr>
        <w:ind w:left="426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D455D9" w:rsidRPr="00D455D9" w:rsidRDefault="00D455D9" w:rsidP="00D455D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D455D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D455D9" w:rsidRPr="00D455D9" w:rsidRDefault="00D455D9" w:rsidP="00D455D9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D455D9" w:rsidRPr="00D455D9" w:rsidRDefault="00D455D9" w:rsidP="00D455D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proofErr w:type="gramStart"/>
      <w:r w:rsidRPr="00D455D9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</w:t>
      </w:r>
      <w:proofErr w:type="gramEnd"/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Мотивация.</w:t>
      </w:r>
    </w:p>
    <w:p w:rsidR="00D455D9" w:rsidRPr="00D455D9" w:rsidRDefault="00D455D9" w:rsidP="00D455D9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D455D9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D455D9" w:rsidRPr="00D455D9" w:rsidRDefault="00D455D9" w:rsidP="00D455D9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. Сообщение новых </w:t>
      </w:r>
      <w:proofErr w:type="gramStart"/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знаний.(</w:t>
      </w:r>
      <w:proofErr w:type="gramEnd"/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см лекционный материал)</w:t>
      </w:r>
    </w:p>
    <w:p w:rsidR="00D455D9" w:rsidRPr="00D455D9" w:rsidRDefault="00D455D9" w:rsidP="00D455D9">
      <w:pPr>
        <w:numPr>
          <w:ilvl w:val="0"/>
          <w:numId w:val="3"/>
        </w:numPr>
        <w:tabs>
          <w:tab w:val="left" w:pos="10080"/>
          <w:tab w:val="right" w:pos="10348"/>
        </w:tabs>
        <w:spacing w:after="0" w:line="240" w:lineRule="auto"/>
        <w:ind w:right="733"/>
        <w:contextualSpacing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Контрольные вопросы.</w:t>
      </w:r>
    </w:p>
    <w:p w:rsidR="00D455D9" w:rsidRPr="00D455D9" w:rsidRDefault="00D455D9" w:rsidP="00D455D9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Определение стерильные и асептические лекарственные формы. </w:t>
      </w:r>
    </w:p>
    <w:p w:rsidR="00D455D9" w:rsidRPr="00D455D9" w:rsidRDefault="00D455D9" w:rsidP="00D455D9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 xml:space="preserve"> Характеристика. </w:t>
      </w:r>
    </w:p>
    <w:p w:rsidR="00D455D9" w:rsidRPr="00D455D9" w:rsidRDefault="00D455D9" w:rsidP="00D455D9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Асептика. Создание асептических условий. </w:t>
      </w:r>
    </w:p>
    <w:p w:rsidR="00D455D9" w:rsidRPr="00D455D9" w:rsidRDefault="00D455D9" w:rsidP="00D455D9">
      <w:pPr>
        <w:numPr>
          <w:ilvl w:val="0"/>
          <w:numId w:val="6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>Требования к субстанциям и растворителям.</w:t>
      </w:r>
    </w:p>
    <w:p w:rsidR="00D455D9" w:rsidRPr="00D455D9" w:rsidRDefault="00D455D9" w:rsidP="00D455D9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</w:p>
    <w:p w:rsidR="00D455D9" w:rsidRPr="00D455D9" w:rsidRDefault="00D455D9" w:rsidP="00D455D9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D455D9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D455D9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D455D9" w:rsidRPr="00D455D9" w:rsidRDefault="00D455D9" w:rsidP="00D455D9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D455D9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D455D9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D455D9" w:rsidRPr="00D455D9" w:rsidRDefault="00D455D9" w:rsidP="00D455D9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D455D9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D455D9" w:rsidRPr="00D455D9" w:rsidRDefault="00D455D9" w:rsidP="00D455D9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D455D9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D455D9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D455D9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D455D9" w:rsidRPr="00D455D9" w:rsidRDefault="00D455D9" w:rsidP="00D455D9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D455D9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D455D9" w:rsidRPr="00D455D9" w:rsidRDefault="00D455D9" w:rsidP="00D455D9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D455D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D455D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D455D9" w:rsidRPr="00D455D9" w:rsidRDefault="00D455D9" w:rsidP="00D455D9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D455D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D455D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D455D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D455D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</w:p>
    <w:p w:rsidR="00D455D9" w:rsidRPr="00D455D9" w:rsidRDefault="00D455D9" w:rsidP="00D455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D9">
        <w:rPr>
          <w:rFonts w:ascii="Times New Roman" w:hAnsi="Times New Roman" w:cs="Times New Roman"/>
          <w:b/>
          <w:sz w:val="28"/>
          <w:szCs w:val="28"/>
        </w:rPr>
        <w:t xml:space="preserve">Асептические лекарственные формы. Приказы и инструкции МЗРФ по приготовлению стерильных и асептических лекарственных форм. Понятие об асептике и асептических условиях по приготовлению перечисленных лекарственных форм.  Методы стерилизации по ГФ </w:t>
      </w:r>
      <w:r w:rsidRPr="00D455D9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D455D9">
        <w:rPr>
          <w:rFonts w:ascii="Times New Roman" w:hAnsi="Times New Roman" w:cs="Times New Roman"/>
          <w:b/>
          <w:sz w:val="28"/>
          <w:szCs w:val="28"/>
        </w:rPr>
        <w:t>.</w:t>
      </w:r>
    </w:p>
    <w:p w:rsidR="00D455D9" w:rsidRPr="00D455D9" w:rsidRDefault="00D455D9" w:rsidP="00D455D9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лекарственных форм для инъекций, способы введения.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Лекарственные формы для инъекций – это особая группа ЛП, которые вводятся с помощью шприца с нарушением целостности кожных покровов, слизистых оболочек.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Пути введения инъекционных растворов: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-внутрикожный 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-подкожный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-внутримышечный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-внутривенный (!)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t>спинно-мозговой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 канал (!!)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-внутриартериальный (!)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lastRenderedPageBreak/>
        <w:t>-внутрибрюшной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внутриплевральный</w:t>
      </w:r>
      <w:proofErr w:type="spellEnd"/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t>внутрисуставной .</w:t>
      </w:r>
      <w:proofErr w:type="gramEnd"/>
    </w:p>
    <w:p w:rsidR="00D455D9" w:rsidRPr="00D455D9" w:rsidRDefault="00D455D9" w:rsidP="00D455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К ЛФ для инъекций относятся водные, масляные, суспензии, эмульсии, стерильные порошки или таблетки, которые растворяются в растворителе перед введением.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Основные методы введения: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-парентерально 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инфузии</w:t>
      </w:r>
      <w:proofErr w:type="spellEnd"/>
    </w:p>
    <w:p w:rsidR="00D455D9" w:rsidRPr="00D455D9" w:rsidRDefault="00D455D9" w:rsidP="00D455D9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D455D9">
        <w:rPr>
          <w:rFonts w:ascii="Times New Roman" w:hAnsi="Times New Roman" w:cs="Times New Roman"/>
          <w:i/>
          <w:iCs/>
          <w:sz w:val="28"/>
          <w:szCs w:val="28"/>
        </w:rPr>
        <w:t>Положительные стороны: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-быстрое действие ЛП</w:t>
      </w:r>
    </w:p>
    <w:p w:rsidR="00D455D9" w:rsidRPr="00D455D9" w:rsidRDefault="00D455D9" w:rsidP="00D455D9">
      <w:pPr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-отсутствие действия ферментов ЖКТ</w:t>
      </w:r>
    </w:p>
    <w:p w:rsidR="00D455D9" w:rsidRPr="00D455D9" w:rsidRDefault="00D455D9" w:rsidP="00D455D9">
      <w:pPr>
        <w:tabs>
          <w:tab w:val="left" w:pos="327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-полное всасывание ЛП</w:t>
      </w:r>
      <w:r w:rsidRPr="00D455D9">
        <w:rPr>
          <w:rFonts w:ascii="Times New Roman" w:hAnsi="Times New Roman" w:cs="Times New Roman"/>
          <w:sz w:val="28"/>
          <w:szCs w:val="28"/>
        </w:rPr>
        <w:tab/>
      </w:r>
    </w:p>
    <w:p w:rsidR="00D455D9" w:rsidRPr="00D455D9" w:rsidRDefault="00D455D9" w:rsidP="00D455D9">
      <w:pPr>
        <w:tabs>
          <w:tab w:val="left" w:pos="327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-возможность локализации действия лекарственных субстанций</w:t>
      </w:r>
    </w:p>
    <w:p w:rsidR="00D455D9" w:rsidRPr="00D455D9" w:rsidRDefault="00D455D9" w:rsidP="00D455D9">
      <w:pPr>
        <w:tabs>
          <w:tab w:val="left" w:pos="327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-точность дозировки</w:t>
      </w:r>
    </w:p>
    <w:p w:rsidR="00D455D9" w:rsidRPr="00D455D9" w:rsidRDefault="00D455D9" w:rsidP="00D455D9">
      <w:pPr>
        <w:tabs>
          <w:tab w:val="left" w:pos="3270"/>
        </w:tabs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455D9">
        <w:rPr>
          <w:rFonts w:ascii="Times New Roman" w:hAnsi="Times New Roman" w:cs="Times New Roman"/>
          <w:sz w:val="28"/>
          <w:szCs w:val="28"/>
        </w:rPr>
        <w:t>возможность  заготовки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 растворов для инъекций в запас</w:t>
      </w:r>
    </w:p>
    <w:p w:rsidR="00D455D9" w:rsidRPr="00D455D9" w:rsidRDefault="00D455D9" w:rsidP="00D455D9">
      <w:pPr>
        <w:tabs>
          <w:tab w:val="left" w:pos="327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-возможность введения ЛП больному, находящийся в бессознательном состоянии.</w:t>
      </w:r>
    </w:p>
    <w:p w:rsidR="00D455D9" w:rsidRPr="00D455D9" w:rsidRDefault="00D455D9" w:rsidP="00D455D9">
      <w:pPr>
        <w:tabs>
          <w:tab w:val="left" w:pos="3270"/>
        </w:tabs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D455D9">
        <w:rPr>
          <w:rFonts w:ascii="Times New Roman" w:hAnsi="Times New Roman" w:cs="Times New Roman"/>
          <w:i/>
          <w:iCs/>
          <w:sz w:val="28"/>
          <w:szCs w:val="28"/>
        </w:rPr>
        <w:t>Отрицательные стороны:</w:t>
      </w:r>
    </w:p>
    <w:p w:rsidR="00D455D9" w:rsidRPr="00D455D9" w:rsidRDefault="00D455D9" w:rsidP="00D455D9">
      <w:pPr>
        <w:tabs>
          <w:tab w:val="left" w:pos="327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-болезненность введения</w:t>
      </w:r>
    </w:p>
    <w:p w:rsidR="00D455D9" w:rsidRPr="00D455D9" w:rsidRDefault="00D455D9" w:rsidP="00D455D9">
      <w:pPr>
        <w:tabs>
          <w:tab w:val="left" w:pos="327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-растворы вводятся только медицинским персоналом.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t>Асептика</w:t>
      </w:r>
      <w:r w:rsidRPr="00D455D9">
        <w:rPr>
          <w:rFonts w:ascii="Times New Roman" w:hAnsi="Times New Roman" w:cs="Times New Roman"/>
          <w:sz w:val="28"/>
          <w:szCs w:val="28"/>
        </w:rPr>
        <w:t xml:space="preserve"> - условия и комплекс мероприятий, направленных на предотвращение микробного и другого загрязнения при получении стерильной продукции на всех этапах технологического процесса.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t xml:space="preserve">Дезинфекция </w:t>
      </w:r>
      <w:r w:rsidRPr="00D455D9">
        <w:rPr>
          <w:rFonts w:ascii="Times New Roman" w:hAnsi="Times New Roman" w:cs="Times New Roman"/>
          <w:sz w:val="28"/>
          <w:szCs w:val="28"/>
        </w:rPr>
        <w:t xml:space="preserve">- процесс умерщвления на изделии или в 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t>изделии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 или на поверхности патогенных видов микроорганизмов (термические и химические методы и средства).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Стерилизация </w:t>
      </w:r>
      <w:r w:rsidRPr="00D455D9">
        <w:rPr>
          <w:rFonts w:ascii="Times New Roman" w:hAnsi="Times New Roman" w:cs="Times New Roman"/>
          <w:sz w:val="28"/>
          <w:szCs w:val="28"/>
        </w:rPr>
        <w:t xml:space="preserve">- процесс умерщвления на изделиях или в 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t>изделиях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 или удаление из объекта микроорганизмов всех видов, находящихся на </w:t>
      </w:r>
      <w:bookmarkStart w:id="1" w:name="b45df"/>
      <w:bookmarkEnd w:id="1"/>
      <w:r w:rsidRPr="00D455D9">
        <w:rPr>
          <w:rFonts w:ascii="Times New Roman" w:hAnsi="Times New Roman" w:cs="Times New Roman"/>
          <w:sz w:val="28"/>
          <w:szCs w:val="28"/>
        </w:rPr>
        <w:t>всех стадиях развития, включая споры (термические и химические методы и средства).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t>Асептический блок</w:t>
      </w:r>
      <w:r w:rsidRPr="00D455D9">
        <w:rPr>
          <w:rFonts w:ascii="Times New Roman" w:hAnsi="Times New Roman" w:cs="Times New Roman"/>
          <w:sz w:val="28"/>
          <w:szCs w:val="28"/>
        </w:rPr>
        <w:t xml:space="preserve"> состоит из трех комнат: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-шлюз или 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предбоксник</w:t>
      </w:r>
      <w:proofErr w:type="spellEnd"/>
      <w:r w:rsidRPr="00D455D9">
        <w:rPr>
          <w:rFonts w:ascii="Times New Roman" w:hAnsi="Times New Roman" w:cs="Times New Roman"/>
          <w:sz w:val="28"/>
          <w:szCs w:val="28"/>
        </w:rPr>
        <w:t>;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-заготовочная (ассистентская);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-аппаратная (сушильный шкаф, автоклав).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t>Санитарное содержание помещений, оборудования, инвентаря.</w:t>
      </w:r>
    </w:p>
    <w:p w:rsidR="00D455D9" w:rsidRPr="00D455D9" w:rsidRDefault="00D455D9" w:rsidP="00D455D9">
      <w:pPr>
        <w:numPr>
          <w:ilvl w:val="0"/>
          <w:numId w:val="10"/>
        </w:numPr>
        <w:tabs>
          <w:tab w:val="left" w:pos="327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Влажная уборка помещений, полов, оборудования.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Перед началом работы необходимо провести влажную уборку </w:t>
      </w:r>
      <w:bookmarkStart w:id="2" w:name="10b1d"/>
      <w:bookmarkEnd w:id="2"/>
      <w:r w:rsidRPr="00D455D9">
        <w:rPr>
          <w:rFonts w:ascii="Times New Roman" w:hAnsi="Times New Roman" w:cs="Times New Roman"/>
          <w:sz w:val="28"/>
          <w:szCs w:val="28"/>
        </w:rPr>
        <w:t xml:space="preserve">помещений (полов и оборудования) с применением 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дезсредств</w:t>
      </w:r>
      <w:proofErr w:type="spellEnd"/>
      <w:r w:rsidRPr="00D455D9">
        <w:rPr>
          <w:rFonts w:ascii="Times New Roman" w:hAnsi="Times New Roman" w:cs="Times New Roman"/>
          <w:sz w:val="28"/>
          <w:szCs w:val="28"/>
        </w:rPr>
        <w:t>. Запрещается сухая уборка помещений.</w:t>
      </w:r>
    </w:p>
    <w:p w:rsidR="00D455D9" w:rsidRPr="00D455D9" w:rsidRDefault="00D455D9" w:rsidP="00D455D9">
      <w:pPr>
        <w:numPr>
          <w:ilvl w:val="0"/>
          <w:numId w:val="10"/>
        </w:numPr>
        <w:tabs>
          <w:tab w:val="left" w:pos="327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Генеральная уборка помещений</w:t>
      </w: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Генеральная уборка производственных помещений должна проводиться не реже одного раза в неделю. Моют стены, двери, </w:t>
      </w:r>
      <w:bookmarkStart w:id="3" w:name="402a6"/>
      <w:bookmarkEnd w:id="3"/>
      <w:r w:rsidRPr="00D455D9">
        <w:rPr>
          <w:rFonts w:ascii="Times New Roman" w:hAnsi="Times New Roman" w:cs="Times New Roman"/>
          <w:sz w:val="28"/>
          <w:szCs w:val="28"/>
        </w:rPr>
        <w:t>оборудование, полы. Потолки очищают от пыли влажными тряпками 1 раз в месяц. Оконные стекла, рамы и пространство между ними моют горячей водой с мылом или другими моющими средствами не реже одного раза в месяц.</w:t>
      </w:r>
    </w:p>
    <w:p w:rsidR="00D455D9" w:rsidRPr="00D455D9" w:rsidRDefault="00D455D9" w:rsidP="00D455D9">
      <w:pPr>
        <w:numPr>
          <w:ilvl w:val="0"/>
          <w:numId w:val="10"/>
        </w:numPr>
        <w:tabs>
          <w:tab w:val="left" w:pos="327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санитарный день в аптеке.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Санитарный день в аптеках проводят 1 раз в месяц (одновременно, кроме тщательной уборки, можно проводить мелкий текущий ремонт).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t xml:space="preserve">  Санитарно-гигиенические требования к персоналу в аптеке.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t xml:space="preserve">  Технологическая одежда.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lastRenderedPageBreak/>
        <w:t>Персонал обязан выполнять правила личной гигиены и </w:t>
      </w:r>
      <w:bookmarkStart w:id="4" w:name="02a0f"/>
      <w:bookmarkEnd w:id="4"/>
      <w:r w:rsidRPr="00D455D9">
        <w:rPr>
          <w:rFonts w:ascii="Times New Roman" w:hAnsi="Times New Roman" w:cs="Times New Roman"/>
          <w:sz w:val="28"/>
          <w:szCs w:val="28"/>
        </w:rPr>
        <w:t>производственной санитарии, носить технологическую одежду, соответствующую выполняемым операциям.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   </w:t>
      </w:r>
      <w:r w:rsidRPr="00D455D9">
        <w:rPr>
          <w:rFonts w:ascii="Times New Roman" w:hAnsi="Times New Roman" w:cs="Times New Roman"/>
          <w:b/>
          <w:bCs/>
          <w:sz w:val="28"/>
          <w:szCs w:val="28"/>
        </w:rPr>
        <w:t>Санитарная одежда.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 При входе в аптеку персонал обязан снять верхнюю одежду и обувь в гардеробной, вымыть и продезинфицировать руки, надеть </w:t>
      </w:r>
      <w:bookmarkStart w:id="5" w:name="94b7a"/>
      <w:bookmarkEnd w:id="5"/>
      <w:r w:rsidRPr="00D455D9">
        <w:rPr>
          <w:rFonts w:ascii="Times New Roman" w:hAnsi="Times New Roman" w:cs="Times New Roman"/>
          <w:sz w:val="28"/>
          <w:szCs w:val="28"/>
        </w:rPr>
        <w:t>санитарную одежду и санитарную обувь. Перед посещением туалета обязательно снимать халат.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    Санитарная одежда и санитарная обувь.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t>Санитарная одежда и санитарная обувь</w:t>
      </w:r>
      <w:r w:rsidRPr="00D455D9">
        <w:rPr>
          <w:rFonts w:ascii="Times New Roman" w:hAnsi="Times New Roman" w:cs="Times New Roman"/>
          <w:sz w:val="28"/>
          <w:szCs w:val="28"/>
        </w:rPr>
        <w:t xml:space="preserve"> выдается работникам аптеки в соответствии с действующими нормами с учетом выполняемых производственных операций. Смена санитарной одежды </w:t>
      </w:r>
      <w:bookmarkStart w:id="6" w:name="464d4"/>
      <w:bookmarkEnd w:id="6"/>
      <w:r w:rsidRPr="00D455D9">
        <w:rPr>
          <w:rFonts w:ascii="Times New Roman" w:hAnsi="Times New Roman" w:cs="Times New Roman"/>
          <w:sz w:val="28"/>
          <w:szCs w:val="28"/>
        </w:rPr>
        <w:t>должна производиться не реже 2 раз в неделю, полотенец для личного пользования - ежедневно. Комплект специальной одежды для персонала, работающего в асептических условиях, должен быть </w:t>
      </w:r>
      <w:bookmarkStart w:id="7" w:name="f80ba"/>
      <w:bookmarkEnd w:id="7"/>
      <w:r w:rsidRPr="00D455D9">
        <w:rPr>
          <w:rFonts w:ascii="Times New Roman" w:hAnsi="Times New Roman" w:cs="Times New Roman"/>
          <w:sz w:val="28"/>
          <w:szCs w:val="28"/>
        </w:rPr>
        <w:t>стерильным перед началом работы. Целесообразно предусмотреть в санитарной одежде персонала отличительные знаки, например, спецодежду или ее детали другого цвета, кроме белого, чтобы легче распознать нарушения порядка перемещения персонала в асептической </w:t>
      </w:r>
      <w:bookmarkStart w:id="8" w:name="e32e0"/>
      <w:bookmarkEnd w:id="8"/>
      <w:r w:rsidRPr="00D455D9">
        <w:rPr>
          <w:rFonts w:ascii="Times New Roman" w:hAnsi="Times New Roman" w:cs="Times New Roman"/>
          <w:sz w:val="28"/>
          <w:szCs w:val="28"/>
        </w:rPr>
        <w:t>зоне, между помещениями или за пределами асептического блока, в других производственных зонах.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t xml:space="preserve">       Производственный персонал</w:t>
      </w:r>
      <w:r w:rsidRPr="00D455D9">
        <w:rPr>
          <w:rFonts w:ascii="Times New Roman" w:hAnsi="Times New Roman" w:cs="Times New Roman"/>
          <w:sz w:val="28"/>
          <w:szCs w:val="28"/>
        </w:rPr>
        <w:t xml:space="preserve"> должен регулярно принимать душ, тщательно следить за чистотой рук, коротко стричь ногти, не </w:t>
      </w:r>
      <w:bookmarkStart w:id="9" w:name="d5216"/>
      <w:bookmarkEnd w:id="9"/>
      <w:r w:rsidRPr="00D455D9">
        <w:rPr>
          <w:rFonts w:ascii="Times New Roman" w:hAnsi="Times New Roman" w:cs="Times New Roman"/>
          <w:sz w:val="28"/>
          <w:szCs w:val="28"/>
        </w:rPr>
        <w:t>покрывать их лаком.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      Производственный персонал не должен принимать пищу, курить, а также хранить еду, курительные материалы и личные лекарственные средства в производственных помещениях аптек и в </w:t>
      </w:r>
      <w:bookmarkStart w:id="10" w:name="767d1"/>
      <w:bookmarkEnd w:id="10"/>
      <w:r w:rsidRPr="00D455D9">
        <w:rPr>
          <w:rFonts w:ascii="Times New Roman" w:hAnsi="Times New Roman" w:cs="Times New Roman"/>
          <w:sz w:val="28"/>
          <w:szCs w:val="28"/>
        </w:rPr>
        <w:t>помещениях хранения готовой продукции. В карманах халатов не должны находиться предметы личного пользования, кроме носового платка.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lastRenderedPageBreak/>
        <w:t>Подготовленный персонал асептического блока должен иметь специальный комплект санитарной технологической одежды: халат или </w:t>
      </w:r>
      <w:bookmarkStart w:id="11" w:name="d2173"/>
      <w:bookmarkEnd w:id="11"/>
      <w:r w:rsidRPr="00D455D9">
        <w:rPr>
          <w:rFonts w:ascii="Times New Roman" w:hAnsi="Times New Roman" w:cs="Times New Roman"/>
          <w:sz w:val="28"/>
          <w:szCs w:val="28"/>
        </w:rPr>
        <w:t xml:space="preserve">брючный костюм или комбинезон (оптимально ворот-стойка, перетянутый в талии, манжеты плотно прилегающие); 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D455D9">
        <w:rPr>
          <w:rFonts w:ascii="Times New Roman" w:hAnsi="Times New Roman" w:cs="Times New Roman"/>
          <w:sz w:val="28"/>
          <w:szCs w:val="28"/>
        </w:rPr>
        <w:t xml:space="preserve"> и бахилы; шапочка или шлем с прикрывающей рот и нос маской или </w:t>
      </w:r>
      <w:bookmarkStart w:id="12" w:name="60023"/>
      <w:bookmarkEnd w:id="12"/>
      <w:r w:rsidRPr="00D455D9">
        <w:rPr>
          <w:rFonts w:ascii="Times New Roman" w:hAnsi="Times New Roman" w:cs="Times New Roman"/>
          <w:sz w:val="28"/>
          <w:szCs w:val="28"/>
        </w:rPr>
        <w:t xml:space="preserve">капюшон, при необходимости - резиновые перчатки без 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талька.Комплект</w:t>
      </w:r>
      <w:proofErr w:type="spellEnd"/>
      <w:r w:rsidRPr="00D455D9">
        <w:rPr>
          <w:rFonts w:ascii="Times New Roman" w:hAnsi="Times New Roman" w:cs="Times New Roman"/>
          <w:sz w:val="28"/>
          <w:szCs w:val="28"/>
        </w:rPr>
        <w:t xml:space="preserve"> должен быть изготовлен из материалов или смешанной ткани, отвечающих гигиеническим требованиям, обладающих минимальным 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ворсоотделением</w:t>
      </w:r>
      <w:proofErr w:type="spellEnd"/>
      <w:r w:rsidRPr="00D455D9">
        <w:rPr>
          <w:rFonts w:ascii="Times New Roman" w:hAnsi="Times New Roman" w:cs="Times New Roman"/>
          <w:sz w:val="28"/>
          <w:szCs w:val="28"/>
        </w:rPr>
        <w:t>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Комплект одежды стерилизуют в биксах в паровых </w:t>
      </w:r>
      <w:bookmarkStart w:id="13" w:name="6a7b1"/>
      <w:bookmarkEnd w:id="13"/>
      <w:r w:rsidRPr="00D455D9">
        <w:rPr>
          <w:rFonts w:ascii="Times New Roman" w:hAnsi="Times New Roman" w:cs="Times New Roman"/>
          <w:sz w:val="28"/>
          <w:szCs w:val="28"/>
        </w:rPr>
        <w:t xml:space="preserve">стерилизаторах при 120 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 в течение 45 минут или при 132 С - 20 минут и хранят в закрытых биксах не более 3-х суток. При возможности используют комплект одноразовой стерильной одежды.</w:t>
      </w:r>
      <w:bookmarkStart w:id="14" w:name="9babb"/>
      <w:bookmarkEnd w:id="14"/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Обувь персонала перед началом и после окончания работы дезинфицируют и хранят в закрытых шкафах или в ящиках в шлюзе. Дезинфекцию осуществляют 2-х кратным протиранием снаружи раствором хлорамина 1% или 0,75% с добавлением 0,5% моющего средства, или </w:t>
      </w:r>
      <w:bookmarkStart w:id="15" w:name="11ace"/>
      <w:bookmarkEnd w:id="15"/>
      <w:r w:rsidRPr="00D455D9">
        <w:rPr>
          <w:rFonts w:ascii="Times New Roman" w:hAnsi="Times New Roman" w:cs="Times New Roman"/>
          <w:sz w:val="28"/>
          <w:szCs w:val="28"/>
        </w:rPr>
        <w:t>раствором перекиси водорода 3% с 0,5% моющего средства. Кроме того, дезинфекцию обуви проводят в пакете с ватой, смоченной раствором формальдегида 40% или уксусной кислоты 40%, нейтрализованной нашатырным спиртом или щелочью.</w:t>
      </w:r>
      <w:bookmarkStart w:id="16" w:name="13d35"/>
      <w:bookmarkEnd w:id="16"/>
      <w:r w:rsidRPr="00D455D9">
        <w:rPr>
          <w:rFonts w:ascii="Times New Roman" w:hAnsi="Times New Roman" w:cs="Times New Roman"/>
          <w:sz w:val="28"/>
          <w:szCs w:val="28"/>
        </w:rPr>
        <w:t xml:space="preserve"> При входе в шлюз надевают обувь. Целесообразно предусмотреть </w:t>
      </w:r>
      <w:r w:rsidRPr="00D455D9">
        <w:rPr>
          <w:rFonts w:ascii="Times New Roman" w:hAnsi="Times New Roman" w:cs="Times New Roman"/>
          <w:b/>
          <w:bCs/>
          <w:sz w:val="28"/>
          <w:szCs w:val="28"/>
        </w:rPr>
        <w:t>двустороннюю скамью</w:t>
      </w:r>
      <w:r w:rsidRPr="00D455D9">
        <w:rPr>
          <w:rFonts w:ascii="Times New Roman" w:hAnsi="Times New Roman" w:cs="Times New Roman"/>
          <w:sz w:val="28"/>
          <w:szCs w:val="28"/>
        </w:rPr>
        <w:t xml:space="preserve"> с ячейками для обуви в нижней части. Сидя на скамье, работник снимает тапочки и помещает их в </w:t>
      </w:r>
      <w:bookmarkStart w:id="17" w:name="b53a6"/>
      <w:bookmarkEnd w:id="17"/>
      <w:r w:rsidRPr="00D455D9">
        <w:rPr>
          <w:rFonts w:ascii="Times New Roman" w:hAnsi="Times New Roman" w:cs="Times New Roman"/>
          <w:sz w:val="28"/>
          <w:szCs w:val="28"/>
        </w:rPr>
        <w:t xml:space="preserve">индивидуальную ячейку. Затем, перекидывая ноги через скамью, поворачивается на 180 гр. и берет с индивидуальной полки или стеллажа 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t>пакет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 или бикс со стерильной технологической одеждой. Скамья предназначена для условного разделения этапов подготовки. </w:t>
      </w:r>
      <w:bookmarkStart w:id="18" w:name="94313"/>
      <w:bookmarkEnd w:id="18"/>
      <w:r w:rsidRPr="00D455D9">
        <w:rPr>
          <w:rFonts w:ascii="Times New Roman" w:hAnsi="Times New Roman" w:cs="Times New Roman"/>
          <w:sz w:val="28"/>
          <w:szCs w:val="28"/>
        </w:rPr>
        <w:t>После мытья и просушивания рук надевают комплект стерильной одежды, кроме перчаток), затем обрабатывают руки и, при необходимости, надевают стерильные перчатки.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t>Запрещено в асептических условиях: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lastRenderedPageBreak/>
        <w:t>-входить в асептическое помещение в нестерильной одежде и выходить из асептического блока в стерильной;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 иметь под стерильной санитарной одеждой объемную ворсистую одежду или одежду, в которой работник находился на улице;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 использовать косметику или аэрозольные дезодоранты;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 носить часы или ювелирные украшения;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 вносить личные вещи (ключи, расчески, носовые платки и др.);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 очищать нос. Для этого следует выйти в шлюз, использовать стерильный платок лил салфетки, затем вымыть и продезинфицировать руки;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 поднимать и повторно использовать предметы, упавшие на пол;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 потирать руки или лицо, чесать голову, наклоняться над флаконами или другими емкостями с лекарственными веществами;</w:t>
      </w:r>
    </w:p>
    <w:p w:rsidR="00D455D9" w:rsidRPr="00D455D9" w:rsidRDefault="00D455D9" w:rsidP="00D455D9">
      <w:pPr>
        <w:tabs>
          <w:tab w:val="left" w:pos="32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 использовать карандаши, перьевые ручки, ластики.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5D9">
        <w:rPr>
          <w:rFonts w:ascii="Times New Roman" w:hAnsi="Times New Roman" w:cs="Times New Roman"/>
          <w:b/>
          <w:bCs/>
          <w:sz w:val="28"/>
          <w:szCs w:val="28"/>
        </w:rPr>
        <w:t>В асептических условиях изготавливают: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-ЛФ для инъекций;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офтальмологические ЛФ;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-ЛФ с 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антибиотиотиками</w:t>
      </w:r>
      <w:proofErr w:type="spellEnd"/>
      <w:r w:rsidRPr="00D455D9">
        <w:rPr>
          <w:rFonts w:ascii="Times New Roman" w:hAnsi="Times New Roman" w:cs="Times New Roman"/>
          <w:sz w:val="28"/>
          <w:szCs w:val="28"/>
        </w:rPr>
        <w:t>;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-ЛФ для детей и новорожденных 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t>( детей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 до 1 г жизни);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 ЛФ для нанесения на раны, отморожения, ожоги;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-концентрированные растворы;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>-ЛФ для полостного способа введения.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Микробные загрязнения резко ослабляют и лишают защитных механизмов организма пациента, возникает опасность инфицирования при выполнение инъекций, 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инфузий</w:t>
      </w:r>
      <w:proofErr w:type="spellEnd"/>
      <w:r w:rsidRPr="00D455D9">
        <w:rPr>
          <w:rFonts w:ascii="Times New Roman" w:hAnsi="Times New Roman" w:cs="Times New Roman"/>
          <w:sz w:val="28"/>
          <w:szCs w:val="28"/>
        </w:rPr>
        <w:t xml:space="preserve">, проникновение в кровеносное русло, 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lastRenderedPageBreak/>
        <w:t>инфицирование  стерильных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 полостей организма, микрофлора вызывает разложение действующих веществ, при этом появляется токсикогенные продукты, снижающие терапевтическое действие.</w:t>
      </w:r>
    </w:p>
    <w:p w:rsidR="00D455D9" w:rsidRPr="00D455D9" w:rsidRDefault="00D455D9" w:rsidP="00D45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Пирогенную реакцию 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t>( резкий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 подъем температуры, возникновение чувства озноба, лихорадочное состояние, падение АД, шок, смерть).Источники микробного загрязнения субстанции растительного и животного происхождения (пепсин в детской практике, глюкоза во взрослой практике), растворитель вода для инъекций и вода очищенная, вспомогательные материалы (вата, фильтры), воздух помещения, сотрудники аптеки, нарушители санитарного режима.</w:t>
      </w:r>
    </w:p>
    <w:p w:rsidR="00D455D9" w:rsidRPr="00D455D9" w:rsidRDefault="00D455D9" w:rsidP="00D455D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субстанциям для инъекционных и асептических ЛФ.</w:t>
      </w:r>
    </w:p>
    <w:p w:rsidR="00D455D9" w:rsidRPr="00D455D9" w:rsidRDefault="00D455D9" w:rsidP="00D455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ЛФ для инъекционных растворов должны отвечать требованиям ГФ, ФС, ГОСТ. Допустима квалификации субстанций ХЧ или ЧДА, но некоторые субстанции подвергаются допустимой дополнительной очистке и для инъекционных растворов должны иметь маркировку: «Годен для инъекций».</w:t>
      </w:r>
    </w:p>
    <w:p w:rsidR="00D455D9" w:rsidRPr="00D455D9" w:rsidRDefault="00D455D9" w:rsidP="00D455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Примеси в субстанциях оказывают токсическое действие на организм больного или снижают стабильность инъекционных растворов. </w:t>
      </w:r>
    </w:p>
    <w:p w:rsidR="00D455D9" w:rsidRPr="00D455D9" w:rsidRDefault="00D455D9" w:rsidP="00D455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Дополнительным исследованиям подвергаются след. субстанции: </w:t>
      </w:r>
    </w:p>
    <w:p w:rsidR="00D455D9" w:rsidRPr="00D455D9" w:rsidRDefault="00D455D9" w:rsidP="00D455D9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Хлорид кальция – на растворимость в этаноле</w:t>
      </w:r>
    </w:p>
    <w:p w:rsidR="00D455D9" w:rsidRPr="00D455D9" w:rsidRDefault="00D455D9" w:rsidP="00D455D9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Гексаметилентетрамин</w:t>
      </w:r>
      <w:proofErr w:type="spellEnd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отсутствие других аминов</w:t>
      </w:r>
    </w:p>
    <w:p w:rsidR="00D455D9" w:rsidRPr="00D455D9" w:rsidRDefault="00D455D9" w:rsidP="00D455D9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Кофеина- натрия </w:t>
      </w:r>
      <w:proofErr w:type="spellStart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бензоат</w:t>
      </w:r>
      <w:proofErr w:type="spellEnd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отсутствие органических примесей</w:t>
      </w:r>
    </w:p>
    <w:p w:rsidR="00D455D9" w:rsidRPr="00D455D9" w:rsidRDefault="00D455D9" w:rsidP="00D455D9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Сульфат магния -  не должен содержать даже иона антагониста </w:t>
      </w:r>
      <w:proofErr w:type="spellStart"/>
      <w:r w:rsidRPr="00D455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Mn</w:t>
      </w:r>
      <w:proofErr w:type="spellEnd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5D9" w:rsidRPr="00D455D9" w:rsidRDefault="00D455D9" w:rsidP="00D455D9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ЛФ не должны содержать примеси, влияющие на стабильность раствора:</w:t>
      </w:r>
    </w:p>
    <w:p w:rsidR="00D455D9" w:rsidRPr="00D455D9" w:rsidRDefault="00D455D9" w:rsidP="00D455D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хлорид натрия, используется сорта ХЧ </w:t>
      </w:r>
      <w:proofErr w:type="spellStart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депирогенизированный</w:t>
      </w:r>
      <w:proofErr w:type="spellEnd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(субстанцию рассыпают в чашках Петри высотой 5 см, и прокаливают в сушильном шкафу при 180°С 2 часа)</w:t>
      </w:r>
    </w:p>
    <w:p w:rsidR="00D455D9" w:rsidRPr="00D455D9" w:rsidRDefault="00D455D9" w:rsidP="00D455D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гидрокарбонат натрия – если используется сорт ХЧ, то стабилизатор </w:t>
      </w:r>
      <w:proofErr w:type="spellStart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Трилон</w:t>
      </w:r>
      <w:proofErr w:type="spellEnd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не добавляется. Если в аптеке имеется сода сорта «годен для инъекций», то </w:t>
      </w:r>
      <w:proofErr w:type="spellStart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Трилон</w:t>
      </w:r>
      <w:proofErr w:type="spellEnd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обязательно добавляется из расчета на 1л раствора соды до 5% - 0,1 г, если концентрация раствора больше 5%, то добавляют </w:t>
      </w:r>
      <w:proofErr w:type="spellStart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Трилон</w:t>
      </w:r>
      <w:proofErr w:type="spellEnd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0,2 г.</w:t>
      </w:r>
    </w:p>
    <w:p w:rsidR="00D455D9" w:rsidRPr="00D455D9" w:rsidRDefault="00D455D9" w:rsidP="00D455D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ФС ионов кальция и магния в соде должно быть не более 0,05%, иначе при стерилизации проявляется опалесценция карбонатов этих катионов.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Лекарственные субстанции не должны содержать токсичных примесей, например, для глюкозы, желатина 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t>определяют  тест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-дозу 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пирогенности</w:t>
      </w:r>
      <w:proofErr w:type="spellEnd"/>
      <w:r w:rsidRPr="00D455D9">
        <w:rPr>
          <w:rFonts w:ascii="Times New Roman" w:hAnsi="Times New Roman" w:cs="Times New Roman"/>
          <w:sz w:val="28"/>
          <w:szCs w:val="28"/>
        </w:rPr>
        <w:t xml:space="preserve">. </w:t>
      </w:r>
      <w:r w:rsidRPr="00D455D9">
        <w:rPr>
          <w:rFonts w:ascii="Times New Roman" w:hAnsi="Times New Roman" w:cs="Times New Roman"/>
          <w:sz w:val="28"/>
          <w:szCs w:val="28"/>
        </w:rPr>
        <w:lastRenderedPageBreak/>
        <w:t>Глюкоза не должна давать пирогенный эффект при внутривенном введении 5% раствора её из расчета 0,0010 на 1 г массы кролика. Испытуемый раствор вводится в ушную вену трех кроликов и измеряется температура тела каждый час.</w:t>
      </w:r>
    </w:p>
    <w:p w:rsidR="00D455D9" w:rsidRPr="00D455D9" w:rsidRDefault="00D455D9" w:rsidP="00D455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D9">
        <w:rPr>
          <w:rFonts w:ascii="Times New Roman" w:hAnsi="Times New Roman" w:cs="Times New Roman"/>
          <w:b/>
          <w:sz w:val="28"/>
          <w:szCs w:val="28"/>
        </w:rPr>
        <w:t>Требования к растворителям для инъекционных растворов.</w:t>
      </w:r>
    </w:p>
    <w:p w:rsidR="00D455D9" w:rsidRPr="00D455D9" w:rsidRDefault="00D455D9" w:rsidP="00D455D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для инъекций. Получают двумя основными методами: </w:t>
      </w: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промышленный ионно-обменный способ, для этого применяются ионно-обменные установки, в которых колонки заполнены полимерами, смолами. </w:t>
      </w:r>
    </w:p>
    <w:p w:rsidR="00D455D9" w:rsidRPr="00D455D9" w:rsidRDefault="00D455D9" w:rsidP="00D455D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  б) в аптечных условиях – метод дистилляции, для этого применяют воду повышенной степени чистоты, вода для инъекций должна отвечать требованиям, предъявляемым к воде очищенной и дополнительные требования: </w:t>
      </w:r>
      <w:proofErr w:type="spellStart"/>
      <w:r w:rsidRPr="00D455D9">
        <w:rPr>
          <w:rFonts w:ascii="Times New Roman" w:hAnsi="Times New Roman" w:cs="Times New Roman"/>
          <w:sz w:val="28"/>
          <w:szCs w:val="28"/>
        </w:rPr>
        <w:t>апирогенность</w:t>
      </w:r>
      <w:proofErr w:type="spellEnd"/>
      <w:r w:rsidRPr="00D455D9">
        <w:rPr>
          <w:rFonts w:ascii="Times New Roman" w:hAnsi="Times New Roman" w:cs="Times New Roman"/>
          <w:sz w:val="28"/>
          <w:szCs w:val="28"/>
        </w:rPr>
        <w:t xml:space="preserve"> и отсутствие любых микроорганизмов.</w:t>
      </w:r>
    </w:p>
    <w:p w:rsidR="00D455D9" w:rsidRPr="00D455D9" w:rsidRDefault="00D455D9" w:rsidP="00D455D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Пирогенны с водяным паром в </w:t>
      </w:r>
      <w:r w:rsidRPr="00D455D9">
        <w:rPr>
          <w:rFonts w:ascii="Times New Roman" w:hAnsi="Times New Roman" w:cs="Times New Roman"/>
          <w:sz w:val="28"/>
          <w:szCs w:val="28"/>
          <w:lang w:val="en-US"/>
        </w:rPr>
        <w:t>aqua</w:t>
      </w:r>
      <w:r w:rsidRPr="00D455D9">
        <w:rPr>
          <w:rFonts w:ascii="Times New Roman" w:hAnsi="Times New Roman" w:cs="Times New Roman"/>
          <w:sz w:val="28"/>
          <w:szCs w:val="28"/>
        </w:rPr>
        <w:t xml:space="preserve"> </w:t>
      </w:r>
      <w:r w:rsidRPr="00D455D9">
        <w:rPr>
          <w:rFonts w:ascii="Times New Roman" w:hAnsi="Times New Roman" w:cs="Times New Roman"/>
          <w:sz w:val="28"/>
          <w:szCs w:val="28"/>
          <w:lang w:val="en-US"/>
        </w:rPr>
        <w:t>distillate</w:t>
      </w:r>
      <w:r w:rsidRPr="00D455D9">
        <w:rPr>
          <w:rFonts w:ascii="Times New Roman" w:hAnsi="Times New Roman" w:cs="Times New Roman"/>
          <w:sz w:val="28"/>
          <w:szCs w:val="28"/>
        </w:rPr>
        <w:t xml:space="preserve"> не перегоняются, но могут попасть в конденсат </w:t>
      </w:r>
      <w:proofErr w:type="spellStart"/>
      <w:proofErr w:type="gramStart"/>
      <w:r w:rsidRPr="00D455D9">
        <w:rPr>
          <w:rFonts w:ascii="Times New Roman" w:hAnsi="Times New Roman" w:cs="Times New Roman"/>
          <w:sz w:val="28"/>
          <w:szCs w:val="28"/>
        </w:rPr>
        <w:t>неперегонной</w:t>
      </w:r>
      <w:proofErr w:type="spellEnd"/>
      <w:r w:rsidRPr="00D455D9">
        <w:rPr>
          <w:rFonts w:ascii="Times New Roman" w:hAnsi="Times New Roman" w:cs="Times New Roman"/>
          <w:sz w:val="28"/>
          <w:szCs w:val="28"/>
        </w:rPr>
        <w:t xml:space="preserve">  воды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>, поэтому в аптеке выполняют следующие условия:</w:t>
      </w:r>
    </w:p>
    <w:p w:rsidR="00D455D9" w:rsidRPr="00D455D9" w:rsidRDefault="00D455D9" w:rsidP="00D455D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воды проводится в асептических условиях, при этом воздух помещений стерилизуют ультрафиолетовым облучением с помощью бактерицидных облучателей из расчета 3ВАТ на 1 м</w:t>
      </w:r>
      <w:proofErr w:type="gramStart"/>
      <w:r w:rsidRPr="00D455D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455D9" w:rsidRPr="00D455D9" w:rsidRDefault="00D455D9" w:rsidP="00D455D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допускать сильного кипения </w:t>
      </w:r>
      <w:proofErr w:type="spellStart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парообразователя</w:t>
      </w:r>
      <w:proofErr w:type="spellEnd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(испаритель воды).</w:t>
      </w:r>
    </w:p>
    <w:p w:rsidR="00D455D9" w:rsidRPr="00D455D9" w:rsidRDefault="00D455D9" w:rsidP="00D455D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Удлинить путь прохождения пара (на 3-4 м от испарителя и конденсатора).</w:t>
      </w:r>
    </w:p>
    <w:p w:rsidR="00D455D9" w:rsidRPr="00D455D9" w:rsidRDefault="00D455D9" w:rsidP="00D455D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хранят в простерилизованных, обработанных паром сборниках или стеклянных баллонах с маркировкой.</w:t>
      </w:r>
    </w:p>
    <w:p w:rsidR="00D455D9" w:rsidRPr="00D455D9" w:rsidRDefault="00D455D9" w:rsidP="00D455D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Разрешается иметь суточный запас воды для инъекций, если она </w:t>
      </w:r>
      <w:proofErr w:type="spellStart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простерилизованна</w:t>
      </w:r>
      <w:proofErr w:type="spellEnd"/>
      <w:r w:rsidRPr="00D4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после её получения.</w:t>
      </w:r>
    </w:p>
    <w:p w:rsidR="00D455D9" w:rsidRPr="00D455D9" w:rsidRDefault="00D455D9" w:rsidP="00D455D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455D9">
        <w:rPr>
          <w:rFonts w:ascii="Times New Roman" w:hAnsi="Times New Roman" w:cs="Times New Roman"/>
          <w:sz w:val="28"/>
          <w:szCs w:val="28"/>
        </w:rPr>
        <w:t xml:space="preserve">Во избежание контаминации микроорганизмов воду можно </w:t>
      </w:r>
      <w:proofErr w:type="gramStart"/>
      <w:r w:rsidRPr="00D455D9">
        <w:rPr>
          <w:rFonts w:ascii="Times New Roman" w:hAnsi="Times New Roman" w:cs="Times New Roman"/>
          <w:sz w:val="28"/>
          <w:szCs w:val="28"/>
        </w:rPr>
        <w:t>использовать  в</w:t>
      </w:r>
      <w:proofErr w:type="gramEnd"/>
      <w:r w:rsidRPr="00D455D9">
        <w:rPr>
          <w:rFonts w:ascii="Times New Roman" w:hAnsi="Times New Roman" w:cs="Times New Roman"/>
          <w:sz w:val="28"/>
          <w:szCs w:val="28"/>
        </w:rPr>
        <w:t xml:space="preserve"> течении 24 ч.</w:t>
      </w:r>
    </w:p>
    <w:p w:rsidR="00D455D9" w:rsidRPr="00D455D9" w:rsidRDefault="00D455D9" w:rsidP="00D455D9">
      <w:pPr>
        <w:jc w:val="both"/>
        <w:rPr>
          <w:rFonts w:asciiTheme="majorBidi" w:hAnsiTheme="majorBidi" w:cstheme="majorBidi"/>
          <w:sz w:val="28"/>
          <w:szCs w:val="28"/>
        </w:rPr>
      </w:pPr>
      <w:r w:rsidRPr="00D455D9">
        <w:rPr>
          <w:rFonts w:asciiTheme="majorBidi" w:hAnsiTheme="majorBidi" w:cstheme="majorBidi"/>
          <w:sz w:val="28"/>
          <w:szCs w:val="28"/>
        </w:rPr>
        <w:t xml:space="preserve">      Вода для приготовления инъекционных растворов должна соответствовать требованиям фармакопейной статьи «Вода для инъекций».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</w:p>
    <w:p w:rsidR="00D455D9" w:rsidRPr="00D455D9" w:rsidRDefault="00D455D9" w:rsidP="00D455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5D9">
        <w:rPr>
          <w:rFonts w:ascii="Times New Roman" w:hAnsi="Times New Roman" w:cs="Times New Roman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D455D9" w:rsidRPr="00D455D9" w:rsidRDefault="00D455D9" w:rsidP="00D455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455D9" w:rsidRPr="00D455D9" w:rsidRDefault="00D455D9" w:rsidP="00D455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455D9">
        <w:rPr>
          <w:rFonts w:ascii="Times New Roman" w:hAnsi="Times New Roman" w:cs="Times New Roman"/>
          <w:b/>
          <w:sz w:val="32"/>
          <w:szCs w:val="32"/>
        </w:rPr>
        <w:t>Тема 5.1.  Лекарственные формы для инъекций</w:t>
      </w:r>
    </w:p>
    <w:p w:rsidR="00D455D9" w:rsidRPr="00D455D9" w:rsidRDefault="00D455D9" w:rsidP="00D455D9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55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Стерильные и асептические лекарственные формы. Характеристика. Асептика. Создание асептических условий. Требования к субстанциям и растворителям.</w:t>
      </w:r>
    </w:p>
    <w:p w:rsidR="00D455D9" w:rsidRPr="00D455D9" w:rsidRDefault="00D455D9" w:rsidP="00D455D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455D9" w:rsidRPr="00D455D9" w:rsidRDefault="00D455D9" w:rsidP="00D455D9">
      <w:pPr>
        <w:spacing w:line="32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455D9">
        <w:rPr>
          <w:rFonts w:ascii="Times New Roman" w:hAnsi="Times New Roman" w:cs="Times New Roman"/>
          <w:b/>
          <w:bCs/>
          <w:sz w:val="32"/>
          <w:szCs w:val="32"/>
        </w:rPr>
        <w:t>Задание. Подготовиться к устному опросу.</w:t>
      </w:r>
    </w:p>
    <w:p w:rsidR="00D455D9" w:rsidRPr="00D455D9" w:rsidRDefault="00D455D9" w:rsidP="00D455D9">
      <w:pPr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D455D9">
        <w:rPr>
          <w:rFonts w:ascii="Times New Roman" w:hAnsi="Times New Roman" w:cs="Times New Roman"/>
          <w:sz w:val="32"/>
          <w:szCs w:val="32"/>
        </w:rPr>
        <w:t xml:space="preserve">1. Дайте определение </w:t>
      </w:r>
      <w:proofErr w:type="gramStart"/>
      <w:r w:rsidRPr="00D455D9">
        <w:rPr>
          <w:rFonts w:ascii="Times New Roman" w:hAnsi="Times New Roman" w:cs="Times New Roman"/>
          <w:sz w:val="32"/>
          <w:szCs w:val="32"/>
        </w:rPr>
        <w:t>понятиям  стерильность</w:t>
      </w:r>
      <w:proofErr w:type="gramEnd"/>
      <w:r w:rsidRPr="00D455D9">
        <w:rPr>
          <w:rFonts w:ascii="Times New Roman" w:hAnsi="Times New Roman" w:cs="Times New Roman"/>
          <w:sz w:val="32"/>
          <w:szCs w:val="32"/>
        </w:rPr>
        <w:t xml:space="preserve"> и асептика.</w:t>
      </w:r>
    </w:p>
    <w:p w:rsidR="00D455D9" w:rsidRPr="00D455D9" w:rsidRDefault="00D455D9" w:rsidP="00D455D9">
      <w:pPr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D455D9">
        <w:rPr>
          <w:rFonts w:ascii="Times New Roman" w:hAnsi="Times New Roman" w:cs="Times New Roman"/>
          <w:sz w:val="32"/>
          <w:szCs w:val="32"/>
        </w:rPr>
        <w:t xml:space="preserve">2. Какие </w:t>
      </w:r>
      <w:proofErr w:type="gramStart"/>
      <w:r w:rsidRPr="00D455D9">
        <w:rPr>
          <w:rFonts w:ascii="Times New Roman" w:hAnsi="Times New Roman" w:cs="Times New Roman"/>
          <w:sz w:val="32"/>
          <w:szCs w:val="32"/>
        </w:rPr>
        <w:t>существуют  методы</w:t>
      </w:r>
      <w:proofErr w:type="gramEnd"/>
      <w:r w:rsidRPr="00D455D9">
        <w:rPr>
          <w:rFonts w:ascii="Times New Roman" w:hAnsi="Times New Roman" w:cs="Times New Roman"/>
          <w:sz w:val="32"/>
          <w:szCs w:val="32"/>
        </w:rPr>
        <w:t xml:space="preserve"> стерилизации?</w:t>
      </w:r>
    </w:p>
    <w:p w:rsidR="00D455D9" w:rsidRPr="00D455D9" w:rsidRDefault="00D455D9" w:rsidP="00D455D9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D455D9">
        <w:rPr>
          <w:rFonts w:ascii="Times New Roman" w:hAnsi="Times New Roman" w:cs="Times New Roman"/>
          <w:sz w:val="32"/>
          <w:szCs w:val="32"/>
        </w:rPr>
        <w:t xml:space="preserve">3. </w:t>
      </w:r>
      <w:proofErr w:type="gramStart"/>
      <w:r w:rsidRPr="00D455D9">
        <w:rPr>
          <w:rFonts w:ascii="Times New Roman" w:hAnsi="Times New Roman" w:cs="Times New Roman"/>
          <w:sz w:val="32"/>
          <w:szCs w:val="32"/>
        </w:rPr>
        <w:t>Режим  стерилизации</w:t>
      </w:r>
      <w:proofErr w:type="gramEnd"/>
      <w:r w:rsidRPr="00D455D9">
        <w:rPr>
          <w:rFonts w:ascii="Times New Roman" w:hAnsi="Times New Roman" w:cs="Times New Roman"/>
          <w:sz w:val="32"/>
          <w:szCs w:val="32"/>
        </w:rPr>
        <w:t xml:space="preserve"> паровым методом?</w:t>
      </w:r>
    </w:p>
    <w:p w:rsidR="00D455D9" w:rsidRPr="00D455D9" w:rsidRDefault="00D455D9" w:rsidP="00D455D9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D455D9">
        <w:rPr>
          <w:rFonts w:ascii="Times New Roman" w:hAnsi="Times New Roman" w:cs="Times New Roman"/>
          <w:sz w:val="32"/>
          <w:szCs w:val="32"/>
        </w:rPr>
        <w:t xml:space="preserve">4.  Что </w:t>
      </w:r>
      <w:proofErr w:type="gramStart"/>
      <w:r w:rsidRPr="00D455D9">
        <w:rPr>
          <w:rFonts w:ascii="Times New Roman" w:hAnsi="Times New Roman" w:cs="Times New Roman"/>
          <w:sz w:val="32"/>
          <w:szCs w:val="32"/>
        </w:rPr>
        <w:t>такое  асептические</w:t>
      </w:r>
      <w:proofErr w:type="gramEnd"/>
      <w:r w:rsidRPr="00D455D9">
        <w:rPr>
          <w:rFonts w:ascii="Times New Roman" w:hAnsi="Times New Roman" w:cs="Times New Roman"/>
          <w:sz w:val="32"/>
          <w:szCs w:val="32"/>
        </w:rPr>
        <w:t xml:space="preserve"> условия?</w:t>
      </w:r>
    </w:p>
    <w:p w:rsidR="00D455D9" w:rsidRPr="00D455D9" w:rsidRDefault="00D455D9" w:rsidP="00D455D9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D455D9">
        <w:rPr>
          <w:rFonts w:ascii="Times New Roman" w:hAnsi="Times New Roman" w:cs="Times New Roman"/>
          <w:sz w:val="32"/>
          <w:szCs w:val="32"/>
        </w:rPr>
        <w:t>5. Дайте определение пирогенным веществам.</w:t>
      </w:r>
    </w:p>
    <w:p w:rsidR="00D455D9" w:rsidRPr="00D455D9" w:rsidRDefault="00D455D9" w:rsidP="00D455D9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D455D9">
        <w:rPr>
          <w:rFonts w:ascii="Times New Roman" w:hAnsi="Times New Roman" w:cs="Times New Roman"/>
          <w:sz w:val="32"/>
          <w:szCs w:val="32"/>
        </w:rPr>
        <w:t>6. Какой растворитель используется для инъекционных растворов?</w:t>
      </w:r>
    </w:p>
    <w:p w:rsidR="00D455D9" w:rsidRPr="00D455D9" w:rsidRDefault="00D455D9" w:rsidP="00D455D9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D455D9">
        <w:rPr>
          <w:rFonts w:ascii="Times New Roman" w:hAnsi="Times New Roman" w:cs="Times New Roman"/>
          <w:sz w:val="32"/>
          <w:szCs w:val="32"/>
        </w:rPr>
        <w:t>7. Какие требования предъявляются к воде для инъекций?</w:t>
      </w:r>
    </w:p>
    <w:p w:rsidR="00D455D9" w:rsidRPr="00D455D9" w:rsidRDefault="00D455D9" w:rsidP="00D455D9">
      <w:pPr>
        <w:tabs>
          <w:tab w:val="left" w:pos="9440"/>
        </w:tabs>
        <w:spacing w:line="320" w:lineRule="exact"/>
        <w:jc w:val="both"/>
      </w:pPr>
    </w:p>
    <w:p w:rsidR="00D455D9" w:rsidRPr="00D455D9" w:rsidRDefault="00D455D9" w:rsidP="00D455D9">
      <w:pPr>
        <w:jc w:val="both"/>
        <w:rPr>
          <w:b/>
        </w:rPr>
      </w:pPr>
      <w:r w:rsidRPr="00D455D9">
        <w:rPr>
          <w:b/>
        </w:rPr>
        <w:t>Критерии оценки:</w:t>
      </w:r>
    </w:p>
    <w:p w:rsidR="00D455D9" w:rsidRPr="00D455D9" w:rsidRDefault="00D455D9" w:rsidP="00D455D9">
      <w:pPr>
        <w:spacing w:line="320" w:lineRule="exact"/>
        <w:jc w:val="both"/>
      </w:pPr>
      <w:r w:rsidRPr="00D455D9">
        <w:rPr>
          <w:b/>
        </w:rPr>
        <w:t>Оценка «5» (отлично)</w:t>
      </w:r>
      <w:r w:rsidRPr="00D455D9">
        <w:t xml:space="preserve">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 </w:t>
      </w:r>
    </w:p>
    <w:p w:rsidR="00D455D9" w:rsidRPr="00D455D9" w:rsidRDefault="00D455D9" w:rsidP="00D455D9">
      <w:pPr>
        <w:spacing w:line="320" w:lineRule="exact"/>
        <w:jc w:val="both"/>
      </w:pPr>
      <w:r w:rsidRPr="00D455D9">
        <w:t>Оценка</w:t>
      </w:r>
      <w:r w:rsidRPr="00D455D9">
        <w:rPr>
          <w:b/>
        </w:rPr>
        <w:t xml:space="preserve"> «4» (хорошо)</w:t>
      </w:r>
      <w:r w:rsidRPr="00D455D9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D455D9" w:rsidRPr="00D455D9" w:rsidRDefault="00D455D9" w:rsidP="00D455D9">
      <w:pPr>
        <w:spacing w:line="320" w:lineRule="exact"/>
        <w:jc w:val="both"/>
      </w:pPr>
      <w:r w:rsidRPr="00D455D9">
        <w:rPr>
          <w:b/>
        </w:rPr>
        <w:t>Оценка «3» (удовлетворительно)</w:t>
      </w:r>
      <w:r w:rsidRPr="00D455D9">
        <w:t xml:space="preserve"> ставится, если: содержание материала изложено неполно, логическая последовательность </w:t>
      </w:r>
      <w:proofErr w:type="gramStart"/>
      <w:r w:rsidRPr="00D455D9">
        <w:t>нарушена ,допускаемые</w:t>
      </w:r>
      <w:proofErr w:type="gramEnd"/>
      <w:r w:rsidRPr="00D455D9">
        <w:t xml:space="preserve"> ошибки исправляются после наводящих вопросов.  </w:t>
      </w:r>
    </w:p>
    <w:p w:rsidR="00D455D9" w:rsidRPr="00D455D9" w:rsidRDefault="00D455D9" w:rsidP="00D455D9">
      <w:pPr>
        <w:spacing w:line="320" w:lineRule="exact"/>
        <w:jc w:val="both"/>
      </w:pPr>
      <w:r w:rsidRPr="00D455D9">
        <w:rPr>
          <w:b/>
        </w:rPr>
        <w:t xml:space="preserve">Оценка «2» (неудовлетворительно) </w:t>
      </w:r>
      <w:r w:rsidRPr="00D455D9"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  <w:r w:rsidRPr="00D455D9">
        <w:rPr>
          <w:b/>
        </w:rPr>
        <w:t>Время выполнения задания: 10</w:t>
      </w:r>
      <w:r w:rsidRPr="00D455D9">
        <w:t xml:space="preserve"> минут.</w:t>
      </w:r>
      <w:r w:rsidRPr="00D455D9">
        <w:tab/>
      </w: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</w:p>
    <w:p w:rsidR="00D455D9" w:rsidRPr="00D455D9" w:rsidRDefault="00D455D9" w:rsidP="00D455D9">
      <w:pPr>
        <w:rPr>
          <w:rFonts w:asciiTheme="majorBidi" w:hAnsiTheme="majorBidi" w:cstheme="majorBidi"/>
          <w:sz w:val="28"/>
          <w:szCs w:val="28"/>
        </w:rPr>
      </w:pPr>
    </w:p>
    <w:p w:rsidR="000774D3" w:rsidRPr="00D455D9" w:rsidRDefault="000774D3" w:rsidP="00D455D9"/>
    <w:sectPr w:rsidR="000774D3" w:rsidRPr="00D4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CF0"/>
    <w:multiLevelType w:val="hybridMultilevel"/>
    <w:tmpl w:val="FEE2A9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6471"/>
    <w:multiLevelType w:val="multilevel"/>
    <w:tmpl w:val="23EA2072"/>
    <w:lvl w:ilvl="0">
      <w:start w:val="5"/>
      <w:numFmt w:val="decimal"/>
      <w:lvlText w:val="%1."/>
      <w:lvlJc w:val="left"/>
      <w:pPr>
        <w:ind w:left="810" w:hanging="8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81" w:hanging="810"/>
      </w:pPr>
      <w:rPr>
        <w:rFonts w:ascii="Times New Roman" w:hAnsi="Times New Roman" w:cs="Times New Roman" w:hint="default"/>
      </w:rPr>
    </w:lvl>
    <w:lvl w:ilvl="2">
      <w:start w:val="13"/>
      <w:numFmt w:val="decimal"/>
      <w:lvlText w:val="%1.%2.%3."/>
      <w:lvlJc w:val="left"/>
      <w:pPr>
        <w:ind w:left="952" w:hanging="8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517489"/>
    <w:multiLevelType w:val="hybridMultilevel"/>
    <w:tmpl w:val="233C245A"/>
    <w:lvl w:ilvl="0" w:tplc="E958653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84A87"/>
    <w:multiLevelType w:val="hybridMultilevel"/>
    <w:tmpl w:val="FECA5022"/>
    <w:lvl w:ilvl="0" w:tplc="9A064D8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3792D"/>
    <w:multiLevelType w:val="multilevel"/>
    <w:tmpl w:val="0E3EADF8"/>
    <w:lvl w:ilvl="0">
      <w:start w:val="5"/>
      <w:numFmt w:val="decimal"/>
      <w:lvlText w:val="%1."/>
      <w:lvlJc w:val="left"/>
      <w:pPr>
        <w:ind w:left="810" w:hanging="8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81" w:hanging="810"/>
      </w:pPr>
      <w:rPr>
        <w:rFonts w:ascii="Times New Roman" w:hAnsi="Times New Roman" w:cs="Times New Roman" w:hint="default"/>
      </w:rPr>
    </w:lvl>
    <w:lvl w:ilvl="2">
      <w:start w:val="33"/>
      <w:numFmt w:val="decimal"/>
      <w:lvlText w:val="%1.%2.%3."/>
      <w:lvlJc w:val="left"/>
      <w:pPr>
        <w:ind w:left="952" w:hanging="8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 w15:restartNumberingAfterBreak="0">
    <w:nsid w:val="40483E6D"/>
    <w:multiLevelType w:val="hybridMultilevel"/>
    <w:tmpl w:val="E52C8FE8"/>
    <w:lvl w:ilvl="0" w:tplc="95D6A9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3310118"/>
    <w:multiLevelType w:val="multilevel"/>
    <w:tmpl w:val="244486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7" w:hanging="855"/>
      </w:pPr>
      <w:rPr>
        <w:rFonts w:hint="default"/>
      </w:rPr>
    </w:lvl>
    <w:lvl w:ilvl="2">
      <w:start w:val="33"/>
      <w:numFmt w:val="decimal"/>
      <w:isLgl/>
      <w:lvlText w:val="%1.%2.%3."/>
      <w:lvlJc w:val="left"/>
      <w:pPr>
        <w:ind w:left="99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9" w15:restartNumberingAfterBreak="0">
    <w:nsid w:val="44E7213B"/>
    <w:multiLevelType w:val="multilevel"/>
    <w:tmpl w:val="244486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7" w:hanging="855"/>
      </w:pPr>
      <w:rPr>
        <w:rFonts w:hint="default"/>
      </w:rPr>
    </w:lvl>
    <w:lvl w:ilvl="2">
      <w:start w:val="33"/>
      <w:numFmt w:val="decimal"/>
      <w:isLgl/>
      <w:lvlText w:val="%1.%2.%3."/>
      <w:lvlJc w:val="left"/>
      <w:pPr>
        <w:ind w:left="99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0" w15:restartNumberingAfterBreak="0">
    <w:nsid w:val="650C5499"/>
    <w:multiLevelType w:val="hybridMultilevel"/>
    <w:tmpl w:val="E6D06050"/>
    <w:lvl w:ilvl="0" w:tplc="305C9BD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2311F"/>
    <w:multiLevelType w:val="hybridMultilevel"/>
    <w:tmpl w:val="9696A338"/>
    <w:lvl w:ilvl="0" w:tplc="E6B68FB4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21546"/>
    <w:multiLevelType w:val="hybridMultilevel"/>
    <w:tmpl w:val="DA28D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5C"/>
    <w:rsid w:val="0004576C"/>
    <w:rsid w:val="000774D3"/>
    <w:rsid w:val="0009795C"/>
    <w:rsid w:val="00705676"/>
    <w:rsid w:val="00D455D9"/>
    <w:rsid w:val="00F2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FAC9"/>
  <w15:chartTrackingRefBased/>
  <w15:docId w15:val="{1E64CBE7-A46E-47AB-B8F5-4D9934D5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3354</Words>
  <Characters>19118</Characters>
  <Application>Microsoft Office Word</Application>
  <DocSecurity>0</DocSecurity>
  <Lines>159</Lines>
  <Paragraphs>44</Paragraphs>
  <ScaleCrop>false</ScaleCrop>
  <Company/>
  <LinksUpToDate>false</LinksUpToDate>
  <CharactersWithSpaces>22428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2024-06-09T11:26:00Z</dcterms:created>
  <dcterms:modified xsi:type="dcterms:W3CDTF">2025-03-05T12:04:00Z</dcterms:modified>
</cp:coreProperties>
</file>