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9B73EA" w:rsidRPr="00CB116B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16B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5.2. Глазные лекарственные формы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3EA" w:rsidRPr="00CB116B" w:rsidRDefault="009B73EA" w:rsidP="009B7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16B">
        <w:rPr>
          <w:rFonts w:ascii="Times New Roman" w:hAnsi="Times New Roman" w:cs="Times New Roman"/>
          <w:b/>
          <w:bCs/>
          <w:sz w:val="28"/>
          <w:szCs w:val="28"/>
        </w:rPr>
        <w:t>5.2.22. Самостоятельная работа</w:t>
      </w: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глазных мазей</w:t>
      </w:r>
    </w:p>
    <w:p w:rsidR="009B73EA" w:rsidRPr="00CB116B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(учебных часов -4)</w:t>
      </w: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«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Фармация»</w:t>
      </w: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 _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_______О. С. Калинина  </w:t>
      </w:r>
    </w:p>
    <w:p w:rsidR="009B73EA" w:rsidRPr="002149B4" w:rsidRDefault="009B73EA" w:rsidP="009B7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9B73EA" w:rsidRPr="002149B4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« Офтальмологические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лекарственные формы. Изготовление глазных капель из концентрированных солей».</w:t>
      </w:r>
    </w:p>
    <w:p w:rsidR="009B73EA" w:rsidRPr="002149B4" w:rsidRDefault="009B73EA" w:rsidP="009B73EA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9B73EA" w:rsidRPr="002149B4" w:rsidRDefault="009B73EA" w:rsidP="009B73EA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Научиться готовить глазные капли из</w:t>
      </w:r>
      <w:r>
        <w:rPr>
          <w:rFonts w:ascii="Times New Roman" w:hAnsi="Times New Roman" w:cs="Times New Roman"/>
          <w:sz w:val="28"/>
          <w:szCs w:val="28"/>
        </w:rPr>
        <w:t xml:space="preserve"> сухих веществ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149B4">
        <w:rPr>
          <w:rFonts w:ascii="Times New Roman" w:hAnsi="Times New Roman" w:cs="Times New Roman"/>
          <w:sz w:val="28"/>
          <w:szCs w:val="28"/>
        </w:rPr>
        <w:t xml:space="preserve"> концентрированных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растворов солей, делать расчеты. </w:t>
      </w:r>
    </w:p>
    <w:p w:rsidR="009B73EA" w:rsidRPr="002149B4" w:rsidRDefault="009B73EA" w:rsidP="009B73EA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Научиться   готовить глазные мази.</w:t>
      </w:r>
    </w:p>
    <w:p w:rsidR="009B73EA" w:rsidRPr="002149B4" w:rsidRDefault="009B73EA" w:rsidP="009B73EA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Способствовать освоению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обучающимися  общих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9B73EA" w:rsidRPr="002149B4" w:rsidRDefault="009B73EA" w:rsidP="009B73EA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задач .</w:t>
      </w:r>
      <w:proofErr w:type="gramEnd"/>
    </w:p>
    <w:p w:rsidR="009B73EA" w:rsidRPr="002149B4" w:rsidRDefault="009B73EA" w:rsidP="009B73EA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9B73EA" w:rsidRPr="002149B4" w:rsidRDefault="009B73EA" w:rsidP="009B73EA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Развивать  логическое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самостоятельное мышление.</w:t>
      </w:r>
    </w:p>
    <w:p w:rsidR="009B73EA" w:rsidRPr="002149B4" w:rsidRDefault="009B73EA" w:rsidP="009B73EA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9B73EA" w:rsidRPr="002149B4" w:rsidRDefault="009B73EA" w:rsidP="009B73EA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9B73EA" w:rsidRPr="002149B4" w:rsidRDefault="009B73EA" w:rsidP="009B73EA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EA" w:rsidRPr="002149B4" w:rsidRDefault="009B73EA" w:rsidP="009B73EA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73EA" w:rsidRPr="002149B4" w:rsidRDefault="009B73EA" w:rsidP="009B73EA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9B73EA" w:rsidRPr="002149B4" w:rsidRDefault="009B73EA" w:rsidP="009B73EA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ответственности и самостоятельности</w:t>
      </w:r>
    </w:p>
    <w:p w:rsidR="009B73EA" w:rsidRPr="002149B4" w:rsidRDefault="009B73EA" w:rsidP="009B73EA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9B73EA" w:rsidRPr="002149B4" w:rsidRDefault="009B73EA" w:rsidP="009B73EA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73EA" w:rsidRPr="002149B4" w:rsidRDefault="009B73EA" w:rsidP="009B73E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149B4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B73EA" w:rsidRPr="002149B4" w:rsidTr="00483D8C">
        <w:trPr>
          <w:trHeight w:val="479"/>
        </w:trPr>
        <w:tc>
          <w:tcPr>
            <w:tcW w:w="1276" w:type="dxa"/>
            <w:vAlign w:val="center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222" w:type="dxa"/>
            <w:vAlign w:val="center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  устную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B73EA" w:rsidRPr="002149B4" w:rsidTr="00483D8C">
        <w:trPr>
          <w:trHeight w:val="487"/>
        </w:trPr>
        <w:tc>
          <w:tcPr>
            <w:tcW w:w="1276" w:type="dxa"/>
            <w:vAlign w:val="center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9B73EA" w:rsidRPr="002149B4" w:rsidTr="00483D8C">
        <w:trPr>
          <w:trHeight w:val="330"/>
        </w:trPr>
        <w:tc>
          <w:tcPr>
            <w:tcW w:w="1276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9B73EA" w:rsidRPr="002149B4" w:rsidTr="00483D8C">
        <w:tc>
          <w:tcPr>
            <w:tcW w:w="7513" w:type="dxa"/>
            <w:vAlign w:val="center"/>
          </w:tcPr>
          <w:p w:rsidR="009B73EA" w:rsidRPr="002149B4" w:rsidRDefault="009B73E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9B73EA" w:rsidRPr="002149B4" w:rsidRDefault="009B73E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9B73EA" w:rsidRPr="002149B4" w:rsidRDefault="009B73E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9B73EA" w:rsidRPr="002149B4" w:rsidRDefault="009B73E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9B73EA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EA" w:rsidRPr="002149B4" w:rsidRDefault="009B73EA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3EA" w:rsidRPr="002149B4" w:rsidRDefault="009B73E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9B73EA" w:rsidRPr="002149B4" w:rsidTr="00483D8C">
        <w:tc>
          <w:tcPr>
            <w:tcW w:w="7513" w:type="dxa"/>
          </w:tcPr>
          <w:p w:rsidR="009B73EA" w:rsidRPr="002149B4" w:rsidRDefault="009B73EA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9B73EA" w:rsidRPr="002149B4" w:rsidRDefault="009B73E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9B73EA" w:rsidRPr="002149B4" w:rsidTr="00483D8C">
        <w:tc>
          <w:tcPr>
            <w:tcW w:w="7513" w:type="dxa"/>
          </w:tcPr>
          <w:p w:rsidR="009B73EA" w:rsidRPr="002149B4" w:rsidRDefault="009B73EA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9B73EA" w:rsidRPr="002149B4" w:rsidRDefault="009B73E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9B73EA" w:rsidRPr="002149B4" w:rsidTr="00483D8C">
        <w:trPr>
          <w:trHeight w:val="964"/>
        </w:trPr>
        <w:tc>
          <w:tcPr>
            <w:tcW w:w="7513" w:type="dxa"/>
          </w:tcPr>
          <w:p w:rsidR="009B73EA" w:rsidRPr="002149B4" w:rsidRDefault="009B73EA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9B73EA" w:rsidRPr="002149B4" w:rsidRDefault="009B73E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9B73EA" w:rsidRPr="002149B4" w:rsidTr="00483D8C">
        <w:trPr>
          <w:trHeight w:val="419"/>
        </w:trPr>
        <w:tc>
          <w:tcPr>
            <w:tcW w:w="7513" w:type="dxa"/>
          </w:tcPr>
          <w:p w:rsidR="009B73EA" w:rsidRPr="002149B4" w:rsidRDefault="009B73EA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9B73EA" w:rsidRPr="002149B4" w:rsidRDefault="009B73EA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9B73EA" w:rsidRPr="002149B4" w:rsidTr="00483D8C">
        <w:tc>
          <w:tcPr>
            <w:tcW w:w="174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Иметь практический опыт</w:t>
            </w:r>
          </w:p>
        </w:tc>
        <w:tc>
          <w:tcPr>
            <w:tcW w:w="7755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9B73EA" w:rsidRPr="002149B4" w:rsidTr="00483D8C">
        <w:tc>
          <w:tcPr>
            <w:tcW w:w="174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заполнять паспорт письменного контроля при изготовлении лекарственных препаратов;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9B73EA" w:rsidRPr="002149B4" w:rsidTr="00483D8C">
        <w:tc>
          <w:tcPr>
            <w:tcW w:w="1742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товарах аптечного ассортимента;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санитарно-эпидемиологические требования к эксплуатации помещений и условий труда;</w:t>
            </w:r>
          </w:p>
          <w:p w:rsidR="009B73EA" w:rsidRPr="002149B4" w:rsidRDefault="009B73EA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9B73EA" w:rsidRPr="002149B4" w:rsidRDefault="009B73EA" w:rsidP="009B73E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B73EA" w:rsidRPr="002149B4" w:rsidRDefault="009B73EA" w:rsidP="009B73E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9B73EA" w:rsidRPr="002149B4" w:rsidRDefault="009B73EA" w:rsidP="009B73E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9B73EA" w:rsidRPr="002149B4" w:rsidRDefault="009B73EA" w:rsidP="009B73E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9B73EA" w:rsidRPr="002149B4" w:rsidRDefault="009B73EA" w:rsidP="009B73E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9B73EA" w:rsidRPr="002149B4" w:rsidRDefault="009B73EA" w:rsidP="009B73E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тестовые  заданий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).</w:t>
      </w:r>
    </w:p>
    <w:p w:rsidR="009B73EA" w:rsidRPr="002149B4" w:rsidRDefault="009B73EA" w:rsidP="009B73E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9B73EA" w:rsidRPr="002149B4" w:rsidRDefault="009B73EA" w:rsidP="009B73E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образования / И.И.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Г.В. Михайлова, Л.И.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– Москва: ГЭОТАР-Медиа, 2021. – 560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Плетенева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Е.В. Успенская; под ред.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Плетенёвой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ГЭОТАР-Медиа, 2019. – 544 с.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радиофармпрепараты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https://urait.ru/bcode/445899 (дата обращения: 24.12.2021).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Фармакология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https://urait.ru/bcode/489796 (дата обращения: 24.12.2021).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2149B4">
        <w:rPr>
          <w:rFonts w:ascii="Times New Roman" w:hAnsi="Times New Roman" w:cs="Times New Roman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М.Д. Лекарственные средства / М.Д.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Новая волна, 2019. – 1216 с.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обучающиеся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EA" w:rsidRPr="002149B4" w:rsidRDefault="009B73EA" w:rsidP="009B73EA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>1.Офтальмологические лекарственные формы.</w:t>
      </w:r>
    </w:p>
    <w:p w:rsidR="009B73EA" w:rsidRPr="002149B4" w:rsidRDefault="009B73EA" w:rsidP="009B73EA">
      <w:pPr>
        <w:pStyle w:val="1"/>
        <w:jc w:val="both"/>
        <w:rPr>
          <w:b/>
          <w:sz w:val="28"/>
          <w:szCs w:val="28"/>
          <w:lang w:eastAsia="ar-SA"/>
        </w:rPr>
      </w:pPr>
      <w:r w:rsidRPr="002149B4">
        <w:rPr>
          <w:sz w:val="28"/>
          <w:szCs w:val="28"/>
        </w:rPr>
        <w:t xml:space="preserve"> 2. Изготовление глазных капель из </w:t>
      </w:r>
      <w:proofErr w:type="gramStart"/>
      <w:r w:rsidRPr="002149B4">
        <w:rPr>
          <w:sz w:val="28"/>
          <w:szCs w:val="28"/>
        </w:rPr>
        <w:t>концентрированных  растворов</w:t>
      </w:r>
      <w:proofErr w:type="gramEnd"/>
      <w:r w:rsidRPr="002149B4">
        <w:rPr>
          <w:sz w:val="28"/>
          <w:szCs w:val="28"/>
        </w:rPr>
        <w:t xml:space="preserve"> солей</w:t>
      </w:r>
    </w:p>
    <w:p w:rsidR="009B73EA" w:rsidRPr="002149B4" w:rsidRDefault="009B73EA" w:rsidP="009B73EA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После выполнения заданий обучающиеся должны:  </w:t>
      </w:r>
    </w:p>
    <w:p w:rsidR="009B73EA" w:rsidRPr="002149B4" w:rsidRDefault="009B73EA" w:rsidP="009B73EA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9B73EA" w:rsidRPr="002149B4" w:rsidRDefault="009B73EA" w:rsidP="009B73EA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1. Правила приготовления капель из концентрированных растворов солей.</w:t>
      </w:r>
    </w:p>
    <w:p w:rsidR="009B73EA" w:rsidRPr="002149B4" w:rsidRDefault="009B73EA" w:rsidP="009B73EA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1. Готовить</w:t>
      </w:r>
      <w:r w:rsidRPr="002149B4">
        <w:rPr>
          <w:rFonts w:ascii="Times New Roman" w:hAnsi="Times New Roman" w:cs="Times New Roman"/>
          <w:sz w:val="28"/>
          <w:szCs w:val="28"/>
        </w:rPr>
        <w:t xml:space="preserve"> глазные капли из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концентрированных  растворов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солей, проводить расчеты.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капли к стерилизации.</w:t>
      </w:r>
    </w:p>
    <w:p w:rsidR="009B73EA" w:rsidRPr="002149B4" w:rsidRDefault="009B73EA" w:rsidP="009B73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3. Готовить капли к отпуску.</w:t>
      </w:r>
    </w:p>
    <w:p w:rsidR="009B73EA" w:rsidRPr="002149B4" w:rsidRDefault="009B73EA" w:rsidP="009B73EA">
      <w:pPr>
        <w:rPr>
          <w:rFonts w:ascii="Times New Roman" w:hAnsi="Times New Roman" w:cs="Times New Roman"/>
          <w:bCs/>
          <w:sz w:val="28"/>
          <w:szCs w:val="28"/>
        </w:rPr>
      </w:pPr>
    </w:p>
    <w:p w:rsidR="009B73EA" w:rsidRDefault="009B73EA" w:rsidP="009B73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ЗАДАНИЕ НА ДОМ:</w:t>
      </w:r>
    </w:p>
    <w:p w:rsidR="009B73EA" w:rsidRDefault="009B73EA" w:rsidP="009B73E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Изготовление глазных капель </w:t>
      </w:r>
      <w:proofErr w:type="spellStart"/>
      <w:r>
        <w:rPr>
          <w:sz w:val="28"/>
          <w:szCs w:val="28"/>
        </w:rPr>
        <w:t>сульфацила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натрия .</w:t>
      </w:r>
      <w:proofErr w:type="gramEnd"/>
    </w:p>
    <w:p w:rsidR="009B73EA" w:rsidRPr="002149B4" w:rsidRDefault="009B73EA" w:rsidP="009B73E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Внутриаптечная заготовка</w:t>
      </w:r>
    </w:p>
    <w:p w:rsidR="009B73EA" w:rsidRPr="002149B4" w:rsidRDefault="009B73EA" w:rsidP="009B73EA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73EA" w:rsidRPr="002149B4" w:rsidRDefault="009B73EA" w:rsidP="009B73EA">
      <w:pPr>
        <w:rPr>
          <w:rFonts w:ascii="Times New Roman" w:hAnsi="Times New Roman" w:cs="Times New Roman"/>
          <w:sz w:val="28"/>
          <w:szCs w:val="28"/>
        </w:rPr>
      </w:pP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EA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83" w:rsidRDefault="007A4F83">
      <w:bookmarkStart w:id="0" w:name="_GoBack"/>
      <w:bookmarkEnd w:id="0"/>
    </w:p>
    <w:sectPr w:rsidR="007A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1E"/>
    <w:rsid w:val="0003051E"/>
    <w:rsid w:val="007A4F83"/>
    <w:rsid w:val="009B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C71C5-92ED-41FB-978F-7113301F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B7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1978</Words>
  <Characters>11276</Characters>
  <Application>Microsoft Office Word</Application>
  <DocSecurity>0</DocSecurity>
  <Lines>93</Lines>
  <Paragraphs>26</Paragraphs>
  <ScaleCrop>false</ScaleCrop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2025-03-05T14:35:00Z</dcterms:created>
  <dcterms:modified xsi:type="dcterms:W3CDTF">2025-03-05T14:36:00Z</dcterms:modified>
</cp:coreProperties>
</file>