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240"/>
        <w:ind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 xml:space="preserve">Выучите </w:t>
      </w:r>
      <w:r>
        <w:rPr>
          <w:rFonts w:ascii="Times New Roman" w:hAnsi="Times New Roman"/>
          <w:b w:val="1"/>
          <w:color w:val="000000"/>
          <w:sz w:val="32"/>
          <w:u w:val="single"/>
        </w:rPr>
        <w:t>СПИСОК 3</w:t>
      </w:r>
    </w:p>
    <w:p w14:paraId="02000000">
      <w:pPr>
        <w:spacing w:after="360" w:line="312" w:lineRule="auto"/>
        <w:ind w:firstLine="737" w:left="0"/>
        <w:contextualSpacing w:val="1"/>
        <w:jc w:val="center"/>
        <w:rPr>
          <w:rFonts w:ascii="Times New Roman" w:hAnsi="Times New Roman"/>
          <w:b w:val="1"/>
          <w:i w:val="1"/>
          <w:color w:val="000000"/>
          <w:sz w:val="32"/>
        </w:rPr>
      </w:pPr>
      <w:r>
        <w:rPr>
          <w:rFonts w:ascii="Times New Roman" w:hAnsi="Times New Roman"/>
          <w:b w:val="1"/>
          <w:i w:val="1"/>
          <w:color w:val="000000"/>
          <w:sz w:val="32"/>
        </w:rPr>
        <w:t>Наиболее употребительные выражения с предлогами и устоявшиеся рецептурные формулировки</w:t>
      </w:r>
    </w:p>
    <w:p w14:paraId="03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a dolore – </w:t>
      </w:r>
      <w:r>
        <w:rPr>
          <w:rFonts w:ascii="Times New Roman" w:hAnsi="Times New Roman"/>
          <w:color w:val="000000"/>
          <w:sz w:val="32"/>
        </w:rPr>
        <w:t>от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боли</w:t>
      </w:r>
    </w:p>
    <w:p w14:paraId="04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ad clavos – </w:t>
      </w:r>
      <w:r>
        <w:rPr>
          <w:rFonts w:ascii="Times New Roman" w:hAnsi="Times New Roman"/>
          <w:color w:val="000000"/>
          <w:sz w:val="32"/>
        </w:rPr>
        <w:t>при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мозолях</w:t>
      </w:r>
      <w:r>
        <w:rPr>
          <w:rFonts w:ascii="Times New Roman" w:hAnsi="Times New Roman"/>
          <w:color w:val="000000"/>
          <w:sz w:val="32"/>
        </w:rPr>
        <w:t xml:space="preserve"> </w:t>
      </w:r>
    </w:p>
    <w:p w14:paraId="05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ad usum externum – для наружного употребления</w:t>
      </w:r>
    </w:p>
    <w:p w14:paraId="06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ad usum internum – для внутреннего употребления</w:t>
      </w:r>
    </w:p>
    <w:p w14:paraId="07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Adde – Добавь</w:t>
      </w:r>
    </w:p>
    <w:p w14:paraId="08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contra hypertoniam – против гипертонии </w:t>
      </w:r>
    </w:p>
    <w:p w14:paraId="09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contra tussim – против кашля </w:t>
      </w:r>
    </w:p>
    <w:p w14:paraId="0A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cum Glycerino – с глицерином</w:t>
      </w:r>
    </w:p>
    <w:p w14:paraId="0B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cum Novocaino – с новокаином</w:t>
      </w:r>
    </w:p>
    <w:p w14:paraId="0C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cum radicĭbus – с корнями </w:t>
      </w:r>
    </w:p>
    <w:p w14:paraId="0D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cum Oxytetracyclino – с окситетрациклином</w:t>
      </w:r>
    </w:p>
    <w:p w14:paraId="0E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Da – Выдай</w:t>
      </w:r>
    </w:p>
    <w:p w14:paraId="0F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Detur – Выдать (пусть будет выдано)</w:t>
      </w:r>
    </w:p>
    <w:p w14:paraId="10000000">
      <w:pPr>
        <w:spacing w:after="360" w:line="312" w:lineRule="auto"/>
        <w:ind w:firstLine="737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Dentur tales doses – Выдать (пусть будут выданы) такие дозы</w:t>
      </w:r>
    </w:p>
    <w:p w14:paraId="11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fiat – пусть образуется, пусть получится</w:t>
      </w:r>
    </w:p>
    <w:p w14:paraId="12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fiant – пусть образуются, пусть получатся</w:t>
      </w:r>
    </w:p>
    <w:p w14:paraId="13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 ampullis – </w:t>
      </w:r>
      <w:r>
        <w:rPr>
          <w:rFonts w:ascii="Times New Roman" w:hAnsi="Times New Roman"/>
          <w:color w:val="000000"/>
          <w:sz w:val="32"/>
        </w:rPr>
        <w:t>в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ампулах</w:t>
      </w:r>
    </w:p>
    <w:p w14:paraId="14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 aqua – </w:t>
      </w:r>
      <w:r>
        <w:rPr>
          <w:rFonts w:ascii="Times New Roman" w:hAnsi="Times New Roman"/>
          <w:color w:val="000000"/>
          <w:sz w:val="32"/>
        </w:rPr>
        <w:t>в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воде</w:t>
      </w:r>
      <w:r>
        <w:rPr>
          <w:rFonts w:ascii="Times New Roman" w:hAnsi="Times New Roman"/>
          <w:color w:val="000000"/>
          <w:sz w:val="32"/>
        </w:rPr>
        <w:t xml:space="preserve"> </w:t>
      </w:r>
    </w:p>
    <w:p w14:paraId="15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 aquam – </w:t>
      </w:r>
      <w:r>
        <w:rPr>
          <w:rFonts w:ascii="Times New Roman" w:hAnsi="Times New Roman"/>
          <w:color w:val="000000"/>
          <w:sz w:val="32"/>
        </w:rPr>
        <w:t>в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воду</w:t>
      </w:r>
      <w:r>
        <w:rPr>
          <w:rFonts w:ascii="Times New Roman" w:hAnsi="Times New Roman"/>
          <w:color w:val="000000"/>
          <w:sz w:val="32"/>
        </w:rPr>
        <w:t xml:space="preserve"> </w:t>
      </w:r>
    </w:p>
    <w:p w14:paraId="16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 capsulis – </w:t>
      </w:r>
      <w:r>
        <w:rPr>
          <w:rFonts w:ascii="Times New Roman" w:hAnsi="Times New Roman"/>
          <w:color w:val="000000"/>
          <w:sz w:val="32"/>
        </w:rPr>
        <w:t>в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капсулах</w:t>
      </w:r>
      <w:r>
        <w:rPr>
          <w:rFonts w:ascii="Times New Roman" w:hAnsi="Times New Roman"/>
          <w:color w:val="000000"/>
          <w:sz w:val="32"/>
        </w:rPr>
        <w:t xml:space="preserve"> </w:t>
      </w:r>
    </w:p>
    <w:p w14:paraId="17000000">
      <w:pPr>
        <w:spacing w:after="360" w:line="312" w:lineRule="auto"/>
        <w:ind w:firstLine="708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 capsulis gelatinosis – </w:t>
      </w:r>
      <w:r>
        <w:rPr>
          <w:rFonts w:ascii="Times New Roman" w:hAnsi="Times New Roman"/>
          <w:color w:val="000000"/>
          <w:sz w:val="32"/>
        </w:rPr>
        <w:t>в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желатиновых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капсулах</w:t>
      </w:r>
    </w:p>
    <w:p w14:paraId="18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 scatula – </w:t>
      </w:r>
      <w:r>
        <w:rPr>
          <w:rFonts w:ascii="Times New Roman" w:hAnsi="Times New Roman"/>
          <w:color w:val="000000"/>
          <w:sz w:val="32"/>
        </w:rPr>
        <w:t>в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коробочке</w:t>
      </w:r>
      <w:r>
        <w:rPr>
          <w:rFonts w:ascii="Times New Roman" w:hAnsi="Times New Roman"/>
          <w:color w:val="000000"/>
          <w:sz w:val="32"/>
        </w:rPr>
        <w:t xml:space="preserve"> </w:t>
      </w:r>
    </w:p>
    <w:p w14:paraId="19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 tabulettis – </w:t>
      </w:r>
      <w:r>
        <w:rPr>
          <w:rFonts w:ascii="Times New Roman" w:hAnsi="Times New Roman"/>
          <w:color w:val="000000"/>
          <w:sz w:val="32"/>
        </w:rPr>
        <w:t>в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таблетках</w:t>
      </w:r>
      <w:r>
        <w:rPr>
          <w:rFonts w:ascii="Times New Roman" w:hAnsi="Times New Roman"/>
          <w:color w:val="000000"/>
          <w:sz w:val="32"/>
        </w:rPr>
        <w:t xml:space="preserve"> </w:t>
      </w:r>
    </w:p>
    <w:p w14:paraId="1A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 vitro – </w:t>
      </w:r>
      <w:r>
        <w:rPr>
          <w:rFonts w:ascii="Times New Roman" w:hAnsi="Times New Roman"/>
          <w:color w:val="000000"/>
          <w:sz w:val="32"/>
        </w:rPr>
        <w:t>в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склянке</w:t>
      </w:r>
    </w:p>
    <w:p w14:paraId="1B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 vitro nigro / in vitro fusco – </w:t>
      </w:r>
      <w:r>
        <w:rPr>
          <w:rFonts w:ascii="Times New Roman" w:hAnsi="Times New Roman"/>
          <w:color w:val="000000"/>
          <w:sz w:val="32"/>
        </w:rPr>
        <w:t>в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тёмной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склянке</w:t>
      </w:r>
    </w:p>
    <w:p w14:paraId="1C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inter costas – </w:t>
      </w:r>
      <w:r>
        <w:rPr>
          <w:rFonts w:ascii="Times New Roman" w:hAnsi="Times New Roman"/>
          <w:color w:val="000000"/>
          <w:sz w:val="32"/>
        </w:rPr>
        <w:t>между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рёбрами</w:t>
      </w:r>
    </w:p>
    <w:p w14:paraId="1D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Misce – </w:t>
      </w:r>
      <w:r>
        <w:rPr>
          <w:rFonts w:ascii="Times New Roman" w:hAnsi="Times New Roman"/>
          <w:color w:val="000000"/>
          <w:sz w:val="32"/>
        </w:rPr>
        <w:t>Смешай</w:t>
      </w:r>
    </w:p>
    <w:p w14:paraId="1E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Misceātur – Смешать (пусть будет смешано)</w:t>
      </w:r>
    </w:p>
    <w:p w14:paraId="1F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per os – через рот, перорально </w:t>
      </w:r>
    </w:p>
    <w:p w14:paraId="20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per rectum – через прямую кишку, ректально </w:t>
      </w:r>
    </w:p>
    <w:p w14:paraId="21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per se – в чистом виде </w:t>
      </w:r>
    </w:p>
    <w:p w14:paraId="22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post pneumoniam – после пневмонии </w:t>
      </w:r>
    </w:p>
    <w:p w14:paraId="23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pro die – на день, суточная доза </w:t>
      </w:r>
    </w:p>
    <w:p w14:paraId="24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pro dosi – на один приём, разовая доза </w:t>
      </w:r>
    </w:p>
    <w:p w14:paraId="25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pro injectionĭbus – для инъекций </w:t>
      </w:r>
    </w:p>
    <w:p w14:paraId="26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pro inhalationĭbus – для ингаляций </w:t>
      </w:r>
    </w:p>
    <w:p w14:paraId="27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pro narcōsi – для наркоза </w:t>
      </w:r>
    </w:p>
    <w:p w14:paraId="28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quantum satis – сколько нужно / сколько потребуется</w:t>
      </w:r>
    </w:p>
    <w:p w14:paraId="29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Recĭpe – Возьми</w:t>
      </w:r>
    </w:p>
    <w:p w14:paraId="2A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Repěte – Повтори</w:t>
      </w:r>
    </w:p>
    <w:p w14:paraId="2B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Signa – Обозначь</w:t>
      </w:r>
    </w:p>
    <w:p w14:paraId="2C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Signētur – Обозначить (пусть будет обозначено)</w:t>
      </w:r>
    </w:p>
    <w:p w14:paraId="2D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sine aqua – без воды</w:t>
      </w:r>
    </w:p>
    <w:p w14:paraId="2E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sub lingua – под языком </w:t>
      </w:r>
    </w:p>
    <w:p w14:paraId="2F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sub linguam – под язык </w:t>
      </w:r>
    </w:p>
    <w:p w14:paraId="30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Sterilīsa! – Простерилизуй!</w:t>
      </w:r>
    </w:p>
    <w:p w14:paraId="31000000">
      <w:pPr>
        <w:spacing w:after="360" w:line="312" w:lineRule="auto"/>
        <w:ind w:firstLine="737" w:left="0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Sterilisētur! – Простерилизовать!</w:t>
      </w:r>
    </w:p>
    <w:p w14:paraId="32000000">
      <w:pPr>
        <w:spacing w:after="360" w:line="312" w:lineRule="auto"/>
        <w:ind w:firstLine="29" w:left="2095"/>
        <w:contextualSpacing w:val="1"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(Пусть будет простерилизовано!)</w:t>
      </w:r>
    </w:p>
    <w:p w14:paraId="33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tales doses numěro – такие дозы числом</w:t>
      </w:r>
    </w:p>
    <w:p w14:paraId="34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ut fiat – чтобы образовалось, чтобы получилось</w:t>
      </w:r>
    </w:p>
    <w:p w14:paraId="35000000">
      <w:pPr>
        <w:spacing w:after="360" w:line="312" w:lineRule="auto"/>
        <w:ind w:firstLine="737" w:left="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ut fiant – чтобы образовались, чтобы получились</w:t>
      </w:r>
    </w:p>
    <w:p w14:paraId="36000000">
      <w:pPr>
        <w:spacing w:after="360" w:line="312" w:lineRule="auto"/>
        <w:ind/>
        <w:contextualSpacing w:val="1"/>
        <w:jc w:val="both"/>
        <w:rPr>
          <w:rFonts w:ascii="Times New Roman" w:hAnsi="Times New Roman"/>
          <w:b w:val="1"/>
          <w:sz w:val="32"/>
        </w:rPr>
      </w:pPr>
    </w:p>
    <w:p w14:paraId="37000000">
      <w:pPr>
        <w:pStyle w:val="Style_2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1" w:type="paragraph">
    <w:name w:val="heading 2"/>
    <w:next w:val="Style_2"/>
    <w:link w:val="Style_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_ch" w:type="character">
    <w:name w:val="heading 2"/>
    <w:link w:val="Style_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2025-09-29T17:27:53Z</dcterms:modified>
</cp:coreProperties>
</file>