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ED8" w:rsidRPr="00C97ED8" w:rsidRDefault="00C97ED8" w:rsidP="00C97ED8">
      <w:pPr>
        <w:pStyle w:val="a3"/>
        <w:numPr>
          <w:ilvl w:val="0"/>
          <w:numId w:val="1"/>
        </w:numPr>
        <w:rPr>
          <w:lang w:val="en-US"/>
        </w:rPr>
      </w:pPr>
      <w:bookmarkStart w:id="0" w:name="_GoBack"/>
      <w:r w:rsidRPr="00C97ED8">
        <w:rPr>
          <w:rStyle w:val="a4"/>
          <w:lang w:val="en-US"/>
        </w:rPr>
        <w:t>Factors of successful academic and cultural adaptation of first-year international medical students.</w:t>
      </w:r>
    </w:p>
    <w:p w:rsidR="00C97ED8" w:rsidRPr="00C97ED8" w:rsidRDefault="00C97ED8" w:rsidP="00C97ED8">
      <w:pPr>
        <w:pStyle w:val="a3"/>
        <w:numPr>
          <w:ilvl w:val="0"/>
          <w:numId w:val="1"/>
        </w:numPr>
        <w:rPr>
          <w:lang w:val="en-US"/>
        </w:rPr>
      </w:pPr>
      <w:r w:rsidRPr="00C97ED8">
        <w:rPr>
          <w:rStyle w:val="a4"/>
          <w:lang w:val="en-US"/>
        </w:rPr>
        <w:t>Motivation for choosing medical education in Russia:</w:t>
      </w:r>
      <w:r w:rsidRPr="00C97ED8">
        <w:rPr>
          <w:lang w:val="en-US"/>
        </w:rPr>
        <w:t xml:space="preserve"> a comparative analysis of international students from different regions.</w:t>
      </w:r>
    </w:p>
    <w:p w:rsidR="00C97ED8" w:rsidRPr="00C97ED8" w:rsidRDefault="00C97ED8" w:rsidP="00C97ED8">
      <w:pPr>
        <w:pStyle w:val="a3"/>
        <w:numPr>
          <w:ilvl w:val="0"/>
          <w:numId w:val="1"/>
        </w:numPr>
        <w:rPr>
          <w:lang w:val="en-US"/>
        </w:rPr>
      </w:pPr>
      <w:r w:rsidRPr="00C97ED8">
        <w:rPr>
          <w:rStyle w:val="a4"/>
          <w:lang w:val="en-US"/>
        </w:rPr>
        <w:t>The impact of language barriers on mastering professional terminology and communication</w:t>
      </w:r>
      <w:r w:rsidRPr="00C97ED8">
        <w:rPr>
          <w:lang w:val="en-US"/>
        </w:rPr>
        <w:t xml:space="preserve"> during the first years of medical university studies.</w:t>
      </w:r>
    </w:p>
    <w:p w:rsidR="00C97ED8" w:rsidRPr="00C97ED8" w:rsidRDefault="00C97ED8" w:rsidP="00C97ED8">
      <w:pPr>
        <w:pStyle w:val="a3"/>
        <w:numPr>
          <w:ilvl w:val="0"/>
          <w:numId w:val="1"/>
        </w:numPr>
        <w:rPr>
          <w:lang w:val="en-US"/>
        </w:rPr>
      </w:pPr>
      <w:r w:rsidRPr="00C97ED8">
        <w:rPr>
          <w:rStyle w:val="a4"/>
          <w:lang w:val="en-US"/>
        </w:rPr>
        <w:t>Digital resources in the education of international medical students:</w:t>
      </w:r>
      <w:r w:rsidRPr="00C97ED8">
        <w:rPr>
          <w:lang w:val="en-US"/>
        </w:rPr>
        <w:t xml:space="preserve"> preferences and effectiveness.</w:t>
      </w:r>
    </w:p>
    <w:p w:rsidR="00C97ED8" w:rsidRPr="00C97ED8" w:rsidRDefault="00C97ED8" w:rsidP="00C97ED8">
      <w:pPr>
        <w:pStyle w:val="a3"/>
        <w:numPr>
          <w:ilvl w:val="0"/>
          <w:numId w:val="1"/>
        </w:numPr>
        <w:rPr>
          <w:lang w:val="en-US"/>
        </w:rPr>
      </w:pPr>
      <w:r w:rsidRPr="00C97ED8">
        <w:rPr>
          <w:rStyle w:val="a4"/>
          <w:lang w:val="en-US"/>
        </w:rPr>
        <w:t>The problem of balancing academic studies and personal life</w:t>
      </w:r>
      <w:r w:rsidRPr="00C97ED8">
        <w:rPr>
          <w:lang w:val="en-US"/>
        </w:rPr>
        <w:t xml:space="preserve"> among first-year international medical students.</w:t>
      </w:r>
    </w:p>
    <w:p w:rsidR="00C97ED8" w:rsidRPr="00C97ED8" w:rsidRDefault="00C97ED8" w:rsidP="00C97ED8">
      <w:pPr>
        <w:pStyle w:val="a3"/>
        <w:numPr>
          <w:ilvl w:val="0"/>
          <w:numId w:val="1"/>
        </w:numPr>
        <w:rPr>
          <w:lang w:val="en-US"/>
        </w:rPr>
      </w:pPr>
      <w:r w:rsidRPr="00C97ED8">
        <w:rPr>
          <w:rStyle w:val="a4"/>
          <w:lang w:val="en-US"/>
        </w:rPr>
        <w:t>Dynamics of professional expectations among international medical students:</w:t>
      </w:r>
      <w:r w:rsidRPr="00C97ED8">
        <w:rPr>
          <w:lang w:val="en-US"/>
        </w:rPr>
        <w:t xml:space="preserve"> from enrollment to the end of the first semester/year.</w:t>
      </w:r>
    </w:p>
    <w:p w:rsidR="00C97ED8" w:rsidRPr="00C97ED8" w:rsidRDefault="00C97ED8" w:rsidP="00C97ED8">
      <w:pPr>
        <w:pStyle w:val="a3"/>
        <w:numPr>
          <w:ilvl w:val="0"/>
          <w:numId w:val="1"/>
        </w:numPr>
        <w:rPr>
          <w:lang w:val="en-US"/>
        </w:rPr>
      </w:pPr>
      <w:r w:rsidRPr="00C97ED8">
        <w:rPr>
          <w:rStyle w:val="a4"/>
          <w:lang w:val="en-US"/>
        </w:rPr>
        <w:t>The role of intercultural interaction in the university environment</w:t>
      </w:r>
      <w:r w:rsidRPr="00C97ED8">
        <w:rPr>
          <w:lang w:val="en-US"/>
        </w:rPr>
        <w:t xml:space="preserve"> in the development of universal competencies (soft skills) of future physicians.</w:t>
      </w:r>
    </w:p>
    <w:p w:rsidR="00C97ED8" w:rsidRPr="00C97ED8" w:rsidRDefault="00C97ED8" w:rsidP="00C97ED8">
      <w:pPr>
        <w:pStyle w:val="a3"/>
        <w:numPr>
          <w:ilvl w:val="0"/>
          <w:numId w:val="1"/>
        </w:numPr>
        <w:rPr>
          <w:lang w:val="en-US"/>
        </w:rPr>
      </w:pPr>
      <w:r w:rsidRPr="00C97ED8">
        <w:rPr>
          <w:rStyle w:val="a4"/>
          <w:lang w:val="en-US"/>
        </w:rPr>
        <w:t>Awareness of first-year international students of ethical principles and norms of medical practice in Russia.</w:t>
      </w:r>
    </w:p>
    <w:p w:rsidR="00C97ED8" w:rsidRPr="00C97ED8" w:rsidRDefault="00C97ED8" w:rsidP="00C97ED8">
      <w:pPr>
        <w:pStyle w:val="a3"/>
        <w:numPr>
          <w:ilvl w:val="0"/>
          <w:numId w:val="1"/>
        </w:numPr>
        <w:rPr>
          <w:lang w:val="en-US"/>
        </w:rPr>
      </w:pPr>
      <w:r w:rsidRPr="00C97ED8">
        <w:rPr>
          <w:rStyle w:val="a4"/>
          <w:lang w:val="en-US"/>
        </w:rPr>
        <w:t>A comparative analysis of medical education systems:</w:t>
      </w:r>
      <w:r w:rsidRPr="00C97ED8">
        <w:rPr>
          <w:lang w:val="en-US"/>
        </w:rPr>
        <w:t xml:space="preserve"> international students’ perceptions of differences between the Russian system and that of their home countries.</w:t>
      </w:r>
    </w:p>
    <w:p w:rsidR="00C97ED8" w:rsidRPr="00C97ED8" w:rsidRDefault="00C97ED8" w:rsidP="00C97ED8">
      <w:pPr>
        <w:pStyle w:val="a3"/>
        <w:numPr>
          <w:ilvl w:val="0"/>
          <w:numId w:val="1"/>
        </w:numPr>
        <w:rPr>
          <w:lang w:val="en-US"/>
        </w:rPr>
      </w:pPr>
      <w:r w:rsidRPr="00C97ED8">
        <w:rPr>
          <w:rStyle w:val="a4"/>
          <w:lang w:val="en-US"/>
        </w:rPr>
        <w:t>Accessibility and quality of medical care in student clinics or university health centers</w:t>
      </w:r>
      <w:r w:rsidRPr="00C97ED8">
        <w:rPr>
          <w:lang w:val="en-US"/>
        </w:rPr>
        <w:t xml:space="preserve"> (a comparison of medical students’ expectations with actual experience).</w:t>
      </w:r>
    </w:p>
    <w:p w:rsidR="00C97ED8" w:rsidRPr="00C97ED8" w:rsidRDefault="00C97ED8" w:rsidP="00C97ED8">
      <w:pPr>
        <w:pStyle w:val="a3"/>
        <w:numPr>
          <w:ilvl w:val="0"/>
          <w:numId w:val="1"/>
        </w:numPr>
        <w:rPr>
          <w:lang w:val="en-US"/>
        </w:rPr>
      </w:pPr>
      <w:r w:rsidRPr="00C97ED8">
        <w:rPr>
          <w:rStyle w:val="a4"/>
          <w:lang w:val="en-US"/>
        </w:rPr>
        <w:t>“Self-medication” vs. consulting a physician:</w:t>
      </w:r>
      <w:r w:rsidRPr="00C97ED8">
        <w:rPr>
          <w:lang w:val="en-US"/>
        </w:rPr>
        <w:t xml:space="preserve"> factors influencing medical students’ choices in common illnesses. Self-medication and the use of online resources (forums, websites) for diagnosis: prevalence, risks, and reasons among students. </w:t>
      </w:r>
      <w:r w:rsidRPr="00C97ED8">
        <w:rPr>
          <w:rStyle w:val="a5"/>
          <w:lang w:val="en-US"/>
        </w:rPr>
        <w:t>(How does the Internet compete with visiting a doctor?)</w:t>
      </w:r>
    </w:p>
    <w:p w:rsidR="00C97ED8" w:rsidRPr="00C97ED8" w:rsidRDefault="00C97ED8" w:rsidP="00C97ED8">
      <w:pPr>
        <w:pStyle w:val="a3"/>
        <w:numPr>
          <w:ilvl w:val="0"/>
          <w:numId w:val="1"/>
        </w:numPr>
        <w:rPr>
          <w:lang w:val="en-US"/>
        </w:rPr>
      </w:pPr>
      <w:r w:rsidRPr="00C97ED8">
        <w:rPr>
          <w:rStyle w:val="a4"/>
          <w:lang w:val="en-US"/>
        </w:rPr>
        <w:t>Trust in the healthcare system:</w:t>
      </w:r>
      <w:r w:rsidRPr="00C97ED8">
        <w:rPr>
          <w:lang w:val="en-US"/>
        </w:rPr>
        <w:t xml:space="preserve"> how clinical practice influences medical students’ evaluation of the quality of healthcare services.</w:t>
      </w:r>
    </w:p>
    <w:p w:rsidR="00C97ED8" w:rsidRPr="00C97ED8" w:rsidRDefault="00C97ED8" w:rsidP="00C97ED8">
      <w:pPr>
        <w:pStyle w:val="a3"/>
        <w:numPr>
          <w:ilvl w:val="0"/>
          <w:numId w:val="1"/>
        </w:numPr>
        <w:rPr>
          <w:lang w:val="en-US"/>
        </w:rPr>
      </w:pPr>
      <w:r w:rsidRPr="00C97ED8">
        <w:rPr>
          <w:rStyle w:val="a4"/>
          <w:lang w:val="en-US"/>
        </w:rPr>
        <w:t>Accessibility and demand for psychological and psychotherapeutic services</w:t>
      </w:r>
      <w:r w:rsidRPr="00C97ED8">
        <w:rPr>
          <w:lang w:val="en-US"/>
        </w:rPr>
        <w:t xml:space="preserve"> among medical university students.</w:t>
      </w:r>
    </w:p>
    <w:p w:rsidR="00C97ED8" w:rsidRPr="00C97ED8" w:rsidRDefault="00C97ED8" w:rsidP="00C97ED8">
      <w:pPr>
        <w:pStyle w:val="a3"/>
        <w:numPr>
          <w:ilvl w:val="0"/>
          <w:numId w:val="1"/>
        </w:numPr>
        <w:rPr>
          <w:lang w:val="en-US"/>
        </w:rPr>
      </w:pPr>
      <w:r w:rsidRPr="00C97ED8">
        <w:rPr>
          <w:rStyle w:val="a4"/>
          <w:lang w:val="en-US"/>
        </w:rPr>
        <w:t>Medical students’ assessment of the quality of emergency medical care</w:t>
      </w:r>
      <w:r w:rsidRPr="00C97ED8">
        <w:rPr>
          <w:lang w:val="en-US"/>
        </w:rPr>
        <w:t xml:space="preserve"> based on personal experience or the experience of close relatives.</w:t>
      </w:r>
    </w:p>
    <w:p w:rsidR="00C97ED8" w:rsidRPr="00C97ED8" w:rsidRDefault="00C97ED8" w:rsidP="00C97ED8">
      <w:pPr>
        <w:pStyle w:val="a3"/>
        <w:numPr>
          <w:ilvl w:val="0"/>
          <w:numId w:val="1"/>
        </w:numPr>
        <w:rPr>
          <w:lang w:val="en-US"/>
        </w:rPr>
      </w:pPr>
      <w:r w:rsidRPr="00C97ED8">
        <w:rPr>
          <w:rStyle w:val="a4"/>
          <w:lang w:val="en-US"/>
        </w:rPr>
        <w:t>A comparative analysis of expectations and actual experience of interaction with the compulsory health insurance system</w:t>
      </w:r>
      <w:r w:rsidRPr="00C97ED8">
        <w:rPr>
          <w:lang w:val="en-US"/>
        </w:rPr>
        <w:t xml:space="preserve"> among first-year and graduating medical students.</w:t>
      </w:r>
    </w:p>
    <w:p w:rsidR="00C97ED8" w:rsidRPr="00C97ED8" w:rsidRDefault="00C97ED8" w:rsidP="00C97ED8">
      <w:pPr>
        <w:pStyle w:val="a3"/>
        <w:numPr>
          <w:ilvl w:val="0"/>
          <w:numId w:val="1"/>
        </w:numPr>
        <w:rPr>
          <w:lang w:val="en-US"/>
        </w:rPr>
      </w:pPr>
      <w:r w:rsidRPr="00C97ED8">
        <w:rPr>
          <w:rStyle w:val="a4"/>
          <w:lang w:val="en-US"/>
        </w:rPr>
        <w:t>Students’ attitudes toward vaccination:</w:t>
      </w:r>
      <w:r w:rsidRPr="00C97ED8">
        <w:rPr>
          <w:lang w:val="en-US"/>
        </w:rPr>
        <w:t xml:space="preserve"> the influence of medical education and level of awareness.</w:t>
      </w:r>
    </w:p>
    <w:p w:rsidR="00C97ED8" w:rsidRPr="00C97ED8" w:rsidRDefault="00C97ED8" w:rsidP="00C97ED8">
      <w:pPr>
        <w:pStyle w:val="a3"/>
        <w:numPr>
          <w:ilvl w:val="0"/>
          <w:numId w:val="1"/>
        </w:numPr>
        <w:rPr>
          <w:lang w:val="en-US"/>
        </w:rPr>
      </w:pPr>
      <w:r w:rsidRPr="00C97ED8">
        <w:rPr>
          <w:rStyle w:val="a4"/>
          <w:lang w:val="en-US"/>
        </w:rPr>
        <w:t>The problem of healthy sleep under conditions of intensive study:</w:t>
      </w:r>
      <w:r w:rsidRPr="00C97ED8">
        <w:rPr>
          <w:lang w:val="en-US"/>
        </w:rPr>
        <w:t xml:space="preserve"> prevalence of sleep disorders and coping strategies among medical students.</w:t>
      </w:r>
    </w:p>
    <w:p w:rsidR="00C97ED8" w:rsidRPr="00C97ED8" w:rsidRDefault="00C97ED8" w:rsidP="00C97ED8">
      <w:pPr>
        <w:pStyle w:val="a3"/>
        <w:numPr>
          <w:ilvl w:val="0"/>
          <w:numId w:val="1"/>
        </w:numPr>
        <w:rPr>
          <w:lang w:val="en-US"/>
        </w:rPr>
      </w:pPr>
      <w:r w:rsidRPr="00C97ED8">
        <w:rPr>
          <w:rStyle w:val="a4"/>
          <w:lang w:val="en-US"/>
        </w:rPr>
        <w:t>Balanced nutrition and dietary habits of medical students</w:t>
      </w:r>
      <w:r w:rsidRPr="00C97ED8">
        <w:rPr>
          <w:lang w:val="en-US"/>
        </w:rPr>
        <w:t xml:space="preserve"> under conditions of limited time.</w:t>
      </w:r>
    </w:p>
    <w:p w:rsidR="00C97ED8" w:rsidRPr="00C97ED8" w:rsidRDefault="00C97ED8" w:rsidP="00C97ED8">
      <w:pPr>
        <w:pStyle w:val="a3"/>
        <w:numPr>
          <w:ilvl w:val="0"/>
          <w:numId w:val="1"/>
        </w:numPr>
        <w:rPr>
          <w:lang w:val="en-US"/>
        </w:rPr>
      </w:pPr>
      <w:r w:rsidRPr="00C97ED8">
        <w:rPr>
          <w:rStyle w:val="a4"/>
          <w:lang w:val="en-US"/>
        </w:rPr>
        <w:t>Use of medical online services</w:t>
      </w:r>
      <w:r w:rsidRPr="00C97ED8">
        <w:rPr>
          <w:lang w:val="en-US"/>
        </w:rPr>
        <w:t xml:space="preserve"> (telemedicine, online appointment booking, electronic medical records): students’ experience and attitudes.</w:t>
      </w:r>
    </w:p>
    <w:p w:rsidR="00C97ED8" w:rsidRPr="00C97ED8" w:rsidRDefault="00C97ED8" w:rsidP="00C97ED8">
      <w:pPr>
        <w:pStyle w:val="a3"/>
        <w:numPr>
          <w:ilvl w:val="0"/>
          <w:numId w:val="1"/>
        </w:numPr>
        <w:rPr>
          <w:lang w:val="en-US"/>
        </w:rPr>
      </w:pPr>
      <w:r w:rsidRPr="00C97ED8">
        <w:rPr>
          <w:rStyle w:val="a4"/>
          <w:lang w:val="en-US"/>
        </w:rPr>
        <w:t>The role of social media and medical forums</w:t>
      </w:r>
      <w:r w:rsidRPr="00C97ED8">
        <w:rPr>
          <w:lang w:val="en-US"/>
        </w:rPr>
        <w:t xml:space="preserve"> in shaping medical knowledge and behavioral attitudes among future physicians.</w:t>
      </w:r>
    </w:p>
    <w:p w:rsidR="00C97ED8" w:rsidRPr="00C97ED8" w:rsidRDefault="00C97ED8" w:rsidP="00C97ED8">
      <w:pPr>
        <w:pStyle w:val="a3"/>
        <w:numPr>
          <w:ilvl w:val="0"/>
          <w:numId w:val="1"/>
        </w:numPr>
        <w:rPr>
          <w:lang w:val="en-US"/>
        </w:rPr>
      </w:pPr>
      <w:r w:rsidRPr="00C97ED8">
        <w:rPr>
          <w:rStyle w:val="a4"/>
          <w:lang w:val="en-US"/>
        </w:rPr>
        <w:t>Effectiveness of physician–patient communication:</w:t>
      </w:r>
      <w:r w:rsidRPr="00C97ED8">
        <w:rPr>
          <w:lang w:val="en-US"/>
        </w:rPr>
        <w:t xml:space="preserve"> students’ assessment based on observations during clinical practice and personal experience as patients.</w:t>
      </w:r>
    </w:p>
    <w:p w:rsidR="00C97ED8" w:rsidRPr="00C97ED8" w:rsidRDefault="00C97ED8" w:rsidP="00C97ED8">
      <w:pPr>
        <w:pStyle w:val="a3"/>
        <w:numPr>
          <w:ilvl w:val="0"/>
          <w:numId w:val="1"/>
        </w:numPr>
        <w:rPr>
          <w:lang w:val="en-US"/>
        </w:rPr>
      </w:pPr>
      <w:r w:rsidRPr="00C97ED8">
        <w:rPr>
          <w:rStyle w:val="a4"/>
          <w:lang w:val="en-US"/>
        </w:rPr>
        <w:t>Medical students’ attitudes toward ethical issues in modern medicine</w:t>
      </w:r>
      <w:r w:rsidRPr="00C97ED8">
        <w:rPr>
          <w:lang w:val="en-US"/>
        </w:rPr>
        <w:t xml:space="preserve"> (euthanasia, confidentiality, patients’ right to refuse treatment).</w:t>
      </w:r>
    </w:p>
    <w:p w:rsidR="00C97ED8" w:rsidRPr="00C97ED8" w:rsidRDefault="00C97ED8" w:rsidP="00C97ED8">
      <w:pPr>
        <w:pStyle w:val="a3"/>
        <w:numPr>
          <w:ilvl w:val="0"/>
          <w:numId w:val="1"/>
        </w:numPr>
        <w:rPr>
          <w:lang w:val="en-US"/>
        </w:rPr>
      </w:pPr>
      <w:r w:rsidRPr="00C97ED8">
        <w:rPr>
          <w:rStyle w:val="a4"/>
          <w:lang w:val="en-US"/>
        </w:rPr>
        <w:t>Readiness of future physicians to work in the public healthcare system:</w:t>
      </w:r>
      <w:r w:rsidRPr="00C97ED8">
        <w:rPr>
          <w:lang w:val="en-US"/>
        </w:rPr>
        <w:t xml:space="preserve"> factors influencing career choice.</w:t>
      </w:r>
    </w:p>
    <w:p w:rsidR="00C97ED8" w:rsidRPr="00C97ED8" w:rsidRDefault="00C97ED8" w:rsidP="00C97ED8">
      <w:pPr>
        <w:pStyle w:val="a3"/>
        <w:numPr>
          <w:ilvl w:val="0"/>
          <w:numId w:val="1"/>
        </w:numPr>
        <w:rPr>
          <w:lang w:val="en-US"/>
        </w:rPr>
      </w:pPr>
      <w:r w:rsidRPr="00C97ED8">
        <w:rPr>
          <w:rStyle w:val="a4"/>
          <w:lang w:val="en-US"/>
        </w:rPr>
        <w:t>Stigmatization of mental illness:</w:t>
      </w:r>
      <w:r w:rsidRPr="00C97ED8">
        <w:rPr>
          <w:lang w:val="en-US"/>
        </w:rPr>
        <w:t xml:space="preserve"> does medical students’ attitude change during the course of education?</w:t>
      </w:r>
    </w:p>
    <w:p w:rsidR="00C97ED8" w:rsidRPr="00C97ED8" w:rsidRDefault="00C97ED8" w:rsidP="00C97ED8">
      <w:pPr>
        <w:pStyle w:val="a3"/>
        <w:numPr>
          <w:ilvl w:val="0"/>
          <w:numId w:val="1"/>
        </w:numPr>
        <w:rPr>
          <w:lang w:val="en-US"/>
        </w:rPr>
      </w:pPr>
      <w:r w:rsidRPr="00C97ED8">
        <w:rPr>
          <w:rStyle w:val="a4"/>
          <w:lang w:val="en-US"/>
        </w:rPr>
        <w:t>Healthy lifestyle practices among medical students:</w:t>
      </w:r>
      <w:r w:rsidRPr="00C97ED8">
        <w:rPr>
          <w:lang w:val="en-US"/>
        </w:rPr>
        <w:t xml:space="preserve"> do their behaviors correspond to the norms they promote?</w:t>
      </w:r>
    </w:p>
    <w:p w:rsidR="00C97ED8" w:rsidRPr="00C97ED8" w:rsidRDefault="00C97ED8" w:rsidP="00C97ED8">
      <w:pPr>
        <w:pStyle w:val="a3"/>
        <w:numPr>
          <w:ilvl w:val="0"/>
          <w:numId w:val="1"/>
        </w:numPr>
        <w:rPr>
          <w:lang w:val="en-US"/>
        </w:rPr>
      </w:pPr>
      <w:r w:rsidRPr="00C97ED8">
        <w:rPr>
          <w:rStyle w:val="a4"/>
          <w:lang w:val="en-US"/>
        </w:rPr>
        <w:lastRenderedPageBreak/>
        <w:t>Attitudes toward smoking and alcohol consumption among medical university students:</w:t>
      </w:r>
      <w:r w:rsidRPr="00C97ED8">
        <w:rPr>
          <w:lang w:val="en-US"/>
        </w:rPr>
        <w:t xml:space="preserve"> the influence of environment and professional knowledge.</w:t>
      </w:r>
    </w:p>
    <w:p w:rsidR="00C97ED8" w:rsidRPr="00C97ED8" w:rsidRDefault="00C97ED8" w:rsidP="00C97ED8">
      <w:pPr>
        <w:pStyle w:val="a3"/>
        <w:numPr>
          <w:ilvl w:val="0"/>
          <w:numId w:val="1"/>
        </w:numPr>
        <w:rPr>
          <w:lang w:val="en-US"/>
        </w:rPr>
      </w:pPr>
      <w:r w:rsidRPr="00C97ED8">
        <w:rPr>
          <w:rStyle w:val="a4"/>
          <w:lang w:val="en-US"/>
        </w:rPr>
        <w:t>Participation of medical students in donor programs</w:t>
      </w:r>
      <w:r w:rsidRPr="00C97ED8">
        <w:rPr>
          <w:lang w:val="en-US"/>
        </w:rPr>
        <w:t xml:space="preserve"> (blood, bone marrow): motivation and barriers.</w:t>
      </w:r>
    </w:p>
    <w:p w:rsidR="00C97ED8" w:rsidRPr="00C97ED8" w:rsidRDefault="00C97ED8" w:rsidP="00C97ED8">
      <w:pPr>
        <w:pStyle w:val="a3"/>
        <w:numPr>
          <w:ilvl w:val="0"/>
          <w:numId w:val="1"/>
        </w:numPr>
        <w:rPr>
          <w:lang w:val="en-US"/>
        </w:rPr>
      </w:pPr>
      <w:r w:rsidRPr="00C97ED8">
        <w:rPr>
          <w:rStyle w:val="a4"/>
          <w:lang w:val="en-US"/>
        </w:rPr>
        <w:t>The role of volunteering in medical institutions and social projects</w:t>
      </w:r>
      <w:r w:rsidRPr="00C97ED8">
        <w:rPr>
          <w:lang w:val="en-US"/>
        </w:rPr>
        <w:t xml:space="preserve"> in the formation of students’ professional competencies.</w:t>
      </w:r>
    </w:p>
    <w:bookmarkEnd w:id="0"/>
    <w:p w:rsidR="00D8090C" w:rsidRPr="00C97ED8" w:rsidRDefault="00D8090C">
      <w:pPr>
        <w:rPr>
          <w:lang w:val="en-US"/>
        </w:rPr>
      </w:pPr>
    </w:p>
    <w:sectPr w:rsidR="00D8090C" w:rsidRPr="00C97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5A6E86"/>
    <w:multiLevelType w:val="hybridMultilevel"/>
    <w:tmpl w:val="209C49A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4257A"/>
    <w:multiLevelType w:val="hybridMultilevel"/>
    <w:tmpl w:val="D41A7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ED8"/>
    <w:rsid w:val="00C97ED8"/>
    <w:rsid w:val="00D8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A1C0A-623B-4845-B468-A0FC0A75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7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7ED8"/>
    <w:rPr>
      <w:b/>
      <w:bCs/>
    </w:rPr>
  </w:style>
  <w:style w:type="character" w:styleId="a5">
    <w:name w:val="Emphasis"/>
    <w:basedOn w:val="a0"/>
    <w:uiPriority w:val="20"/>
    <w:qFormat/>
    <w:rsid w:val="00C97E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7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2025-12-22T08:21:00Z</dcterms:created>
  <dcterms:modified xsi:type="dcterms:W3CDTF">2025-12-22T08:22:00Z</dcterms:modified>
</cp:coreProperties>
</file>