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12" w:rsidRDefault="00781685" w:rsidP="00781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3">
        <w:rPr>
          <w:rFonts w:ascii="Times New Roman" w:hAnsi="Times New Roman" w:cs="Times New Roman"/>
          <w:b/>
          <w:sz w:val="28"/>
          <w:szCs w:val="28"/>
        </w:rPr>
        <w:t xml:space="preserve">Вопросы по клинической фармакологии к Модулю № </w:t>
      </w:r>
      <w:r w:rsidR="001F3831" w:rsidRPr="008901D3">
        <w:rPr>
          <w:rFonts w:ascii="Times New Roman" w:hAnsi="Times New Roman" w:cs="Times New Roman"/>
          <w:b/>
          <w:sz w:val="28"/>
          <w:szCs w:val="28"/>
        </w:rPr>
        <w:t>5</w:t>
      </w:r>
    </w:p>
    <w:p w:rsidR="008901D3" w:rsidRPr="008901D3" w:rsidRDefault="008901D3" w:rsidP="0078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D3">
        <w:rPr>
          <w:rFonts w:ascii="Times New Roman" w:hAnsi="Times New Roman" w:cs="Times New Roman"/>
          <w:b/>
          <w:sz w:val="24"/>
          <w:szCs w:val="24"/>
        </w:rPr>
        <w:t>(дневное отделение)</w:t>
      </w:r>
    </w:p>
    <w:p w:rsidR="00781685" w:rsidRDefault="00781685" w:rsidP="00781685">
      <w:pPr>
        <w:rPr>
          <w:sz w:val="28"/>
          <w:szCs w:val="28"/>
        </w:rPr>
      </w:pPr>
    </w:p>
    <w:p w:rsidR="009E10BD" w:rsidRPr="009E10BD" w:rsidRDefault="00781685" w:rsidP="009E10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10BD">
        <w:rPr>
          <w:rFonts w:ascii="Times New Roman" w:hAnsi="Times New Roman" w:cs="Times New Roman"/>
          <w:sz w:val="24"/>
          <w:szCs w:val="24"/>
        </w:rPr>
        <w:t xml:space="preserve">1. </w:t>
      </w:r>
      <w:r w:rsidR="009E10BD"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1F3831">
        <w:rPr>
          <w:rFonts w:ascii="Times New Roman" w:hAnsi="Times New Roman" w:cs="Times New Roman"/>
          <w:sz w:val="24"/>
          <w:szCs w:val="24"/>
        </w:rPr>
        <w:t>анафилактического шока</w:t>
      </w:r>
      <w:r w:rsidR="009E10BD" w:rsidRPr="009E10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B7678">
        <w:rPr>
          <w:rFonts w:ascii="Times New Roman" w:hAnsi="Times New Roman" w:cs="Times New Roman"/>
          <w:sz w:val="24"/>
          <w:szCs w:val="24"/>
        </w:rPr>
        <w:t>Ф</w:t>
      </w:r>
      <w:r w:rsidR="009E10BD" w:rsidRPr="009E10BD">
        <w:rPr>
          <w:rFonts w:ascii="Times New Roman" w:hAnsi="Times New Roman" w:cs="Times New Roman"/>
          <w:sz w:val="24"/>
          <w:szCs w:val="24"/>
        </w:rPr>
        <w:t>армако-терапевтические</w:t>
      </w:r>
      <w:proofErr w:type="spellEnd"/>
      <w:proofErr w:type="gramEnd"/>
      <w:r w:rsidR="009E10BD" w:rsidRPr="009E10BD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заболевания. Методы контроля эффективности проводимой терапии. </w:t>
      </w:r>
    </w:p>
    <w:p w:rsidR="004D6F06" w:rsidRPr="001F3831" w:rsidRDefault="009E10BD" w:rsidP="001F3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F3831" w:rsidRPr="001F3831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аллергических состояний (ангионевротический отек, крапивница и др.)</w:t>
      </w:r>
      <w:r w:rsidR="001F3831">
        <w:rPr>
          <w:rFonts w:ascii="Times New Roman" w:hAnsi="Times New Roman" w:cs="Times New Roman"/>
          <w:sz w:val="24"/>
          <w:szCs w:val="24"/>
        </w:rPr>
        <w:t>.</w:t>
      </w:r>
      <w:r w:rsidR="001F3831" w:rsidRPr="001F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3831" w:rsidRPr="001F3831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="001F3831" w:rsidRPr="001F3831">
        <w:rPr>
          <w:rFonts w:ascii="Times New Roman" w:hAnsi="Times New Roman" w:cs="Times New Roman"/>
          <w:sz w:val="24"/>
          <w:szCs w:val="24"/>
        </w:rPr>
        <w:t xml:space="preserve"> подходы  к леч</w:t>
      </w:r>
      <w:r w:rsidR="001F3831" w:rsidRPr="001F3831">
        <w:rPr>
          <w:rFonts w:ascii="Times New Roman" w:hAnsi="Times New Roman" w:cs="Times New Roman"/>
          <w:sz w:val="24"/>
          <w:szCs w:val="24"/>
        </w:rPr>
        <w:t>е</w:t>
      </w:r>
      <w:r w:rsidR="001F3831" w:rsidRPr="001F3831">
        <w:rPr>
          <w:rFonts w:ascii="Times New Roman" w:hAnsi="Times New Roman" w:cs="Times New Roman"/>
          <w:sz w:val="24"/>
          <w:szCs w:val="24"/>
        </w:rPr>
        <w:t>нию указанных состояний. Критерии оценки эффективности терапии аллергических с</w:t>
      </w:r>
      <w:r w:rsidR="001F3831" w:rsidRPr="001F3831">
        <w:rPr>
          <w:rFonts w:ascii="Times New Roman" w:hAnsi="Times New Roman" w:cs="Times New Roman"/>
          <w:sz w:val="24"/>
          <w:szCs w:val="24"/>
        </w:rPr>
        <w:t>о</w:t>
      </w:r>
      <w:r w:rsidR="001F3831" w:rsidRPr="001F3831">
        <w:rPr>
          <w:rFonts w:ascii="Times New Roman" w:hAnsi="Times New Roman" w:cs="Times New Roman"/>
          <w:sz w:val="24"/>
          <w:szCs w:val="24"/>
        </w:rPr>
        <w:t xml:space="preserve">стояний.  </w:t>
      </w:r>
    </w:p>
    <w:p w:rsidR="004C497D" w:rsidRDefault="001F3831" w:rsidP="004C49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654FBC">
        <w:rPr>
          <w:rFonts w:ascii="Times New Roman" w:hAnsi="Times New Roman" w:cs="Times New Roman"/>
          <w:sz w:val="24"/>
          <w:szCs w:val="24"/>
        </w:rPr>
        <w:t>бактериальных инфе</w:t>
      </w:r>
      <w:r w:rsidR="00654FBC">
        <w:rPr>
          <w:rFonts w:ascii="Times New Roman" w:hAnsi="Times New Roman" w:cs="Times New Roman"/>
          <w:sz w:val="24"/>
          <w:szCs w:val="24"/>
        </w:rPr>
        <w:t>к</w:t>
      </w:r>
      <w:r w:rsidR="00654FBC">
        <w:rPr>
          <w:rFonts w:ascii="Times New Roman" w:hAnsi="Times New Roman" w:cs="Times New Roman"/>
          <w:sz w:val="24"/>
          <w:szCs w:val="24"/>
        </w:rPr>
        <w:t>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0BD">
        <w:rPr>
          <w:rFonts w:ascii="Times New Roman" w:hAnsi="Times New Roman" w:cs="Times New Roman"/>
          <w:sz w:val="24"/>
          <w:szCs w:val="24"/>
        </w:rPr>
        <w:t xml:space="preserve"> </w:t>
      </w:r>
      <w:r w:rsidR="004C497D" w:rsidRPr="001F3831">
        <w:rPr>
          <w:rFonts w:ascii="Times New Roman" w:hAnsi="Times New Roman" w:cs="Times New Roman"/>
          <w:sz w:val="24"/>
          <w:szCs w:val="24"/>
        </w:rPr>
        <w:t>Принципы выбора лекарственных сре</w:t>
      </w:r>
      <w:proofErr w:type="gramStart"/>
      <w:r w:rsidR="004C497D" w:rsidRPr="001F383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C497D" w:rsidRPr="001F3831">
        <w:rPr>
          <w:rFonts w:ascii="Times New Roman" w:hAnsi="Times New Roman" w:cs="Times New Roman"/>
          <w:sz w:val="24"/>
          <w:szCs w:val="24"/>
        </w:rPr>
        <w:t xml:space="preserve">я фармакотерапии </w:t>
      </w:r>
      <w:r w:rsidR="00654FBC">
        <w:rPr>
          <w:rFonts w:ascii="Times New Roman" w:hAnsi="Times New Roman" w:cs="Times New Roman"/>
          <w:sz w:val="24"/>
          <w:szCs w:val="24"/>
        </w:rPr>
        <w:t>бактериальных</w:t>
      </w:r>
      <w:r w:rsidR="004C497D" w:rsidRPr="001F3831">
        <w:rPr>
          <w:rFonts w:ascii="Times New Roman" w:hAnsi="Times New Roman" w:cs="Times New Roman"/>
          <w:sz w:val="24"/>
          <w:szCs w:val="24"/>
        </w:rPr>
        <w:t xml:space="preserve"> заболев</w:t>
      </w:r>
      <w:r w:rsidR="004C497D" w:rsidRPr="001F3831">
        <w:rPr>
          <w:rFonts w:ascii="Times New Roman" w:hAnsi="Times New Roman" w:cs="Times New Roman"/>
          <w:sz w:val="24"/>
          <w:szCs w:val="24"/>
        </w:rPr>
        <w:t>а</w:t>
      </w:r>
      <w:r w:rsidR="004C497D" w:rsidRPr="001F3831">
        <w:rPr>
          <w:rFonts w:ascii="Times New Roman" w:hAnsi="Times New Roman" w:cs="Times New Roman"/>
          <w:sz w:val="24"/>
          <w:szCs w:val="24"/>
        </w:rPr>
        <w:t xml:space="preserve">ний. Критерии оценки эффективности </w:t>
      </w:r>
      <w:proofErr w:type="spellStart"/>
      <w:r w:rsidR="004C497D" w:rsidRPr="001F3831">
        <w:rPr>
          <w:rFonts w:ascii="Times New Roman" w:hAnsi="Times New Roman" w:cs="Times New Roman"/>
          <w:sz w:val="24"/>
          <w:szCs w:val="24"/>
        </w:rPr>
        <w:t>антимикробных</w:t>
      </w:r>
      <w:proofErr w:type="spellEnd"/>
      <w:r w:rsidR="004C497D" w:rsidRPr="001F3831">
        <w:rPr>
          <w:rFonts w:ascii="Times New Roman" w:hAnsi="Times New Roman" w:cs="Times New Roman"/>
          <w:sz w:val="24"/>
          <w:szCs w:val="24"/>
        </w:rPr>
        <w:t xml:space="preserve"> лекарс</w:t>
      </w:r>
      <w:r w:rsidR="004C497D" w:rsidRPr="001F3831">
        <w:rPr>
          <w:rFonts w:ascii="Times New Roman" w:hAnsi="Times New Roman" w:cs="Times New Roman"/>
          <w:sz w:val="24"/>
          <w:szCs w:val="24"/>
        </w:rPr>
        <w:t>т</w:t>
      </w:r>
      <w:r w:rsidR="004C497D" w:rsidRPr="001F3831">
        <w:rPr>
          <w:rFonts w:ascii="Times New Roman" w:hAnsi="Times New Roman" w:cs="Times New Roman"/>
          <w:sz w:val="24"/>
          <w:szCs w:val="24"/>
        </w:rPr>
        <w:t>венных средств</w:t>
      </w:r>
      <w:r w:rsidR="00654FBC">
        <w:rPr>
          <w:rFonts w:ascii="Times New Roman" w:hAnsi="Times New Roman" w:cs="Times New Roman"/>
          <w:sz w:val="24"/>
          <w:szCs w:val="24"/>
        </w:rPr>
        <w:t>.</w:t>
      </w:r>
    </w:p>
    <w:p w:rsidR="00654FBC" w:rsidRDefault="00654FBC" w:rsidP="004C497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вирусных инфекций.</w:t>
      </w:r>
      <w:r w:rsidRPr="009E10BD">
        <w:rPr>
          <w:rFonts w:ascii="Times New Roman" w:hAnsi="Times New Roman" w:cs="Times New Roman"/>
          <w:sz w:val="24"/>
          <w:szCs w:val="24"/>
        </w:rPr>
        <w:t xml:space="preserve"> </w:t>
      </w:r>
      <w:r w:rsidRPr="001F3831">
        <w:rPr>
          <w:rFonts w:ascii="Times New Roman" w:hAnsi="Times New Roman" w:cs="Times New Roman"/>
          <w:sz w:val="24"/>
          <w:szCs w:val="24"/>
        </w:rPr>
        <w:t>Принципы выбора лекарственных сре</w:t>
      </w:r>
      <w:proofErr w:type="gramStart"/>
      <w:r w:rsidRPr="001F383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3831">
        <w:rPr>
          <w:rFonts w:ascii="Times New Roman" w:hAnsi="Times New Roman" w:cs="Times New Roman"/>
          <w:sz w:val="24"/>
          <w:szCs w:val="24"/>
        </w:rPr>
        <w:t xml:space="preserve">я фармакотерапии </w:t>
      </w:r>
      <w:r>
        <w:rPr>
          <w:rFonts w:ascii="Times New Roman" w:hAnsi="Times New Roman" w:cs="Times New Roman"/>
          <w:sz w:val="24"/>
          <w:szCs w:val="24"/>
        </w:rPr>
        <w:t>вирусных</w:t>
      </w:r>
      <w:r w:rsidRPr="001F3831">
        <w:rPr>
          <w:rFonts w:ascii="Times New Roman" w:hAnsi="Times New Roman" w:cs="Times New Roman"/>
          <w:sz w:val="24"/>
          <w:szCs w:val="24"/>
        </w:rPr>
        <w:t xml:space="preserve"> заболеваний. Критерии оценки эффективности </w:t>
      </w:r>
      <w:r>
        <w:rPr>
          <w:rFonts w:ascii="Times New Roman" w:hAnsi="Times New Roman" w:cs="Times New Roman"/>
          <w:sz w:val="24"/>
          <w:szCs w:val="24"/>
        </w:rPr>
        <w:t>противовирусных</w:t>
      </w:r>
      <w:r w:rsidRPr="001F3831">
        <w:rPr>
          <w:rFonts w:ascii="Times New Roman" w:hAnsi="Times New Roman" w:cs="Times New Roman"/>
          <w:sz w:val="24"/>
          <w:szCs w:val="24"/>
        </w:rPr>
        <w:t xml:space="preserve"> лекарс</w:t>
      </w:r>
      <w:r w:rsidRPr="001F3831">
        <w:rPr>
          <w:rFonts w:ascii="Times New Roman" w:hAnsi="Times New Roman" w:cs="Times New Roman"/>
          <w:sz w:val="24"/>
          <w:szCs w:val="24"/>
        </w:rPr>
        <w:t>т</w:t>
      </w:r>
      <w:r w:rsidRPr="001F3831">
        <w:rPr>
          <w:rFonts w:ascii="Times New Roman" w:hAnsi="Times New Roman" w:cs="Times New Roman"/>
          <w:sz w:val="24"/>
          <w:szCs w:val="24"/>
        </w:rPr>
        <w:t>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FBC" w:rsidRDefault="00654FBC" w:rsidP="00654F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грибковых заболеваний.</w:t>
      </w:r>
      <w:r w:rsidRPr="009E10BD">
        <w:rPr>
          <w:rFonts w:ascii="Times New Roman" w:hAnsi="Times New Roman" w:cs="Times New Roman"/>
          <w:sz w:val="24"/>
          <w:szCs w:val="24"/>
        </w:rPr>
        <w:t xml:space="preserve"> </w:t>
      </w:r>
      <w:r w:rsidRPr="001F3831">
        <w:rPr>
          <w:rFonts w:ascii="Times New Roman" w:hAnsi="Times New Roman" w:cs="Times New Roman"/>
          <w:sz w:val="24"/>
          <w:szCs w:val="24"/>
        </w:rPr>
        <w:t>Принципы выбора лекарственных сре</w:t>
      </w:r>
      <w:proofErr w:type="gramStart"/>
      <w:r w:rsidRPr="001F383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3831">
        <w:rPr>
          <w:rFonts w:ascii="Times New Roman" w:hAnsi="Times New Roman" w:cs="Times New Roman"/>
          <w:sz w:val="24"/>
          <w:szCs w:val="24"/>
        </w:rPr>
        <w:t xml:space="preserve">я фармакотерапии </w:t>
      </w:r>
      <w:r>
        <w:rPr>
          <w:rFonts w:ascii="Times New Roman" w:hAnsi="Times New Roman" w:cs="Times New Roman"/>
          <w:sz w:val="24"/>
          <w:szCs w:val="24"/>
        </w:rPr>
        <w:t>грибковых</w:t>
      </w:r>
      <w:r w:rsidRPr="001F3831">
        <w:rPr>
          <w:rFonts w:ascii="Times New Roman" w:hAnsi="Times New Roman" w:cs="Times New Roman"/>
          <w:sz w:val="24"/>
          <w:szCs w:val="24"/>
        </w:rPr>
        <w:t xml:space="preserve"> заболеваний. Критерии оценки эффективности </w:t>
      </w:r>
      <w:r>
        <w:rPr>
          <w:rFonts w:ascii="Times New Roman" w:hAnsi="Times New Roman" w:cs="Times New Roman"/>
          <w:sz w:val="24"/>
          <w:szCs w:val="24"/>
        </w:rPr>
        <w:t>противогрибковых</w:t>
      </w:r>
      <w:r w:rsidRPr="001F3831">
        <w:rPr>
          <w:rFonts w:ascii="Times New Roman" w:hAnsi="Times New Roman" w:cs="Times New Roman"/>
          <w:sz w:val="24"/>
          <w:szCs w:val="24"/>
        </w:rPr>
        <w:t xml:space="preserve"> лекарс</w:t>
      </w:r>
      <w:r w:rsidRPr="001F3831">
        <w:rPr>
          <w:rFonts w:ascii="Times New Roman" w:hAnsi="Times New Roman" w:cs="Times New Roman"/>
          <w:sz w:val="24"/>
          <w:szCs w:val="24"/>
        </w:rPr>
        <w:t>т</w:t>
      </w:r>
      <w:r w:rsidRPr="001F3831">
        <w:rPr>
          <w:rFonts w:ascii="Times New Roman" w:hAnsi="Times New Roman" w:cs="Times New Roman"/>
          <w:sz w:val="24"/>
          <w:szCs w:val="24"/>
        </w:rPr>
        <w:t>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831" w:rsidRDefault="00654FBC" w:rsidP="001F38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3831" w:rsidRPr="001F3831">
        <w:rPr>
          <w:rFonts w:ascii="Times New Roman" w:hAnsi="Times New Roman" w:cs="Times New Roman"/>
          <w:sz w:val="24"/>
          <w:szCs w:val="24"/>
        </w:rPr>
        <w:t xml:space="preserve">. </w:t>
      </w:r>
      <w:r w:rsidR="001F3831"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1F3831">
        <w:rPr>
          <w:rFonts w:ascii="Times New Roman" w:hAnsi="Times New Roman" w:cs="Times New Roman"/>
          <w:sz w:val="24"/>
          <w:szCs w:val="24"/>
        </w:rPr>
        <w:t>инфекционных заболев</w:t>
      </w:r>
      <w:r w:rsidR="001F3831">
        <w:rPr>
          <w:rFonts w:ascii="Times New Roman" w:hAnsi="Times New Roman" w:cs="Times New Roman"/>
          <w:sz w:val="24"/>
          <w:szCs w:val="24"/>
        </w:rPr>
        <w:t>а</w:t>
      </w:r>
      <w:r w:rsidR="001F3831">
        <w:rPr>
          <w:rFonts w:ascii="Times New Roman" w:hAnsi="Times New Roman" w:cs="Times New Roman"/>
          <w:sz w:val="24"/>
          <w:szCs w:val="24"/>
        </w:rPr>
        <w:t>ний кожи.</w:t>
      </w:r>
      <w:r w:rsidR="001F3831" w:rsidRPr="009E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7678">
        <w:rPr>
          <w:rFonts w:ascii="Times New Roman" w:hAnsi="Times New Roman" w:cs="Times New Roman"/>
          <w:sz w:val="24"/>
          <w:szCs w:val="24"/>
        </w:rPr>
        <w:t>Ф</w:t>
      </w:r>
      <w:r w:rsidR="001F3831" w:rsidRPr="009E10BD">
        <w:rPr>
          <w:rFonts w:ascii="Times New Roman" w:hAnsi="Times New Roman" w:cs="Times New Roman"/>
          <w:sz w:val="24"/>
          <w:szCs w:val="24"/>
        </w:rPr>
        <w:t>армако-терапевтические</w:t>
      </w:r>
      <w:proofErr w:type="spellEnd"/>
      <w:proofErr w:type="gramEnd"/>
      <w:r w:rsidR="001F3831" w:rsidRPr="009E10BD">
        <w:rPr>
          <w:rFonts w:ascii="Times New Roman" w:hAnsi="Times New Roman" w:cs="Times New Roman"/>
          <w:sz w:val="24"/>
          <w:szCs w:val="24"/>
        </w:rPr>
        <w:t xml:space="preserve"> подходы к лечению указанн</w:t>
      </w:r>
      <w:r w:rsidR="001F3831">
        <w:rPr>
          <w:rFonts w:ascii="Times New Roman" w:hAnsi="Times New Roman" w:cs="Times New Roman"/>
          <w:sz w:val="24"/>
          <w:szCs w:val="24"/>
        </w:rPr>
        <w:t>ых</w:t>
      </w:r>
      <w:r w:rsidR="001F3831" w:rsidRPr="009E10BD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1F3831">
        <w:rPr>
          <w:rFonts w:ascii="Times New Roman" w:hAnsi="Times New Roman" w:cs="Times New Roman"/>
          <w:sz w:val="24"/>
          <w:szCs w:val="24"/>
        </w:rPr>
        <w:t>й</w:t>
      </w:r>
      <w:r w:rsidR="001F3831" w:rsidRPr="009E10BD">
        <w:rPr>
          <w:rFonts w:ascii="Times New Roman" w:hAnsi="Times New Roman" w:cs="Times New Roman"/>
          <w:sz w:val="24"/>
          <w:szCs w:val="24"/>
        </w:rPr>
        <w:t>. Методы контроля эффективности проводимой терапии.</w:t>
      </w:r>
    </w:p>
    <w:p w:rsidR="001F3831" w:rsidRDefault="001F3831" w:rsidP="001F3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F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аллергических и аутои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мунных заболеваний кожи.</w:t>
      </w:r>
      <w:r w:rsidRPr="009E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7678">
        <w:rPr>
          <w:rFonts w:ascii="Times New Roman" w:hAnsi="Times New Roman" w:cs="Times New Roman"/>
          <w:sz w:val="24"/>
          <w:szCs w:val="24"/>
        </w:rPr>
        <w:t>Ф</w:t>
      </w:r>
      <w:r w:rsidRPr="009E10BD">
        <w:rPr>
          <w:rFonts w:ascii="Times New Roman" w:hAnsi="Times New Roman" w:cs="Times New Roman"/>
          <w:sz w:val="24"/>
          <w:szCs w:val="24"/>
        </w:rPr>
        <w:t>армако-терапевтические</w:t>
      </w:r>
      <w:proofErr w:type="spellEnd"/>
      <w:proofErr w:type="gramEnd"/>
      <w:r w:rsidRPr="009E10BD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</w:t>
      </w:r>
      <w:r w:rsidRPr="009E10BD">
        <w:rPr>
          <w:rFonts w:ascii="Times New Roman" w:hAnsi="Times New Roman" w:cs="Times New Roman"/>
          <w:sz w:val="24"/>
          <w:szCs w:val="24"/>
        </w:rPr>
        <w:t>а</w:t>
      </w:r>
      <w:r w:rsidRPr="009E10BD">
        <w:rPr>
          <w:rFonts w:ascii="Times New Roman" w:hAnsi="Times New Roman" w:cs="Times New Roman"/>
          <w:sz w:val="24"/>
          <w:szCs w:val="24"/>
        </w:rPr>
        <w:t>болевания. Методы контроля эффективности проводимой терапии.</w:t>
      </w:r>
    </w:p>
    <w:p w:rsidR="001F3831" w:rsidRDefault="001F3831" w:rsidP="001F3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F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0BD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экзем и дерматитов.</w:t>
      </w:r>
      <w:r w:rsidRPr="009E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678">
        <w:rPr>
          <w:rFonts w:ascii="Times New Roman" w:hAnsi="Times New Roman" w:cs="Times New Roman"/>
          <w:sz w:val="24"/>
          <w:szCs w:val="24"/>
        </w:rPr>
        <w:t>Ф</w:t>
      </w:r>
      <w:r w:rsidRPr="009E10BD">
        <w:rPr>
          <w:rFonts w:ascii="Times New Roman" w:hAnsi="Times New Roman" w:cs="Times New Roman"/>
          <w:sz w:val="24"/>
          <w:szCs w:val="24"/>
        </w:rPr>
        <w:t>а</w:t>
      </w:r>
      <w:r w:rsidRPr="009E10BD">
        <w:rPr>
          <w:rFonts w:ascii="Times New Roman" w:hAnsi="Times New Roman" w:cs="Times New Roman"/>
          <w:sz w:val="24"/>
          <w:szCs w:val="24"/>
        </w:rPr>
        <w:t>р</w:t>
      </w:r>
      <w:r w:rsidRPr="009E10BD">
        <w:rPr>
          <w:rFonts w:ascii="Times New Roman" w:hAnsi="Times New Roman" w:cs="Times New Roman"/>
          <w:sz w:val="24"/>
          <w:szCs w:val="24"/>
        </w:rPr>
        <w:t>мако-терапевтические</w:t>
      </w:r>
      <w:proofErr w:type="spellEnd"/>
      <w:r w:rsidRPr="009E10BD">
        <w:rPr>
          <w:rFonts w:ascii="Times New Roman" w:hAnsi="Times New Roman" w:cs="Times New Roman"/>
          <w:sz w:val="24"/>
          <w:szCs w:val="24"/>
        </w:rPr>
        <w:t xml:space="preserve"> подходы к лечению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E10BD">
        <w:rPr>
          <w:rFonts w:ascii="Times New Roman" w:hAnsi="Times New Roman" w:cs="Times New Roman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E10BD">
        <w:rPr>
          <w:rFonts w:ascii="Times New Roman" w:hAnsi="Times New Roman" w:cs="Times New Roman"/>
          <w:sz w:val="24"/>
          <w:szCs w:val="24"/>
        </w:rPr>
        <w:t>. Методы контроля э</w:t>
      </w:r>
      <w:r w:rsidRPr="009E10BD">
        <w:rPr>
          <w:rFonts w:ascii="Times New Roman" w:hAnsi="Times New Roman" w:cs="Times New Roman"/>
          <w:sz w:val="24"/>
          <w:szCs w:val="24"/>
        </w:rPr>
        <w:t>ф</w:t>
      </w:r>
      <w:r w:rsidRPr="009E10BD">
        <w:rPr>
          <w:rFonts w:ascii="Times New Roman" w:hAnsi="Times New Roman" w:cs="Times New Roman"/>
          <w:sz w:val="24"/>
          <w:szCs w:val="24"/>
        </w:rPr>
        <w:t>фективности проводимой терапии.</w:t>
      </w:r>
    </w:p>
    <w:p w:rsidR="004C497D" w:rsidRPr="004C497D" w:rsidRDefault="001F3831" w:rsidP="004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F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497D" w:rsidRPr="004C497D">
        <w:rPr>
          <w:rFonts w:ascii="Times New Roman" w:hAnsi="Times New Roman" w:cs="Times New Roman"/>
          <w:sz w:val="24"/>
          <w:szCs w:val="24"/>
        </w:rPr>
        <w:t>Клиническая фармакология антигистаминных препаратов</w:t>
      </w:r>
      <w:r w:rsidR="00806D55">
        <w:rPr>
          <w:rFonts w:ascii="Times New Roman" w:hAnsi="Times New Roman" w:cs="Times New Roman"/>
          <w:sz w:val="24"/>
          <w:szCs w:val="24"/>
        </w:rPr>
        <w:t xml:space="preserve"> системного и местного (</w:t>
      </w:r>
      <w:proofErr w:type="spellStart"/>
      <w:r w:rsidR="00806D55">
        <w:rPr>
          <w:rFonts w:ascii="Times New Roman" w:hAnsi="Times New Roman" w:cs="Times New Roman"/>
          <w:sz w:val="24"/>
          <w:szCs w:val="24"/>
        </w:rPr>
        <w:t>интрана</w:t>
      </w:r>
      <w:r w:rsidR="00D91791">
        <w:rPr>
          <w:rFonts w:ascii="Times New Roman" w:hAnsi="Times New Roman" w:cs="Times New Roman"/>
          <w:sz w:val="24"/>
          <w:szCs w:val="24"/>
        </w:rPr>
        <w:t>за</w:t>
      </w:r>
      <w:r w:rsidR="00806D55">
        <w:rPr>
          <w:rFonts w:ascii="Times New Roman" w:hAnsi="Times New Roman" w:cs="Times New Roman"/>
          <w:sz w:val="24"/>
          <w:szCs w:val="24"/>
        </w:rPr>
        <w:t>льные</w:t>
      </w:r>
      <w:proofErr w:type="spellEnd"/>
      <w:r w:rsidR="00806D55">
        <w:rPr>
          <w:rFonts w:ascii="Times New Roman" w:hAnsi="Times New Roman" w:cs="Times New Roman"/>
          <w:sz w:val="24"/>
          <w:szCs w:val="24"/>
        </w:rPr>
        <w:t xml:space="preserve">, накожные лекарственные формы, глазные капли) </w:t>
      </w:r>
      <w:r w:rsidR="00253A82">
        <w:rPr>
          <w:rFonts w:ascii="Times New Roman" w:hAnsi="Times New Roman" w:cs="Times New Roman"/>
          <w:sz w:val="24"/>
          <w:szCs w:val="24"/>
        </w:rPr>
        <w:t>действия</w:t>
      </w:r>
      <w:r w:rsidR="004C497D"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497D" w:rsidRPr="004C497D">
        <w:rPr>
          <w:rFonts w:ascii="Times New Roman" w:hAnsi="Times New Roman" w:cs="Times New Roman"/>
          <w:sz w:val="24"/>
          <w:szCs w:val="24"/>
        </w:rPr>
        <w:t>фармакок</w:t>
      </w:r>
      <w:r w:rsidR="004C497D" w:rsidRPr="004C497D">
        <w:rPr>
          <w:rFonts w:ascii="Times New Roman" w:hAnsi="Times New Roman" w:cs="Times New Roman"/>
          <w:sz w:val="24"/>
          <w:szCs w:val="24"/>
        </w:rPr>
        <w:t>и</w:t>
      </w:r>
      <w:r w:rsidR="004C497D" w:rsidRPr="004C497D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="004C497D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97D"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4C497D" w:rsidRPr="004C497D">
        <w:rPr>
          <w:rFonts w:ascii="Times New Roman" w:hAnsi="Times New Roman" w:cs="Times New Roman"/>
          <w:sz w:val="24"/>
          <w:szCs w:val="24"/>
        </w:rPr>
        <w:t>, взаимодействие с другими группами лекарственных препар</w:t>
      </w:r>
      <w:r w:rsidR="004C497D" w:rsidRPr="004C497D">
        <w:rPr>
          <w:rFonts w:ascii="Times New Roman" w:hAnsi="Times New Roman" w:cs="Times New Roman"/>
          <w:sz w:val="24"/>
          <w:szCs w:val="24"/>
        </w:rPr>
        <w:t>а</w:t>
      </w:r>
      <w:r w:rsidR="004C497D" w:rsidRPr="004C497D">
        <w:rPr>
          <w:rFonts w:ascii="Times New Roman" w:hAnsi="Times New Roman" w:cs="Times New Roman"/>
          <w:sz w:val="24"/>
          <w:szCs w:val="24"/>
        </w:rPr>
        <w:t xml:space="preserve">тов.  </w:t>
      </w:r>
    </w:p>
    <w:p w:rsidR="00806D55" w:rsidRDefault="00654FBC" w:rsidP="00736C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6C37">
        <w:rPr>
          <w:rFonts w:ascii="Times New Roman" w:hAnsi="Times New Roman" w:cs="Times New Roman"/>
          <w:sz w:val="24"/>
          <w:szCs w:val="24"/>
        </w:rPr>
        <w:t xml:space="preserve">. </w:t>
      </w:r>
      <w:r w:rsidR="00736C37" w:rsidRPr="004C497D">
        <w:rPr>
          <w:rFonts w:ascii="Times New Roman" w:hAnsi="Times New Roman" w:cs="Times New Roman"/>
          <w:sz w:val="24"/>
          <w:szCs w:val="24"/>
        </w:rPr>
        <w:t>Клиническая фармакология стабилизаторов мембран тучных клеток</w:t>
      </w:r>
      <w:r w:rsidR="00806D55">
        <w:rPr>
          <w:rFonts w:ascii="Times New Roman" w:hAnsi="Times New Roman" w:cs="Times New Roman"/>
          <w:sz w:val="24"/>
          <w:szCs w:val="24"/>
        </w:rPr>
        <w:t xml:space="preserve">  разных л</w:t>
      </w:r>
      <w:r w:rsidR="00806D55">
        <w:rPr>
          <w:rFonts w:ascii="Times New Roman" w:hAnsi="Times New Roman" w:cs="Times New Roman"/>
          <w:sz w:val="24"/>
          <w:szCs w:val="24"/>
        </w:rPr>
        <w:t>е</w:t>
      </w:r>
      <w:r w:rsidR="00806D55">
        <w:rPr>
          <w:rFonts w:ascii="Times New Roman" w:hAnsi="Times New Roman" w:cs="Times New Roman"/>
          <w:sz w:val="24"/>
          <w:szCs w:val="24"/>
        </w:rPr>
        <w:t>карственных форм:</w:t>
      </w:r>
      <w:r w:rsidR="00736C37" w:rsidRPr="004C4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37"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736C37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C37"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736C37" w:rsidRPr="004C497D">
        <w:rPr>
          <w:rFonts w:ascii="Times New Roman" w:hAnsi="Times New Roman" w:cs="Times New Roman"/>
          <w:sz w:val="24"/>
          <w:szCs w:val="24"/>
        </w:rPr>
        <w:t>, взаимодействия с другими л</w:t>
      </w:r>
      <w:r w:rsidR="00736C37" w:rsidRPr="004C497D">
        <w:rPr>
          <w:rFonts w:ascii="Times New Roman" w:hAnsi="Times New Roman" w:cs="Times New Roman"/>
          <w:sz w:val="24"/>
          <w:szCs w:val="24"/>
        </w:rPr>
        <w:t>е</w:t>
      </w:r>
      <w:r w:rsidR="00736C37" w:rsidRPr="004C497D">
        <w:rPr>
          <w:rFonts w:ascii="Times New Roman" w:hAnsi="Times New Roman" w:cs="Times New Roman"/>
          <w:sz w:val="24"/>
          <w:szCs w:val="24"/>
        </w:rPr>
        <w:t xml:space="preserve">карственными средствами.  </w:t>
      </w:r>
    </w:p>
    <w:p w:rsidR="004C497D" w:rsidRDefault="00654FBC" w:rsidP="00736C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06D55">
        <w:rPr>
          <w:rFonts w:ascii="Times New Roman" w:hAnsi="Times New Roman" w:cs="Times New Roman"/>
          <w:sz w:val="24"/>
          <w:szCs w:val="24"/>
        </w:rPr>
        <w:t xml:space="preserve">. </w:t>
      </w:r>
      <w:r w:rsidR="00736C37" w:rsidRPr="004C497D">
        <w:rPr>
          <w:rFonts w:ascii="Times New Roman" w:hAnsi="Times New Roman" w:cs="Times New Roman"/>
          <w:sz w:val="24"/>
          <w:szCs w:val="24"/>
        </w:rPr>
        <w:t xml:space="preserve"> </w:t>
      </w:r>
      <w:r w:rsidR="00806D55"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ингибиторов </w:t>
      </w:r>
      <w:proofErr w:type="spellStart"/>
      <w:r w:rsidR="00806D55" w:rsidRPr="004C497D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="00806D55" w:rsidRPr="004C497D">
        <w:rPr>
          <w:rFonts w:ascii="Times New Roman" w:hAnsi="Times New Roman" w:cs="Times New Roman"/>
          <w:sz w:val="24"/>
          <w:szCs w:val="24"/>
        </w:rPr>
        <w:t xml:space="preserve"> рецепторов: </w:t>
      </w:r>
      <w:proofErr w:type="spellStart"/>
      <w:r w:rsidR="00806D55" w:rsidRPr="004C497D">
        <w:rPr>
          <w:rFonts w:ascii="Times New Roman" w:hAnsi="Times New Roman" w:cs="Times New Roman"/>
          <w:sz w:val="24"/>
          <w:szCs w:val="24"/>
        </w:rPr>
        <w:t>фарм</w:t>
      </w:r>
      <w:r w:rsidR="00806D55" w:rsidRPr="004C497D">
        <w:rPr>
          <w:rFonts w:ascii="Times New Roman" w:hAnsi="Times New Roman" w:cs="Times New Roman"/>
          <w:sz w:val="24"/>
          <w:szCs w:val="24"/>
        </w:rPr>
        <w:t>а</w:t>
      </w:r>
      <w:r w:rsidR="00806D55" w:rsidRPr="004C497D">
        <w:rPr>
          <w:rFonts w:ascii="Times New Roman" w:hAnsi="Times New Roman" w:cs="Times New Roman"/>
          <w:sz w:val="24"/>
          <w:szCs w:val="24"/>
        </w:rPr>
        <w:t>кокинетика</w:t>
      </w:r>
      <w:proofErr w:type="spellEnd"/>
      <w:r w:rsidR="00806D55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D55"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806D55"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средствами.  </w:t>
      </w:r>
    </w:p>
    <w:p w:rsidR="00806D55" w:rsidRDefault="00806D55" w:rsidP="00806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Клиническая 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деконг</w:t>
      </w:r>
      <w:r w:rsidR="00D917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стантов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</w:t>
      </w:r>
      <w:r w:rsidRPr="004C497D">
        <w:rPr>
          <w:rFonts w:ascii="Times New Roman" w:hAnsi="Times New Roman" w:cs="Times New Roman"/>
          <w:sz w:val="24"/>
          <w:szCs w:val="24"/>
        </w:rPr>
        <w:t>а</w:t>
      </w:r>
      <w:r w:rsidRPr="004C497D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средствами.  </w:t>
      </w:r>
    </w:p>
    <w:p w:rsidR="00736C37" w:rsidRDefault="00806D55" w:rsidP="00736C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3</w:t>
      </w:r>
      <w:r w:rsidR="00736C37">
        <w:rPr>
          <w:rFonts w:ascii="Times New Roman" w:hAnsi="Times New Roman" w:cs="Times New Roman"/>
          <w:sz w:val="24"/>
          <w:szCs w:val="24"/>
        </w:rPr>
        <w:t xml:space="preserve">. </w:t>
      </w:r>
      <w:r w:rsidR="00736C37"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="00736C37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="00736C37">
        <w:rPr>
          <w:rFonts w:ascii="Times New Roman" w:hAnsi="Times New Roman" w:cs="Times New Roman"/>
          <w:sz w:val="24"/>
          <w:szCs w:val="24"/>
        </w:rPr>
        <w:t xml:space="preserve"> системного и местного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интраназальные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накожные лекарственные формы)</w:t>
      </w:r>
      <w:r w:rsidR="00736C37">
        <w:rPr>
          <w:rFonts w:ascii="Times New Roman" w:hAnsi="Times New Roman" w:cs="Times New Roman"/>
          <w:sz w:val="24"/>
          <w:szCs w:val="24"/>
        </w:rPr>
        <w:t xml:space="preserve"> </w:t>
      </w:r>
      <w:r w:rsidR="00253A82">
        <w:rPr>
          <w:rFonts w:ascii="Times New Roman" w:hAnsi="Times New Roman" w:cs="Times New Roman"/>
          <w:sz w:val="24"/>
          <w:szCs w:val="24"/>
        </w:rPr>
        <w:t>действия</w:t>
      </w:r>
      <w:r w:rsidR="00736C37"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6C37"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736C37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C37" w:rsidRPr="004C497D">
        <w:rPr>
          <w:rFonts w:ascii="Times New Roman" w:hAnsi="Times New Roman" w:cs="Times New Roman"/>
          <w:sz w:val="24"/>
          <w:szCs w:val="24"/>
        </w:rPr>
        <w:t>фарм</w:t>
      </w:r>
      <w:r w:rsidR="00736C37" w:rsidRPr="004C497D">
        <w:rPr>
          <w:rFonts w:ascii="Times New Roman" w:hAnsi="Times New Roman" w:cs="Times New Roman"/>
          <w:sz w:val="24"/>
          <w:szCs w:val="24"/>
        </w:rPr>
        <w:t>а</w:t>
      </w:r>
      <w:r w:rsidR="00736C37" w:rsidRPr="004C497D">
        <w:rPr>
          <w:rFonts w:ascii="Times New Roman" w:hAnsi="Times New Roman" w:cs="Times New Roman"/>
          <w:sz w:val="24"/>
          <w:szCs w:val="24"/>
        </w:rPr>
        <w:t>кодинамика</w:t>
      </w:r>
      <w:proofErr w:type="spellEnd"/>
      <w:r w:rsidR="00736C37"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средствами.   </w:t>
      </w:r>
    </w:p>
    <w:p w:rsidR="00806D55" w:rsidRDefault="00806D55" w:rsidP="00806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адреналина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средствами.   </w:t>
      </w:r>
    </w:p>
    <w:p w:rsidR="00D91791" w:rsidRDefault="00D91791" w:rsidP="00D917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иммуннотропных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</w:t>
      </w:r>
      <w:r w:rsidRPr="004C497D">
        <w:rPr>
          <w:rFonts w:ascii="Times New Roman" w:hAnsi="Times New Roman" w:cs="Times New Roman"/>
          <w:sz w:val="24"/>
          <w:szCs w:val="24"/>
        </w:rPr>
        <w:t>р</w:t>
      </w:r>
      <w:r w:rsidRPr="004C497D">
        <w:rPr>
          <w:rFonts w:ascii="Times New Roman" w:hAnsi="Times New Roman" w:cs="Times New Roman"/>
          <w:sz w:val="24"/>
          <w:szCs w:val="24"/>
        </w:rPr>
        <w:t>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средствами.   </w:t>
      </w:r>
    </w:p>
    <w:p w:rsidR="00D91791" w:rsidRDefault="00D91791" w:rsidP="00D917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пенициллинов и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</w:t>
      </w:r>
      <w:r w:rsidRPr="004C497D">
        <w:rPr>
          <w:rFonts w:ascii="Times New Roman" w:hAnsi="Times New Roman" w:cs="Times New Roman"/>
          <w:sz w:val="24"/>
          <w:szCs w:val="24"/>
        </w:rPr>
        <w:t>и</w:t>
      </w:r>
      <w:r w:rsidRPr="004C497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взаимодействия с другими лекарственными средствами </w:t>
      </w:r>
    </w:p>
    <w:p w:rsidR="00D91791" w:rsidRDefault="00D91791" w:rsidP="00D917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="00F60592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="00F60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92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="00F60592">
        <w:rPr>
          <w:rFonts w:ascii="Times New Roman" w:hAnsi="Times New Roman" w:cs="Times New Roman"/>
          <w:sz w:val="24"/>
          <w:szCs w:val="24"/>
        </w:rPr>
        <w:t xml:space="preserve"> и тетрациклинов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взаимодействия с другими лекарственными средс</w:t>
      </w:r>
      <w:r w:rsidRPr="004C497D">
        <w:rPr>
          <w:rFonts w:ascii="Times New Roman" w:hAnsi="Times New Roman" w:cs="Times New Roman"/>
          <w:sz w:val="24"/>
          <w:szCs w:val="24"/>
        </w:rPr>
        <w:t>т</w:t>
      </w:r>
      <w:r w:rsidR="00F60592">
        <w:rPr>
          <w:rFonts w:ascii="Times New Roman" w:hAnsi="Times New Roman" w:cs="Times New Roman"/>
          <w:sz w:val="24"/>
          <w:szCs w:val="24"/>
        </w:rPr>
        <w:t>вами.</w:t>
      </w:r>
    </w:p>
    <w:p w:rsidR="00F60592" w:rsidRDefault="00F60592" w:rsidP="00D917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54F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сульфаниламидов,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C497D">
        <w:rPr>
          <w:rFonts w:ascii="Times New Roman" w:hAnsi="Times New Roman" w:cs="Times New Roman"/>
          <w:sz w:val="24"/>
          <w:szCs w:val="24"/>
        </w:rPr>
        <w:t xml:space="preserve"> производных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</w:t>
      </w:r>
      <w:r w:rsidRPr="004C497D">
        <w:rPr>
          <w:rFonts w:ascii="Times New Roman" w:hAnsi="Times New Roman" w:cs="Times New Roman"/>
          <w:sz w:val="24"/>
          <w:szCs w:val="24"/>
        </w:rPr>
        <w:t>р</w:t>
      </w:r>
      <w:r w:rsidRPr="004C497D">
        <w:rPr>
          <w:rFonts w:ascii="Times New Roman" w:hAnsi="Times New Roman" w:cs="Times New Roman"/>
          <w:sz w:val="24"/>
          <w:szCs w:val="24"/>
        </w:rPr>
        <w:t>ственными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592" w:rsidRDefault="00F60592" w:rsidP="00F605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F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противогрибковых препаратов разных групп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</w:t>
      </w:r>
      <w:r w:rsidRPr="004C497D">
        <w:rPr>
          <w:rFonts w:ascii="Times New Roman" w:hAnsi="Times New Roman" w:cs="Times New Roman"/>
          <w:sz w:val="24"/>
          <w:szCs w:val="24"/>
        </w:rPr>
        <w:t>р</w:t>
      </w:r>
      <w:r w:rsidRPr="004C497D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592" w:rsidRDefault="00654FBC" w:rsidP="00F605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60592">
        <w:rPr>
          <w:rFonts w:ascii="Times New Roman" w:hAnsi="Times New Roman" w:cs="Times New Roman"/>
          <w:sz w:val="24"/>
          <w:szCs w:val="24"/>
        </w:rPr>
        <w:t xml:space="preserve">. </w:t>
      </w:r>
      <w:r w:rsidR="00F60592"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 w:rsidR="00F60592">
        <w:rPr>
          <w:rFonts w:ascii="Times New Roman" w:hAnsi="Times New Roman" w:cs="Times New Roman"/>
          <w:sz w:val="24"/>
          <w:szCs w:val="24"/>
        </w:rPr>
        <w:t>противовирусных препаратов разных групп (</w:t>
      </w:r>
      <w:proofErr w:type="spellStart"/>
      <w:r w:rsidR="00F60592">
        <w:rPr>
          <w:rFonts w:ascii="Times New Roman" w:hAnsi="Times New Roman" w:cs="Times New Roman"/>
          <w:sz w:val="24"/>
          <w:szCs w:val="24"/>
        </w:rPr>
        <w:t>прот</w:t>
      </w:r>
      <w:r w:rsidR="00F60592">
        <w:rPr>
          <w:rFonts w:ascii="Times New Roman" w:hAnsi="Times New Roman" w:cs="Times New Roman"/>
          <w:sz w:val="24"/>
          <w:szCs w:val="24"/>
        </w:rPr>
        <w:t>и</w:t>
      </w:r>
      <w:r w:rsidR="00F60592">
        <w:rPr>
          <w:rFonts w:ascii="Times New Roman" w:hAnsi="Times New Roman" w:cs="Times New Roman"/>
          <w:sz w:val="24"/>
          <w:szCs w:val="24"/>
        </w:rPr>
        <w:t>вогерпетические</w:t>
      </w:r>
      <w:proofErr w:type="spellEnd"/>
      <w:r w:rsidR="00F60592">
        <w:rPr>
          <w:rFonts w:ascii="Times New Roman" w:hAnsi="Times New Roman" w:cs="Times New Roman"/>
          <w:sz w:val="24"/>
          <w:szCs w:val="24"/>
        </w:rPr>
        <w:t xml:space="preserve">, противогриппозные, </w:t>
      </w:r>
      <w:proofErr w:type="spellStart"/>
      <w:r w:rsidR="00F60592">
        <w:rPr>
          <w:rFonts w:ascii="Times New Roman" w:hAnsi="Times New Roman" w:cs="Times New Roman"/>
          <w:sz w:val="24"/>
          <w:szCs w:val="24"/>
        </w:rPr>
        <w:t>противоцитомегаловирусные</w:t>
      </w:r>
      <w:proofErr w:type="spellEnd"/>
      <w:r w:rsidR="00F60592">
        <w:rPr>
          <w:rFonts w:ascii="Times New Roman" w:hAnsi="Times New Roman" w:cs="Times New Roman"/>
          <w:sz w:val="24"/>
          <w:szCs w:val="24"/>
        </w:rPr>
        <w:t xml:space="preserve"> препараты, препараты с расширенным спектром активности)</w:t>
      </w:r>
      <w:r w:rsidR="00F60592"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60592"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F60592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92"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F60592" w:rsidRPr="004C497D">
        <w:rPr>
          <w:rFonts w:ascii="Times New Roman" w:hAnsi="Times New Roman" w:cs="Times New Roman"/>
          <w:sz w:val="24"/>
          <w:szCs w:val="24"/>
        </w:rPr>
        <w:t>, взаимоде</w:t>
      </w:r>
      <w:r w:rsidR="00F60592" w:rsidRPr="004C497D">
        <w:rPr>
          <w:rFonts w:ascii="Times New Roman" w:hAnsi="Times New Roman" w:cs="Times New Roman"/>
          <w:sz w:val="24"/>
          <w:szCs w:val="24"/>
        </w:rPr>
        <w:t>й</w:t>
      </w:r>
      <w:r w:rsidR="00F60592" w:rsidRPr="004C497D">
        <w:rPr>
          <w:rFonts w:ascii="Times New Roman" w:hAnsi="Times New Roman" w:cs="Times New Roman"/>
          <w:sz w:val="24"/>
          <w:szCs w:val="24"/>
        </w:rPr>
        <w:t>ствие с другими лекарственными средствами</w:t>
      </w:r>
      <w:r w:rsidR="00F60592">
        <w:rPr>
          <w:rFonts w:ascii="Times New Roman" w:hAnsi="Times New Roman" w:cs="Times New Roman"/>
          <w:sz w:val="24"/>
          <w:szCs w:val="24"/>
        </w:rPr>
        <w:t>.</w:t>
      </w:r>
    </w:p>
    <w:p w:rsidR="00F60592" w:rsidRDefault="00654FBC" w:rsidP="00F605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60592">
        <w:rPr>
          <w:rFonts w:ascii="Times New Roman" w:hAnsi="Times New Roman" w:cs="Times New Roman"/>
          <w:sz w:val="24"/>
          <w:szCs w:val="24"/>
        </w:rPr>
        <w:t xml:space="preserve">. </w:t>
      </w:r>
      <w:r w:rsidR="00F60592"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="00F60592">
        <w:rPr>
          <w:rFonts w:ascii="Times New Roman" w:hAnsi="Times New Roman" w:cs="Times New Roman"/>
          <w:sz w:val="24"/>
          <w:szCs w:val="24"/>
        </w:rPr>
        <w:t>противопротозойных</w:t>
      </w:r>
      <w:proofErr w:type="spellEnd"/>
      <w:r w:rsidR="00F60592">
        <w:rPr>
          <w:rFonts w:ascii="Times New Roman" w:hAnsi="Times New Roman" w:cs="Times New Roman"/>
          <w:sz w:val="24"/>
          <w:szCs w:val="24"/>
        </w:rPr>
        <w:t xml:space="preserve"> препаратов разных групп</w:t>
      </w:r>
      <w:r w:rsidR="00F60592"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60592"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F60592"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92"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F60592"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</w:t>
      </w:r>
      <w:r w:rsidR="00F60592" w:rsidRPr="004C497D">
        <w:rPr>
          <w:rFonts w:ascii="Times New Roman" w:hAnsi="Times New Roman" w:cs="Times New Roman"/>
          <w:sz w:val="24"/>
          <w:szCs w:val="24"/>
        </w:rPr>
        <w:t>т</w:t>
      </w:r>
      <w:r w:rsidR="00F60592" w:rsidRPr="004C497D">
        <w:rPr>
          <w:rFonts w:ascii="Times New Roman" w:hAnsi="Times New Roman" w:cs="Times New Roman"/>
          <w:sz w:val="24"/>
          <w:szCs w:val="24"/>
        </w:rPr>
        <w:t>вами</w:t>
      </w:r>
    </w:p>
    <w:p w:rsidR="00F60592" w:rsidRDefault="00F60592" w:rsidP="00D917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>противоглистных препаратов разных групп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</w:t>
      </w:r>
      <w:r w:rsidRPr="004C497D">
        <w:rPr>
          <w:rFonts w:ascii="Times New Roman" w:hAnsi="Times New Roman" w:cs="Times New Roman"/>
          <w:sz w:val="24"/>
          <w:szCs w:val="24"/>
        </w:rPr>
        <w:t>а</w:t>
      </w:r>
      <w:r w:rsidRPr="004C497D">
        <w:rPr>
          <w:rFonts w:ascii="Times New Roman" w:hAnsi="Times New Roman" w:cs="Times New Roman"/>
          <w:sz w:val="24"/>
          <w:szCs w:val="24"/>
        </w:rPr>
        <w:t>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средствами</w:t>
      </w:r>
      <w:r w:rsidR="007D7181">
        <w:rPr>
          <w:rFonts w:ascii="Times New Roman" w:hAnsi="Times New Roman" w:cs="Times New Roman"/>
          <w:sz w:val="24"/>
          <w:szCs w:val="24"/>
        </w:rPr>
        <w:t>.</w:t>
      </w:r>
    </w:p>
    <w:p w:rsidR="007D7181" w:rsidRDefault="007D7181" w:rsidP="007D71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 xml:space="preserve">производных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противокашлевых средств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</w:t>
      </w:r>
      <w:r w:rsidRPr="004C497D">
        <w:rPr>
          <w:rFonts w:ascii="Times New Roman" w:hAnsi="Times New Roman" w:cs="Times New Roman"/>
          <w:sz w:val="24"/>
          <w:szCs w:val="24"/>
        </w:rPr>
        <w:t>т</w:t>
      </w:r>
      <w:r w:rsidRPr="004C497D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181" w:rsidRDefault="007D7181" w:rsidP="007D71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 xml:space="preserve">отхаркивающих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</w:t>
      </w:r>
      <w:r w:rsidRPr="004C497D">
        <w:rPr>
          <w:rFonts w:ascii="Times New Roman" w:hAnsi="Times New Roman" w:cs="Times New Roman"/>
          <w:sz w:val="24"/>
          <w:szCs w:val="24"/>
        </w:rPr>
        <w:t>а</w:t>
      </w:r>
      <w:r w:rsidRPr="004C497D">
        <w:rPr>
          <w:rFonts w:ascii="Times New Roman" w:hAnsi="Times New Roman" w:cs="Times New Roman"/>
          <w:sz w:val="24"/>
          <w:szCs w:val="24"/>
        </w:rPr>
        <w:t>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181" w:rsidRDefault="007D7181" w:rsidP="007D71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Клиническая фармакология</w:t>
      </w:r>
      <w:r>
        <w:rPr>
          <w:rFonts w:ascii="Times New Roman" w:hAnsi="Times New Roman" w:cs="Times New Roman"/>
          <w:sz w:val="24"/>
          <w:szCs w:val="24"/>
        </w:rPr>
        <w:t xml:space="preserve"> ненаркотических анальгетиков и жаропонижающих средств</w:t>
      </w:r>
      <w:r w:rsidRPr="004C49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C497D">
        <w:rPr>
          <w:rFonts w:ascii="Times New Roman" w:hAnsi="Times New Roman" w:cs="Times New Roman"/>
          <w:sz w:val="24"/>
          <w:szCs w:val="24"/>
        </w:rPr>
        <w:t>, взаимодействие с другими лекарственными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97D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6</w:t>
      </w:r>
      <w:r w:rsidR="004C497D" w:rsidRPr="004C497D">
        <w:rPr>
          <w:rFonts w:ascii="Times New Roman" w:hAnsi="Times New Roman" w:cs="Times New Roman"/>
          <w:sz w:val="24"/>
          <w:szCs w:val="24"/>
        </w:rPr>
        <w:t xml:space="preserve">. Нежелательные лекарственные реакции при применении </w:t>
      </w:r>
      <w:r>
        <w:rPr>
          <w:rFonts w:ascii="Times New Roman" w:hAnsi="Times New Roman" w:cs="Times New Roman"/>
          <w:sz w:val="24"/>
          <w:szCs w:val="24"/>
        </w:rPr>
        <w:t>антигистаминных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паратов 1</w:t>
      </w:r>
      <w:r w:rsidR="0025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 поколения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пролекарства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активные метаболиты).</w:t>
      </w:r>
      <w:r w:rsidR="004C497D"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="004C497D" w:rsidRPr="004C497D">
        <w:rPr>
          <w:rFonts w:ascii="Times New Roman" w:hAnsi="Times New Roman" w:cs="Times New Roman"/>
          <w:sz w:val="24"/>
          <w:szCs w:val="24"/>
        </w:rPr>
        <w:t>оценки без</w:t>
      </w:r>
      <w:r w:rsidR="004C497D" w:rsidRPr="004C497D">
        <w:rPr>
          <w:rFonts w:ascii="Times New Roman" w:hAnsi="Times New Roman" w:cs="Times New Roman"/>
          <w:sz w:val="24"/>
          <w:szCs w:val="24"/>
        </w:rPr>
        <w:t>о</w:t>
      </w:r>
      <w:r w:rsidR="004C497D" w:rsidRPr="004C497D">
        <w:rPr>
          <w:rFonts w:ascii="Times New Roman" w:hAnsi="Times New Roman" w:cs="Times New Roman"/>
          <w:sz w:val="24"/>
          <w:szCs w:val="24"/>
        </w:rPr>
        <w:t>пасности применения указанных групп препаратов</w:t>
      </w:r>
      <w:proofErr w:type="gramEnd"/>
      <w:r w:rsidR="004C497D"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7</w:t>
      </w:r>
      <w:r w:rsidRPr="004C497D">
        <w:rPr>
          <w:rFonts w:ascii="Times New Roman" w:hAnsi="Times New Roman" w:cs="Times New Roman"/>
          <w:sz w:val="24"/>
          <w:szCs w:val="24"/>
        </w:rPr>
        <w:t xml:space="preserve">. Нежелательные лекарственные реакции при применении </w:t>
      </w:r>
      <w:r>
        <w:rPr>
          <w:rFonts w:ascii="Times New Roman" w:hAnsi="Times New Roman" w:cs="Times New Roman"/>
          <w:sz w:val="24"/>
          <w:szCs w:val="24"/>
        </w:rPr>
        <w:t>стабилизаторов ме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бран тучных клеток.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</w:t>
      </w:r>
      <w:r w:rsidRPr="004C497D">
        <w:rPr>
          <w:rFonts w:ascii="Times New Roman" w:hAnsi="Times New Roman" w:cs="Times New Roman"/>
          <w:sz w:val="24"/>
          <w:szCs w:val="24"/>
        </w:rPr>
        <w:t>а</w:t>
      </w:r>
      <w:r w:rsidRPr="004C497D">
        <w:rPr>
          <w:rFonts w:ascii="Times New Roman" w:hAnsi="Times New Roman" w:cs="Times New Roman"/>
          <w:sz w:val="24"/>
          <w:szCs w:val="24"/>
        </w:rPr>
        <w:t>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8</w:t>
      </w:r>
      <w:r w:rsidRPr="004C497D">
        <w:rPr>
          <w:rFonts w:ascii="Times New Roman" w:hAnsi="Times New Roman" w:cs="Times New Roman"/>
          <w:sz w:val="24"/>
          <w:szCs w:val="24"/>
        </w:rPr>
        <w:t xml:space="preserve">. Нежелательные лекарственные реакции при применении </w:t>
      </w:r>
      <w:r>
        <w:rPr>
          <w:rFonts w:ascii="Times New Roman" w:hAnsi="Times New Roman" w:cs="Times New Roman"/>
          <w:sz w:val="24"/>
          <w:szCs w:val="24"/>
        </w:rPr>
        <w:t xml:space="preserve">антагонистов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риеновых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рецепторов.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</w:t>
      </w:r>
      <w:r w:rsidRPr="004C497D">
        <w:rPr>
          <w:rFonts w:ascii="Times New Roman" w:hAnsi="Times New Roman" w:cs="Times New Roman"/>
          <w:sz w:val="24"/>
          <w:szCs w:val="24"/>
        </w:rPr>
        <w:t>е</w:t>
      </w:r>
      <w:r w:rsidRPr="004C497D">
        <w:rPr>
          <w:rFonts w:ascii="Times New Roman" w:hAnsi="Times New Roman" w:cs="Times New Roman"/>
          <w:sz w:val="24"/>
          <w:szCs w:val="24"/>
        </w:rPr>
        <w:t>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FBC">
        <w:rPr>
          <w:rFonts w:ascii="Times New Roman" w:hAnsi="Times New Roman" w:cs="Times New Roman"/>
          <w:sz w:val="24"/>
          <w:szCs w:val="24"/>
        </w:rPr>
        <w:t>9</w:t>
      </w:r>
      <w:r w:rsidRPr="004C497D">
        <w:rPr>
          <w:rFonts w:ascii="Times New Roman" w:hAnsi="Times New Roman" w:cs="Times New Roman"/>
          <w:sz w:val="24"/>
          <w:szCs w:val="24"/>
        </w:rPr>
        <w:t xml:space="preserve">. Нежелательные лекарственные реакции при применении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тикостероидов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указанных групп препаратов.  </w:t>
      </w:r>
    </w:p>
    <w:p w:rsidR="00090812" w:rsidRDefault="00654FBC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90812" w:rsidRPr="004C497D">
        <w:rPr>
          <w:rFonts w:ascii="Times New Roman" w:hAnsi="Times New Roman" w:cs="Times New Roman"/>
          <w:sz w:val="24"/>
          <w:szCs w:val="24"/>
        </w:rPr>
        <w:t xml:space="preserve">. Нежелательные лекарственные реакции при применении </w:t>
      </w:r>
      <w:proofErr w:type="spellStart"/>
      <w:r w:rsidR="00090812">
        <w:rPr>
          <w:rFonts w:ascii="Times New Roman" w:hAnsi="Times New Roman" w:cs="Times New Roman"/>
          <w:sz w:val="24"/>
          <w:szCs w:val="24"/>
        </w:rPr>
        <w:t>глюкокортикостеро</w:t>
      </w:r>
      <w:r w:rsidR="00090812">
        <w:rPr>
          <w:rFonts w:ascii="Times New Roman" w:hAnsi="Times New Roman" w:cs="Times New Roman"/>
          <w:sz w:val="24"/>
          <w:szCs w:val="24"/>
        </w:rPr>
        <w:t>и</w:t>
      </w:r>
      <w:r w:rsidR="00090812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090812">
        <w:rPr>
          <w:rFonts w:ascii="Times New Roman" w:hAnsi="Times New Roman" w:cs="Times New Roman"/>
          <w:sz w:val="24"/>
          <w:szCs w:val="24"/>
        </w:rPr>
        <w:t xml:space="preserve"> </w:t>
      </w:r>
      <w:r w:rsidR="00253A82">
        <w:rPr>
          <w:rFonts w:ascii="Times New Roman" w:hAnsi="Times New Roman" w:cs="Times New Roman"/>
          <w:sz w:val="24"/>
          <w:szCs w:val="24"/>
        </w:rPr>
        <w:t xml:space="preserve">для местного применения на </w:t>
      </w:r>
      <w:r w:rsidR="00090812">
        <w:rPr>
          <w:rFonts w:ascii="Times New Roman" w:hAnsi="Times New Roman" w:cs="Times New Roman"/>
          <w:sz w:val="24"/>
          <w:szCs w:val="24"/>
        </w:rPr>
        <w:t>кож</w:t>
      </w:r>
      <w:r w:rsidR="00253A82">
        <w:rPr>
          <w:rFonts w:ascii="Times New Roman" w:hAnsi="Times New Roman" w:cs="Times New Roman"/>
          <w:sz w:val="24"/>
          <w:szCs w:val="24"/>
        </w:rPr>
        <w:t>е</w:t>
      </w:r>
      <w:r w:rsidR="00090812">
        <w:rPr>
          <w:rFonts w:ascii="Times New Roman" w:hAnsi="Times New Roman" w:cs="Times New Roman"/>
          <w:sz w:val="24"/>
          <w:szCs w:val="24"/>
        </w:rPr>
        <w:t>.</w:t>
      </w:r>
      <w:r w:rsidR="00090812"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="00090812"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</w:t>
      </w:r>
      <w:r w:rsidR="00090812" w:rsidRPr="004C497D">
        <w:rPr>
          <w:rFonts w:ascii="Times New Roman" w:hAnsi="Times New Roman" w:cs="Times New Roman"/>
          <w:sz w:val="24"/>
          <w:szCs w:val="24"/>
        </w:rPr>
        <w:t>а</w:t>
      </w:r>
      <w:r w:rsidR="00090812" w:rsidRPr="004C497D">
        <w:rPr>
          <w:rFonts w:ascii="Times New Roman" w:hAnsi="Times New Roman" w:cs="Times New Roman"/>
          <w:sz w:val="24"/>
          <w:szCs w:val="24"/>
        </w:rPr>
        <w:t>занных групп препаратов</w:t>
      </w:r>
      <w:proofErr w:type="gramEnd"/>
      <w:r w:rsidR="00090812"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0812" w:rsidRDefault="00654FBC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53A82">
        <w:rPr>
          <w:rFonts w:ascii="Times New Roman" w:hAnsi="Times New Roman" w:cs="Times New Roman"/>
          <w:sz w:val="24"/>
          <w:szCs w:val="24"/>
        </w:rPr>
        <w:t xml:space="preserve">. </w:t>
      </w:r>
      <w:r w:rsidR="00253A82" w:rsidRPr="004C497D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253A82">
        <w:rPr>
          <w:rFonts w:ascii="Times New Roman" w:hAnsi="Times New Roman" w:cs="Times New Roman"/>
          <w:sz w:val="24"/>
          <w:szCs w:val="24"/>
        </w:rPr>
        <w:t>деконгестантов</w:t>
      </w:r>
      <w:proofErr w:type="spellEnd"/>
      <w:r w:rsidR="00253A82">
        <w:rPr>
          <w:rFonts w:ascii="Times New Roman" w:hAnsi="Times New Roman" w:cs="Times New Roman"/>
          <w:sz w:val="24"/>
          <w:szCs w:val="24"/>
        </w:rPr>
        <w:t>.</w:t>
      </w:r>
      <w:r w:rsidR="00253A82" w:rsidRPr="004C497D">
        <w:rPr>
          <w:rFonts w:ascii="Times New Roman" w:hAnsi="Times New Roman" w:cs="Times New Roman"/>
          <w:sz w:val="24"/>
          <w:szCs w:val="24"/>
        </w:rPr>
        <w:t xml:space="preserve"> Кр</w:t>
      </w:r>
      <w:r w:rsidR="00253A82" w:rsidRPr="004C497D">
        <w:rPr>
          <w:rFonts w:ascii="Times New Roman" w:hAnsi="Times New Roman" w:cs="Times New Roman"/>
          <w:sz w:val="24"/>
          <w:szCs w:val="24"/>
        </w:rPr>
        <w:t>и</w:t>
      </w:r>
      <w:r w:rsidR="00253A82" w:rsidRPr="004C497D">
        <w:rPr>
          <w:rFonts w:ascii="Times New Roman" w:hAnsi="Times New Roman" w:cs="Times New Roman"/>
          <w:sz w:val="24"/>
          <w:szCs w:val="24"/>
        </w:rPr>
        <w:t xml:space="preserve">терии </w:t>
      </w:r>
      <w:proofErr w:type="gramStart"/>
      <w:r w:rsidR="00253A82"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="00253A82"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Pr="0025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иммуннотропных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Pr="00253A82">
        <w:rPr>
          <w:rFonts w:ascii="Times New Roman" w:hAnsi="Times New Roman" w:cs="Times New Roman"/>
          <w:sz w:val="24"/>
          <w:szCs w:val="24"/>
        </w:rPr>
        <w:t xml:space="preserve"> </w:t>
      </w:r>
      <w:r w:rsidRPr="004C497D">
        <w:rPr>
          <w:rFonts w:ascii="Times New Roman" w:hAnsi="Times New Roman" w:cs="Times New Roman"/>
          <w:sz w:val="24"/>
          <w:szCs w:val="24"/>
        </w:rPr>
        <w:t xml:space="preserve">пенициллинов и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цеф</w:t>
      </w:r>
      <w:r w:rsidRPr="004C497D">
        <w:rPr>
          <w:rFonts w:ascii="Times New Roman" w:hAnsi="Times New Roman" w:cs="Times New Roman"/>
          <w:sz w:val="24"/>
          <w:szCs w:val="24"/>
        </w:rPr>
        <w:t>а</w:t>
      </w:r>
      <w:r w:rsidRPr="004C497D">
        <w:rPr>
          <w:rFonts w:ascii="Times New Roman" w:hAnsi="Times New Roman" w:cs="Times New Roman"/>
          <w:sz w:val="24"/>
          <w:szCs w:val="24"/>
        </w:rPr>
        <w:t>лоспоринов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указанных групп препаратов.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тетрациклинов.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7D">
        <w:rPr>
          <w:rFonts w:ascii="Times New Roman" w:hAnsi="Times New Roman" w:cs="Times New Roman"/>
          <w:sz w:val="24"/>
          <w:szCs w:val="24"/>
        </w:rPr>
        <w:t xml:space="preserve">сульфаниламидов,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C497D">
        <w:rPr>
          <w:rFonts w:ascii="Times New Roman" w:hAnsi="Times New Roman" w:cs="Times New Roman"/>
          <w:sz w:val="24"/>
          <w:szCs w:val="24"/>
        </w:rPr>
        <w:t xml:space="preserve"> производных </w:t>
      </w:r>
      <w:proofErr w:type="spellStart"/>
      <w:r w:rsidRPr="004C497D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</w:t>
      </w:r>
      <w:r w:rsidRPr="004C497D">
        <w:rPr>
          <w:rFonts w:ascii="Times New Roman" w:hAnsi="Times New Roman" w:cs="Times New Roman"/>
          <w:sz w:val="24"/>
          <w:szCs w:val="24"/>
        </w:rPr>
        <w:t>е</w:t>
      </w:r>
      <w:r w:rsidRPr="004C497D">
        <w:rPr>
          <w:rFonts w:ascii="Times New Roman" w:hAnsi="Times New Roman" w:cs="Times New Roman"/>
          <w:sz w:val="24"/>
          <w:szCs w:val="24"/>
        </w:rPr>
        <w:t>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противогрибковых препаратов разных групп.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54F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Pr="0025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противовирусных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паратов разных групп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противогерпетические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противогриппозные,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противоцитомегал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вирусные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препараты, препараты с расширенным спектром активности).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Pr="0025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противопротозойных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препаратов разных групп.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указанных групп препаратов.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F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противоглистных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паратов разных групп.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</w:t>
      </w:r>
      <w:r w:rsidRPr="004C497D">
        <w:rPr>
          <w:rFonts w:ascii="Times New Roman" w:hAnsi="Times New Roman" w:cs="Times New Roman"/>
          <w:sz w:val="24"/>
          <w:szCs w:val="24"/>
        </w:rPr>
        <w:t>е</w:t>
      </w:r>
      <w:r w:rsidRPr="004C497D">
        <w:rPr>
          <w:rFonts w:ascii="Times New Roman" w:hAnsi="Times New Roman" w:cs="Times New Roman"/>
          <w:sz w:val="24"/>
          <w:szCs w:val="24"/>
        </w:rPr>
        <w:t>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654FBC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53A82">
        <w:rPr>
          <w:rFonts w:ascii="Times New Roman" w:hAnsi="Times New Roman" w:cs="Times New Roman"/>
          <w:sz w:val="24"/>
          <w:szCs w:val="24"/>
        </w:rPr>
        <w:t xml:space="preserve">. </w:t>
      </w:r>
      <w:r w:rsidR="00253A82"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="00253A82">
        <w:rPr>
          <w:rFonts w:ascii="Times New Roman" w:hAnsi="Times New Roman" w:cs="Times New Roman"/>
          <w:sz w:val="24"/>
          <w:szCs w:val="24"/>
        </w:rPr>
        <w:t xml:space="preserve"> </w:t>
      </w:r>
      <w:r w:rsidR="00D678B6">
        <w:rPr>
          <w:rFonts w:ascii="Times New Roman" w:hAnsi="Times New Roman" w:cs="Times New Roman"/>
          <w:sz w:val="24"/>
          <w:szCs w:val="24"/>
        </w:rPr>
        <w:t xml:space="preserve">производных </w:t>
      </w:r>
      <w:r w:rsidR="00253A82">
        <w:rPr>
          <w:rFonts w:ascii="Times New Roman" w:hAnsi="Times New Roman" w:cs="Times New Roman"/>
          <w:sz w:val="24"/>
          <w:szCs w:val="24"/>
        </w:rPr>
        <w:t>ксантина и противокашлевых средств.</w:t>
      </w:r>
      <w:r w:rsidR="00253A82"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="00253A82"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="00253A82"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654FBC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53A82">
        <w:rPr>
          <w:rFonts w:ascii="Times New Roman" w:hAnsi="Times New Roman" w:cs="Times New Roman"/>
          <w:sz w:val="24"/>
          <w:szCs w:val="24"/>
        </w:rPr>
        <w:t xml:space="preserve">. </w:t>
      </w:r>
      <w:r w:rsidR="00253A82"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 w:rsidR="00253A82">
        <w:rPr>
          <w:rFonts w:ascii="Times New Roman" w:hAnsi="Times New Roman" w:cs="Times New Roman"/>
          <w:sz w:val="24"/>
          <w:szCs w:val="24"/>
        </w:rPr>
        <w:t xml:space="preserve"> отхаркивающих и </w:t>
      </w:r>
      <w:proofErr w:type="spellStart"/>
      <w:r w:rsidR="00253A82">
        <w:rPr>
          <w:rFonts w:ascii="Times New Roman" w:hAnsi="Times New Roman" w:cs="Times New Roman"/>
          <w:sz w:val="24"/>
          <w:szCs w:val="24"/>
        </w:rPr>
        <w:t>м</w:t>
      </w:r>
      <w:r w:rsidR="00253A82">
        <w:rPr>
          <w:rFonts w:ascii="Times New Roman" w:hAnsi="Times New Roman" w:cs="Times New Roman"/>
          <w:sz w:val="24"/>
          <w:szCs w:val="24"/>
        </w:rPr>
        <w:t>у</w:t>
      </w:r>
      <w:r w:rsidR="00253A82">
        <w:rPr>
          <w:rFonts w:ascii="Times New Roman" w:hAnsi="Times New Roman" w:cs="Times New Roman"/>
          <w:sz w:val="24"/>
          <w:szCs w:val="24"/>
        </w:rPr>
        <w:t>колитических</w:t>
      </w:r>
      <w:proofErr w:type="spellEnd"/>
      <w:r w:rsidR="00253A82">
        <w:rPr>
          <w:rFonts w:ascii="Times New Roman" w:hAnsi="Times New Roman" w:cs="Times New Roman"/>
          <w:sz w:val="24"/>
          <w:szCs w:val="24"/>
        </w:rPr>
        <w:t xml:space="preserve"> средств.</w:t>
      </w:r>
      <w:r w:rsidR="00253A82"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="00253A82"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</w:t>
      </w:r>
      <w:r w:rsidR="00253A82" w:rsidRPr="004C497D">
        <w:rPr>
          <w:rFonts w:ascii="Times New Roman" w:hAnsi="Times New Roman" w:cs="Times New Roman"/>
          <w:sz w:val="24"/>
          <w:szCs w:val="24"/>
        </w:rPr>
        <w:t>е</w:t>
      </w:r>
      <w:r w:rsidR="00253A82" w:rsidRPr="004C497D">
        <w:rPr>
          <w:rFonts w:ascii="Times New Roman" w:hAnsi="Times New Roman" w:cs="Times New Roman"/>
          <w:sz w:val="24"/>
          <w:szCs w:val="24"/>
        </w:rPr>
        <w:t>паратов</w:t>
      </w:r>
      <w:proofErr w:type="gramEnd"/>
      <w:r w:rsidR="00253A82"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A82" w:rsidRDefault="00253A82" w:rsidP="00253A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F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97D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ненаркотических анальгетиков и жаропонижающих средств.</w:t>
      </w:r>
      <w:r w:rsidRPr="004C497D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4C497D">
        <w:rPr>
          <w:rFonts w:ascii="Times New Roman" w:hAnsi="Times New Roman" w:cs="Times New Roman"/>
          <w:sz w:val="24"/>
          <w:szCs w:val="24"/>
        </w:rPr>
        <w:t>оценки безопасности применения указанных групп препаратов</w:t>
      </w:r>
      <w:proofErr w:type="gramEnd"/>
      <w:r w:rsidRPr="004C49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0812" w:rsidRPr="004C497D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90812" w:rsidRPr="004C497D" w:rsidSect="009555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12" w:rsidRDefault="00090812" w:rsidP="009E10BD">
      <w:r>
        <w:separator/>
      </w:r>
    </w:p>
  </w:endnote>
  <w:endnote w:type="continuationSeparator" w:id="0">
    <w:p w:rsidR="00090812" w:rsidRDefault="00090812" w:rsidP="009E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6282"/>
      <w:docPartObj>
        <w:docPartGallery w:val="Page Numbers (Bottom of Page)"/>
        <w:docPartUnique/>
      </w:docPartObj>
    </w:sdtPr>
    <w:sdtContent>
      <w:p w:rsidR="00090812" w:rsidRDefault="00F94658">
        <w:pPr>
          <w:pStyle w:val="a5"/>
        </w:pPr>
        <w:fldSimple w:instr=" PAGE   \* MERGEFORMAT ">
          <w:r w:rsidR="00654FBC">
            <w:rPr>
              <w:noProof/>
            </w:rPr>
            <w:t>3</w:t>
          </w:r>
        </w:fldSimple>
      </w:p>
    </w:sdtContent>
  </w:sdt>
  <w:p w:rsidR="00090812" w:rsidRDefault="000908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12" w:rsidRDefault="00090812" w:rsidP="009E10BD">
      <w:r>
        <w:separator/>
      </w:r>
    </w:p>
  </w:footnote>
  <w:footnote w:type="continuationSeparator" w:id="0">
    <w:p w:rsidR="00090812" w:rsidRDefault="00090812" w:rsidP="009E1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685"/>
    <w:rsid w:val="000175EE"/>
    <w:rsid w:val="00090812"/>
    <w:rsid w:val="001F3831"/>
    <w:rsid w:val="00200679"/>
    <w:rsid w:val="00253A82"/>
    <w:rsid w:val="002B7678"/>
    <w:rsid w:val="0047169B"/>
    <w:rsid w:val="004C497D"/>
    <w:rsid w:val="004D6F06"/>
    <w:rsid w:val="00654FBC"/>
    <w:rsid w:val="00666CB2"/>
    <w:rsid w:val="006A6CB4"/>
    <w:rsid w:val="00707E51"/>
    <w:rsid w:val="00736C37"/>
    <w:rsid w:val="00740CF3"/>
    <w:rsid w:val="00781685"/>
    <w:rsid w:val="007D7181"/>
    <w:rsid w:val="00804948"/>
    <w:rsid w:val="00806D55"/>
    <w:rsid w:val="008901D3"/>
    <w:rsid w:val="008B1A28"/>
    <w:rsid w:val="00955516"/>
    <w:rsid w:val="009E10BD"/>
    <w:rsid w:val="00A63810"/>
    <w:rsid w:val="00AA0C0F"/>
    <w:rsid w:val="00AC746D"/>
    <w:rsid w:val="00AF0792"/>
    <w:rsid w:val="00BE0858"/>
    <w:rsid w:val="00CD2591"/>
    <w:rsid w:val="00CD319C"/>
    <w:rsid w:val="00D54135"/>
    <w:rsid w:val="00D678B6"/>
    <w:rsid w:val="00D91791"/>
    <w:rsid w:val="00E413C4"/>
    <w:rsid w:val="00ED0414"/>
    <w:rsid w:val="00EE327E"/>
    <w:rsid w:val="00F60592"/>
    <w:rsid w:val="00F9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0BD"/>
  </w:style>
  <w:style w:type="paragraph" w:styleId="a5">
    <w:name w:val="footer"/>
    <w:basedOn w:val="a"/>
    <w:link w:val="a6"/>
    <w:uiPriority w:val="99"/>
    <w:unhideWhenUsed/>
    <w:rsid w:val="009E1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0BD"/>
  </w:style>
  <w:style w:type="paragraph" w:styleId="a7">
    <w:name w:val="List Paragraph"/>
    <w:basedOn w:val="a"/>
    <w:uiPriority w:val="34"/>
    <w:qFormat/>
    <w:rsid w:val="009E10BD"/>
    <w:pPr>
      <w:ind w:left="720"/>
      <w:contextualSpacing/>
    </w:pPr>
  </w:style>
  <w:style w:type="paragraph" w:styleId="a8">
    <w:name w:val="Body Text"/>
    <w:basedOn w:val="a"/>
    <w:link w:val="a9"/>
    <w:rsid w:val="004C497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4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19</cp:revision>
  <dcterms:created xsi:type="dcterms:W3CDTF">2016-11-03T10:58:00Z</dcterms:created>
  <dcterms:modified xsi:type="dcterms:W3CDTF">2016-11-30T12:42:00Z</dcterms:modified>
</cp:coreProperties>
</file>