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3EB" w:rsidRPr="00054013" w:rsidRDefault="002B43EB" w:rsidP="002B43EB">
      <w:pPr>
        <w:widowControl/>
        <w:autoSpaceDE/>
        <w:autoSpaceDN/>
        <w:jc w:val="center"/>
        <w:rPr>
          <w:sz w:val="28"/>
          <w:szCs w:val="28"/>
          <w:lang w:eastAsia="ru-RU"/>
        </w:rPr>
      </w:pPr>
      <w:r w:rsidRPr="00054013">
        <w:rPr>
          <w:sz w:val="28"/>
          <w:szCs w:val="28"/>
          <w:lang w:eastAsia="ru-RU"/>
        </w:rPr>
        <w:t>КАЗАНСКИЙ ГОСУДАРСТВЕННЫЙ МЕДИЦИНСКИЙ УНИВЕРСИТЕТ МИНИСТЕРСТВА ЗДРАВООХРАНЕНИЯ РОССИЙСКОЙ ФЕДЕРАЦИИ</w:t>
      </w:r>
    </w:p>
    <w:p w:rsidR="002B43EB" w:rsidRPr="00FF201C" w:rsidRDefault="002B43EB" w:rsidP="002B43EB">
      <w:pPr>
        <w:jc w:val="center"/>
        <w:rPr>
          <w:b/>
          <w:sz w:val="32"/>
          <w:szCs w:val="32"/>
        </w:rPr>
      </w:pPr>
    </w:p>
    <w:p w:rsidR="002B43EB" w:rsidRPr="00FF201C" w:rsidRDefault="002B43EB" w:rsidP="002B43EB">
      <w:pPr>
        <w:jc w:val="center"/>
        <w:outlineLvl w:val="0"/>
        <w:rPr>
          <w:sz w:val="32"/>
          <w:szCs w:val="32"/>
        </w:rPr>
      </w:pPr>
      <w:r w:rsidRPr="00FF201C">
        <w:rPr>
          <w:sz w:val="32"/>
          <w:szCs w:val="32"/>
        </w:rPr>
        <w:t xml:space="preserve">Институт фармации </w:t>
      </w: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Default="002B43EB" w:rsidP="002B43EB">
      <w:pPr>
        <w:tabs>
          <w:tab w:val="left" w:pos="2790"/>
          <w:tab w:val="center" w:pos="4819"/>
        </w:tabs>
        <w:rPr>
          <w:b/>
          <w:sz w:val="32"/>
          <w:szCs w:val="32"/>
        </w:rPr>
      </w:pPr>
    </w:p>
    <w:p w:rsidR="002B43EB" w:rsidRDefault="002B43EB" w:rsidP="002B43EB">
      <w:pPr>
        <w:tabs>
          <w:tab w:val="left" w:pos="2790"/>
          <w:tab w:val="center" w:pos="4819"/>
        </w:tabs>
        <w:rPr>
          <w:b/>
          <w:sz w:val="32"/>
          <w:szCs w:val="32"/>
        </w:rPr>
      </w:pPr>
    </w:p>
    <w:p w:rsidR="002B43EB" w:rsidRDefault="002B43EB" w:rsidP="002B43EB">
      <w:pPr>
        <w:tabs>
          <w:tab w:val="left" w:pos="2790"/>
          <w:tab w:val="center" w:pos="4819"/>
        </w:tabs>
        <w:rPr>
          <w:b/>
          <w:sz w:val="32"/>
          <w:szCs w:val="32"/>
        </w:rPr>
      </w:pPr>
    </w:p>
    <w:p w:rsidR="002B43EB" w:rsidRDefault="002B43EB" w:rsidP="002B43EB">
      <w:pPr>
        <w:tabs>
          <w:tab w:val="left" w:pos="2790"/>
          <w:tab w:val="center" w:pos="4819"/>
        </w:tabs>
        <w:rPr>
          <w:b/>
          <w:sz w:val="32"/>
          <w:szCs w:val="32"/>
        </w:rPr>
      </w:pPr>
    </w:p>
    <w:p w:rsidR="002B43EB" w:rsidRDefault="009D1FD3" w:rsidP="009D1FD3">
      <w:pPr>
        <w:tabs>
          <w:tab w:val="left" w:pos="2790"/>
          <w:tab w:val="center" w:pos="4819"/>
        </w:tabs>
        <w:jc w:val="center"/>
        <w:rPr>
          <w:b/>
          <w:sz w:val="32"/>
          <w:szCs w:val="32"/>
        </w:rPr>
      </w:pPr>
      <w:r>
        <w:rPr>
          <w:b/>
          <w:sz w:val="32"/>
          <w:szCs w:val="32"/>
        </w:rPr>
        <w:t>ФАРМАЦЕВТИЧЕСКАЯ ЛОГИСТИКА</w:t>
      </w:r>
    </w:p>
    <w:p w:rsidR="002B43EB" w:rsidRPr="00FF201C" w:rsidRDefault="002B43EB" w:rsidP="009D1FD3">
      <w:pPr>
        <w:tabs>
          <w:tab w:val="left" w:pos="2790"/>
          <w:tab w:val="center" w:pos="4819"/>
        </w:tabs>
        <w:jc w:val="center"/>
        <w:rPr>
          <w:b/>
          <w:sz w:val="32"/>
          <w:szCs w:val="32"/>
        </w:rPr>
      </w:pPr>
    </w:p>
    <w:p w:rsidR="002B43EB" w:rsidRPr="00FF201C" w:rsidRDefault="002B43EB" w:rsidP="002B43EB">
      <w:pPr>
        <w:tabs>
          <w:tab w:val="left" w:pos="2790"/>
          <w:tab w:val="center" w:pos="4819"/>
        </w:tabs>
        <w:rPr>
          <w:b/>
          <w:sz w:val="32"/>
          <w:szCs w:val="32"/>
        </w:rPr>
      </w:pPr>
    </w:p>
    <w:p w:rsidR="002B43EB" w:rsidRPr="00FF201C" w:rsidRDefault="002B43EB" w:rsidP="002B43EB">
      <w:pPr>
        <w:tabs>
          <w:tab w:val="left" w:pos="2790"/>
          <w:tab w:val="center" w:pos="4819"/>
        </w:tabs>
        <w:rPr>
          <w:b/>
          <w:sz w:val="32"/>
          <w:szCs w:val="32"/>
        </w:rPr>
      </w:pPr>
    </w:p>
    <w:p w:rsidR="002B43EB" w:rsidRPr="00FF201C" w:rsidRDefault="002B43EB" w:rsidP="002B43EB">
      <w:pPr>
        <w:adjustRightInd w:val="0"/>
        <w:jc w:val="center"/>
        <w:outlineLvl w:val="0"/>
        <w:rPr>
          <w:rFonts w:eastAsiaTheme="minorHAnsi"/>
          <w:bCs/>
          <w:sz w:val="32"/>
          <w:szCs w:val="32"/>
        </w:rPr>
      </w:pPr>
      <w:r w:rsidRPr="00FF201C">
        <w:rPr>
          <w:rFonts w:eastAsiaTheme="minorHAnsi"/>
          <w:bCs/>
          <w:sz w:val="32"/>
          <w:szCs w:val="32"/>
        </w:rPr>
        <w:t>Учебно-методическое пособие</w:t>
      </w:r>
    </w:p>
    <w:p w:rsidR="002B43EB" w:rsidRPr="00FF201C" w:rsidRDefault="002B43EB" w:rsidP="002B43EB">
      <w:pPr>
        <w:adjustRightInd w:val="0"/>
        <w:jc w:val="center"/>
        <w:rPr>
          <w:sz w:val="32"/>
          <w:szCs w:val="32"/>
        </w:rPr>
      </w:pPr>
      <w:r w:rsidRPr="00FF201C">
        <w:rPr>
          <w:rFonts w:eastAsiaTheme="minorHAnsi"/>
          <w:bCs/>
          <w:sz w:val="32"/>
          <w:szCs w:val="32"/>
        </w:rPr>
        <w:t>для обучающихся по специальности</w:t>
      </w:r>
      <w:r>
        <w:rPr>
          <w:rFonts w:eastAsiaTheme="minorHAnsi"/>
          <w:bCs/>
          <w:sz w:val="32"/>
          <w:szCs w:val="32"/>
        </w:rPr>
        <w:t xml:space="preserve"> 33.05.01 </w:t>
      </w:r>
      <w:r w:rsidRPr="00FF201C">
        <w:rPr>
          <w:rFonts w:eastAsiaTheme="minorHAnsi"/>
          <w:bCs/>
          <w:sz w:val="32"/>
          <w:szCs w:val="32"/>
        </w:rPr>
        <w:t>Фармация</w:t>
      </w: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Default="002B43EB" w:rsidP="002B43EB">
      <w:pPr>
        <w:jc w:val="center"/>
        <w:rPr>
          <w:b/>
          <w:sz w:val="32"/>
          <w:szCs w:val="32"/>
        </w:rPr>
      </w:pP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Pr="00FF201C" w:rsidRDefault="002B43EB" w:rsidP="002B43EB">
      <w:pPr>
        <w:jc w:val="center"/>
        <w:rPr>
          <w:b/>
          <w:sz w:val="32"/>
          <w:szCs w:val="32"/>
        </w:rPr>
      </w:pPr>
    </w:p>
    <w:p w:rsidR="002B43EB" w:rsidRDefault="002B43EB" w:rsidP="002B43EB">
      <w:pPr>
        <w:jc w:val="center"/>
        <w:rPr>
          <w:b/>
          <w:sz w:val="32"/>
          <w:szCs w:val="32"/>
        </w:rPr>
      </w:pPr>
    </w:p>
    <w:p w:rsidR="002B43EB" w:rsidRDefault="002B43EB" w:rsidP="002B43EB">
      <w:pPr>
        <w:jc w:val="center"/>
        <w:outlineLvl w:val="0"/>
        <w:rPr>
          <w:b/>
          <w:sz w:val="32"/>
          <w:szCs w:val="32"/>
        </w:rPr>
      </w:pPr>
      <w:r w:rsidRPr="00FF201C">
        <w:rPr>
          <w:b/>
          <w:sz w:val="32"/>
          <w:szCs w:val="32"/>
        </w:rPr>
        <w:t xml:space="preserve">КАЗАНЬ </w:t>
      </w:r>
    </w:p>
    <w:p w:rsidR="002B43EB" w:rsidRPr="00FF201C" w:rsidRDefault="009D1FD3" w:rsidP="002B43EB">
      <w:pPr>
        <w:jc w:val="center"/>
        <w:rPr>
          <w:b/>
          <w:sz w:val="32"/>
          <w:szCs w:val="32"/>
        </w:rPr>
      </w:pPr>
      <w:r>
        <w:rPr>
          <w:b/>
          <w:sz w:val="32"/>
          <w:szCs w:val="32"/>
        </w:rPr>
        <w:t>2023</w:t>
      </w:r>
    </w:p>
    <w:p w:rsidR="009D1FD3" w:rsidRDefault="009D1FD3" w:rsidP="002B43EB">
      <w:pPr>
        <w:jc w:val="both"/>
        <w:outlineLvl w:val="0"/>
        <w:rPr>
          <w:sz w:val="32"/>
          <w:szCs w:val="32"/>
        </w:rPr>
      </w:pPr>
    </w:p>
    <w:p w:rsidR="009D1FD3" w:rsidRDefault="009D1FD3" w:rsidP="002B43EB">
      <w:pPr>
        <w:jc w:val="both"/>
        <w:outlineLvl w:val="0"/>
        <w:rPr>
          <w:sz w:val="32"/>
          <w:szCs w:val="32"/>
        </w:rPr>
      </w:pPr>
    </w:p>
    <w:p w:rsidR="009D1FD3" w:rsidRDefault="009D1FD3" w:rsidP="002B43EB">
      <w:pPr>
        <w:jc w:val="both"/>
        <w:outlineLvl w:val="0"/>
        <w:rPr>
          <w:sz w:val="32"/>
          <w:szCs w:val="32"/>
        </w:rPr>
      </w:pPr>
    </w:p>
    <w:p w:rsidR="002B43EB" w:rsidRPr="00FF201C" w:rsidRDefault="002B43EB" w:rsidP="00922F6B">
      <w:pPr>
        <w:ind w:right="782"/>
        <w:outlineLvl w:val="0"/>
        <w:rPr>
          <w:sz w:val="32"/>
          <w:szCs w:val="32"/>
        </w:rPr>
      </w:pPr>
      <w:r w:rsidRPr="00FF201C">
        <w:rPr>
          <w:sz w:val="32"/>
          <w:szCs w:val="32"/>
        </w:rPr>
        <w:lastRenderedPageBreak/>
        <w:t xml:space="preserve">  </w:t>
      </w:r>
      <w:r w:rsidR="00922F6B" w:rsidRPr="00FF201C">
        <w:rPr>
          <w:sz w:val="32"/>
          <w:szCs w:val="32"/>
        </w:rPr>
        <w:t xml:space="preserve">УДК </w:t>
      </w:r>
      <w:r w:rsidR="00922F6B">
        <w:rPr>
          <w:sz w:val="32"/>
          <w:szCs w:val="32"/>
        </w:rPr>
        <w:t>615.1:339.144(075.8)</w:t>
      </w:r>
      <w:r w:rsidR="00922F6B" w:rsidRPr="00FF201C">
        <w:rPr>
          <w:sz w:val="32"/>
          <w:szCs w:val="32"/>
        </w:rPr>
        <w:t xml:space="preserve"> </w:t>
      </w:r>
    </w:p>
    <w:p w:rsidR="00922F6B" w:rsidRDefault="00922F6B" w:rsidP="00922F6B">
      <w:pPr>
        <w:ind w:right="782"/>
        <w:outlineLvl w:val="0"/>
        <w:rPr>
          <w:sz w:val="32"/>
          <w:szCs w:val="32"/>
        </w:rPr>
      </w:pPr>
      <w:r>
        <w:rPr>
          <w:sz w:val="32"/>
          <w:szCs w:val="32"/>
        </w:rPr>
        <w:t xml:space="preserve">  </w:t>
      </w:r>
      <w:r w:rsidR="002B43EB" w:rsidRPr="00FF201C">
        <w:rPr>
          <w:sz w:val="32"/>
          <w:szCs w:val="32"/>
        </w:rPr>
        <w:t xml:space="preserve"> </w:t>
      </w:r>
      <w:r w:rsidRPr="00FF201C">
        <w:rPr>
          <w:sz w:val="32"/>
          <w:szCs w:val="32"/>
        </w:rPr>
        <w:t xml:space="preserve">ББК </w:t>
      </w:r>
      <w:r>
        <w:rPr>
          <w:sz w:val="32"/>
          <w:szCs w:val="32"/>
        </w:rPr>
        <w:t xml:space="preserve">52.82я73       </w:t>
      </w:r>
    </w:p>
    <w:p w:rsidR="00922F6B" w:rsidRPr="00FF201C" w:rsidRDefault="00922F6B" w:rsidP="00922F6B">
      <w:pPr>
        <w:ind w:right="782"/>
        <w:outlineLvl w:val="0"/>
        <w:rPr>
          <w:sz w:val="32"/>
          <w:szCs w:val="32"/>
        </w:rPr>
      </w:pPr>
      <w:r>
        <w:rPr>
          <w:sz w:val="32"/>
          <w:szCs w:val="32"/>
        </w:rPr>
        <w:t xml:space="preserve">    Ф 24</w:t>
      </w:r>
      <w:r w:rsidRPr="00FF201C">
        <w:rPr>
          <w:sz w:val="32"/>
          <w:szCs w:val="32"/>
        </w:rPr>
        <w:t xml:space="preserve"> </w:t>
      </w:r>
    </w:p>
    <w:p w:rsidR="002B43EB" w:rsidRPr="00FF201C" w:rsidRDefault="002B43EB" w:rsidP="00922F6B">
      <w:pPr>
        <w:jc w:val="both"/>
        <w:outlineLvl w:val="0"/>
        <w:rPr>
          <w:sz w:val="32"/>
          <w:szCs w:val="32"/>
        </w:rPr>
      </w:pPr>
    </w:p>
    <w:p w:rsidR="002B43EB" w:rsidRDefault="002B43EB" w:rsidP="00D26C79">
      <w:pPr>
        <w:ind w:left="851" w:right="782"/>
        <w:jc w:val="center"/>
        <w:outlineLvl w:val="0"/>
        <w:rPr>
          <w:sz w:val="32"/>
          <w:szCs w:val="32"/>
        </w:rPr>
      </w:pPr>
      <w:r w:rsidRPr="00FF201C">
        <w:rPr>
          <w:sz w:val="32"/>
          <w:szCs w:val="32"/>
        </w:rPr>
        <w:t>Печатается по решению</w:t>
      </w:r>
    </w:p>
    <w:p w:rsidR="002B43EB" w:rsidRDefault="002B43EB" w:rsidP="00D26C79">
      <w:pPr>
        <w:ind w:left="851" w:right="782"/>
        <w:jc w:val="center"/>
        <w:rPr>
          <w:sz w:val="32"/>
          <w:szCs w:val="32"/>
        </w:rPr>
      </w:pPr>
      <w:r w:rsidRPr="00FF201C">
        <w:rPr>
          <w:sz w:val="32"/>
          <w:szCs w:val="32"/>
        </w:rPr>
        <w:t>Центрального координационно-методического совета</w:t>
      </w:r>
    </w:p>
    <w:p w:rsidR="002B43EB" w:rsidRPr="00FF201C" w:rsidRDefault="002B43EB" w:rsidP="00922F6B">
      <w:pPr>
        <w:ind w:left="851" w:right="782"/>
        <w:jc w:val="center"/>
        <w:rPr>
          <w:sz w:val="32"/>
          <w:szCs w:val="32"/>
        </w:rPr>
      </w:pPr>
      <w:r>
        <w:rPr>
          <w:sz w:val="32"/>
          <w:szCs w:val="32"/>
        </w:rPr>
        <w:t>Казанского государственного медицинского университета</w:t>
      </w:r>
      <w:r w:rsidRPr="00FF201C">
        <w:rPr>
          <w:sz w:val="32"/>
          <w:szCs w:val="32"/>
        </w:rPr>
        <w:t xml:space="preserve"> </w:t>
      </w:r>
    </w:p>
    <w:p w:rsidR="002B43EB" w:rsidRPr="00FF201C" w:rsidRDefault="002B43EB" w:rsidP="00D26C79">
      <w:pPr>
        <w:ind w:left="851" w:right="782"/>
        <w:jc w:val="center"/>
        <w:outlineLvl w:val="0"/>
        <w:rPr>
          <w:b/>
          <w:sz w:val="32"/>
          <w:szCs w:val="32"/>
        </w:rPr>
      </w:pPr>
      <w:r w:rsidRPr="00FF201C">
        <w:rPr>
          <w:b/>
          <w:sz w:val="32"/>
          <w:szCs w:val="32"/>
        </w:rPr>
        <w:t>Составители:</w:t>
      </w:r>
    </w:p>
    <w:p w:rsidR="002B43EB" w:rsidRDefault="002B43EB" w:rsidP="00D26C79">
      <w:pPr>
        <w:ind w:left="851" w:right="782"/>
        <w:jc w:val="center"/>
        <w:rPr>
          <w:sz w:val="32"/>
          <w:szCs w:val="32"/>
        </w:rPr>
      </w:pPr>
      <w:r>
        <w:rPr>
          <w:sz w:val="32"/>
          <w:szCs w:val="32"/>
        </w:rPr>
        <w:t>п</w:t>
      </w:r>
      <w:r w:rsidRPr="00FF201C">
        <w:rPr>
          <w:sz w:val="32"/>
          <w:szCs w:val="32"/>
        </w:rPr>
        <w:t>рофессор Института фармации</w:t>
      </w:r>
      <w:r>
        <w:rPr>
          <w:sz w:val="32"/>
          <w:szCs w:val="32"/>
        </w:rPr>
        <w:t xml:space="preserve"> КГМУ МЗ РФ</w:t>
      </w:r>
      <w:r w:rsidRPr="00FF201C">
        <w:rPr>
          <w:sz w:val="32"/>
          <w:szCs w:val="32"/>
        </w:rPr>
        <w:t>,</w:t>
      </w:r>
    </w:p>
    <w:p w:rsidR="002B43EB" w:rsidRPr="00922F6B" w:rsidRDefault="002B43EB" w:rsidP="00922F6B">
      <w:pPr>
        <w:ind w:left="851" w:right="782"/>
        <w:jc w:val="center"/>
        <w:rPr>
          <w:b/>
          <w:sz w:val="32"/>
          <w:szCs w:val="32"/>
        </w:rPr>
      </w:pPr>
      <w:r>
        <w:rPr>
          <w:sz w:val="32"/>
          <w:szCs w:val="32"/>
        </w:rPr>
        <w:t>д.фарм.</w:t>
      </w:r>
      <w:r w:rsidRPr="00FF201C">
        <w:rPr>
          <w:sz w:val="32"/>
          <w:szCs w:val="32"/>
        </w:rPr>
        <w:t>н</w:t>
      </w:r>
      <w:r>
        <w:rPr>
          <w:sz w:val="32"/>
          <w:szCs w:val="32"/>
        </w:rPr>
        <w:t>.</w:t>
      </w:r>
      <w:r w:rsidRPr="00FF201C">
        <w:rPr>
          <w:sz w:val="32"/>
          <w:szCs w:val="32"/>
        </w:rPr>
        <w:t xml:space="preserve"> </w:t>
      </w:r>
      <w:r w:rsidRPr="000D5B0D">
        <w:rPr>
          <w:b/>
          <w:sz w:val="32"/>
          <w:szCs w:val="32"/>
        </w:rPr>
        <w:t>Тухбатуллина Р.Г.</w:t>
      </w:r>
    </w:p>
    <w:p w:rsidR="002B43EB" w:rsidRPr="00FF201C" w:rsidRDefault="002B43EB" w:rsidP="00D26C79">
      <w:pPr>
        <w:ind w:left="851" w:right="782"/>
        <w:jc w:val="center"/>
        <w:outlineLvl w:val="0"/>
        <w:rPr>
          <w:b/>
          <w:sz w:val="32"/>
          <w:szCs w:val="32"/>
        </w:rPr>
      </w:pPr>
      <w:r w:rsidRPr="00FF201C">
        <w:rPr>
          <w:b/>
          <w:sz w:val="32"/>
          <w:szCs w:val="32"/>
        </w:rPr>
        <w:t>Рецензенты:</w:t>
      </w:r>
    </w:p>
    <w:p w:rsidR="002B43EB" w:rsidRDefault="002B43EB" w:rsidP="00D26C79">
      <w:pPr>
        <w:ind w:left="851" w:right="782"/>
        <w:jc w:val="center"/>
        <w:rPr>
          <w:bCs/>
          <w:sz w:val="32"/>
          <w:szCs w:val="32"/>
        </w:rPr>
      </w:pPr>
      <w:r>
        <w:rPr>
          <w:bCs/>
          <w:sz w:val="32"/>
          <w:szCs w:val="32"/>
        </w:rPr>
        <w:t>д</w:t>
      </w:r>
      <w:r w:rsidRPr="00FF201C">
        <w:rPr>
          <w:bCs/>
          <w:sz w:val="32"/>
          <w:szCs w:val="32"/>
        </w:rPr>
        <w:t>оцент Института фармации</w:t>
      </w:r>
      <w:r>
        <w:rPr>
          <w:bCs/>
          <w:sz w:val="32"/>
          <w:szCs w:val="32"/>
        </w:rPr>
        <w:t xml:space="preserve"> КГМУ МЗ РФ</w:t>
      </w:r>
      <w:r w:rsidRPr="00FF201C">
        <w:rPr>
          <w:bCs/>
          <w:sz w:val="32"/>
          <w:szCs w:val="32"/>
        </w:rPr>
        <w:t xml:space="preserve">, </w:t>
      </w:r>
    </w:p>
    <w:p w:rsidR="009D1FD3" w:rsidRDefault="002B43EB" w:rsidP="00D26C79">
      <w:pPr>
        <w:ind w:left="851" w:right="782"/>
        <w:jc w:val="center"/>
        <w:rPr>
          <w:bCs/>
          <w:sz w:val="32"/>
          <w:szCs w:val="32"/>
        </w:rPr>
      </w:pPr>
      <w:r>
        <w:rPr>
          <w:bCs/>
          <w:sz w:val="32"/>
          <w:szCs w:val="32"/>
        </w:rPr>
        <w:t>к</w:t>
      </w:r>
      <w:r w:rsidRPr="00FF201C">
        <w:rPr>
          <w:bCs/>
          <w:sz w:val="32"/>
          <w:szCs w:val="32"/>
        </w:rPr>
        <w:t>.</w:t>
      </w:r>
      <w:r>
        <w:rPr>
          <w:bCs/>
          <w:sz w:val="32"/>
          <w:szCs w:val="32"/>
        </w:rPr>
        <w:t>фарм.</w:t>
      </w:r>
      <w:r w:rsidRPr="00FF201C">
        <w:rPr>
          <w:bCs/>
          <w:sz w:val="32"/>
          <w:szCs w:val="32"/>
        </w:rPr>
        <w:t>н</w:t>
      </w:r>
      <w:r>
        <w:rPr>
          <w:bCs/>
          <w:sz w:val="32"/>
          <w:szCs w:val="32"/>
        </w:rPr>
        <w:t>.</w:t>
      </w:r>
      <w:r w:rsidRPr="00FF201C">
        <w:rPr>
          <w:bCs/>
          <w:sz w:val="32"/>
          <w:szCs w:val="32"/>
        </w:rPr>
        <w:t xml:space="preserve"> </w:t>
      </w:r>
      <w:r w:rsidR="009D1FD3">
        <w:rPr>
          <w:bCs/>
          <w:sz w:val="32"/>
          <w:szCs w:val="32"/>
        </w:rPr>
        <w:t xml:space="preserve">Ахметова Т.А. </w:t>
      </w:r>
    </w:p>
    <w:p w:rsidR="00922F6B" w:rsidRDefault="009D1FD3" w:rsidP="00922F6B">
      <w:pPr>
        <w:ind w:left="851" w:right="782"/>
        <w:jc w:val="center"/>
        <w:rPr>
          <w:bCs/>
          <w:sz w:val="32"/>
          <w:szCs w:val="32"/>
        </w:rPr>
      </w:pPr>
      <w:r>
        <w:rPr>
          <w:bCs/>
          <w:sz w:val="32"/>
          <w:szCs w:val="32"/>
        </w:rPr>
        <w:t xml:space="preserve">заместитель Генерального директора </w:t>
      </w:r>
      <w:r w:rsidR="00DF373D">
        <w:rPr>
          <w:bCs/>
          <w:sz w:val="32"/>
          <w:szCs w:val="32"/>
        </w:rPr>
        <w:t xml:space="preserve">по складу </w:t>
      </w:r>
      <w:r w:rsidR="00922F6B">
        <w:rPr>
          <w:bCs/>
          <w:sz w:val="32"/>
          <w:szCs w:val="32"/>
        </w:rPr>
        <w:t>ГУП</w:t>
      </w:r>
      <w:r>
        <w:rPr>
          <w:bCs/>
          <w:sz w:val="32"/>
          <w:szCs w:val="32"/>
        </w:rPr>
        <w:t xml:space="preserve">«Таттехмедфарм», </w:t>
      </w:r>
      <w:r w:rsidR="00922F6B">
        <w:rPr>
          <w:bCs/>
          <w:sz w:val="32"/>
          <w:szCs w:val="32"/>
        </w:rPr>
        <w:t xml:space="preserve">Мингазутдинов И.Г. </w:t>
      </w:r>
    </w:p>
    <w:p w:rsidR="00D26C79" w:rsidRDefault="00D26C79" w:rsidP="00D26C79">
      <w:pPr>
        <w:ind w:left="851" w:right="782"/>
        <w:jc w:val="center"/>
        <w:rPr>
          <w:bCs/>
          <w:sz w:val="32"/>
          <w:szCs w:val="32"/>
        </w:rPr>
      </w:pPr>
    </w:p>
    <w:p w:rsidR="002B43EB" w:rsidRPr="00FF201C" w:rsidRDefault="009D1FD3" w:rsidP="00D26C79">
      <w:pPr>
        <w:ind w:left="851" w:right="782" w:firstLine="709"/>
        <w:jc w:val="both"/>
        <w:rPr>
          <w:sz w:val="32"/>
          <w:szCs w:val="32"/>
        </w:rPr>
      </w:pPr>
      <w:r>
        <w:rPr>
          <w:b/>
          <w:sz w:val="32"/>
          <w:szCs w:val="32"/>
        </w:rPr>
        <w:t xml:space="preserve">Фармацевтическая логистика: </w:t>
      </w:r>
      <w:r w:rsidR="002B43EB">
        <w:rPr>
          <w:b/>
          <w:sz w:val="32"/>
          <w:szCs w:val="32"/>
        </w:rPr>
        <w:t xml:space="preserve"> </w:t>
      </w:r>
      <w:r w:rsidR="002B43EB" w:rsidRPr="00312168">
        <w:rPr>
          <w:sz w:val="32"/>
          <w:szCs w:val="32"/>
        </w:rPr>
        <w:t>у</w:t>
      </w:r>
      <w:r w:rsidR="002B43EB" w:rsidRPr="00FF201C">
        <w:rPr>
          <w:sz w:val="32"/>
          <w:szCs w:val="32"/>
        </w:rPr>
        <w:t>чебно-методическое пособие дл</w:t>
      </w:r>
      <w:r w:rsidR="002B43EB">
        <w:rPr>
          <w:sz w:val="32"/>
          <w:szCs w:val="32"/>
        </w:rPr>
        <w:t xml:space="preserve">я обучающихся по специальности 33.05.01 </w:t>
      </w:r>
      <w:r w:rsidR="002B43EB" w:rsidRPr="00FF201C">
        <w:rPr>
          <w:sz w:val="32"/>
          <w:szCs w:val="32"/>
        </w:rPr>
        <w:t>Фармация</w:t>
      </w:r>
      <w:r w:rsidR="002B43EB">
        <w:rPr>
          <w:sz w:val="32"/>
          <w:szCs w:val="32"/>
        </w:rPr>
        <w:t xml:space="preserve"> </w:t>
      </w:r>
      <w:r w:rsidR="002B43EB" w:rsidRPr="00FF201C">
        <w:rPr>
          <w:sz w:val="32"/>
          <w:szCs w:val="32"/>
        </w:rPr>
        <w:t xml:space="preserve">/ </w:t>
      </w:r>
      <w:r w:rsidR="002B43EB">
        <w:rPr>
          <w:sz w:val="32"/>
          <w:szCs w:val="32"/>
        </w:rPr>
        <w:t xml:space="preserve">Казанский государственный медицинский университет Министерства здравоохранения Российской Федерации; составитель: </w:t>
      </w:r>
      <w:r w:rsidR="002B43EB" w:rsidRPr="00FF201C">
        <w:rPr>
          <w:sz w:val="32"/>
          <w:szCs w:val="32"/>
        </w:rPr>
        <w:t xml:space="preserve">Тухбатуллина Р.Г. </w:t>
      </w:r>
      <w:r w:rsidR="002B43EB" w:rsidRPr="00FF201C">
        <w:rPr>
          <w:rFonts w:eastAsiaTheme="minorHAnsi"/>
          <w:sz w:val="32"/>
          <w:szCs w:val="32"/>
        </w:rPr>
        <w:t>–</w:t>
      </w:r>
      <w:r>
        <w:rPr>
          <w:sz w:val="32"/>
          <w:szCs w:val="32"/>
        </w:rPr>
        <w:t xml:space="preserve"> Казань: КГМУ, 2023</w:t>
      </w:r>
      <w:r w:rsidR="002B43EB" w:rsidRPr="00FF201C">
        <w:rPr>
          <w:sz w:val="32"/>
          <w:szCs w:val="32"/>
        </w:rPr>
        <w:t>. –  с.</w:t>
      </w:r>
    </w:p>
    <w:p w:rsidR="002B43EB" w:rsidRPr="00FF201C" w:rsidRDefault="002B43EB" w:rsidP="00D26C79">
      <w:pPr>
        <w:ind w:left="851" w:right="782" w:firstLine="709"/>
        <w:jc w:val="both"/>
        <w:rPr>
          <w:sz w:val="32"/>
          <w:szCs w:val="32"/>
        </w:rPr>
      </w:pPr>
    </w:p>
    <w:p w:rsidR="002B43EB" w:rsidRPr="00FF201C" w:rsidRDefault="002B43EB" w:rsidP="00D26C79">
      <w:pPr>
        <w:ind w:left="851" w:right="782" w:firstLine="709"/>
        <w:jc w:val="both"/>
        <w:rPr>
          <w:sz w:val="32"/>
          <w:szCs w:val="32"/>
        </w:rPr>
      </w:pPr>
      <w:r w:rsidRPr="00FF201C">
        <w:rPr>
          <w:sz w:val="32"/>
          <w:szCs w:val="32"/>
        </w:rPr>
        <w:t>Учебно-метод</w:t>
      </w:r>
      <w:r>
        <w:rPr>
          <w:sz w:val="32"/>
          <w:szCs w:val="32"/>
        </w:rPr>
        <w:t>ическое</w:t>
      </w:r>
      <w:r w:rsidRPr="00FF201C">
        <w:rPr>
          <w:sz w:val="32"/>
          <w:szCs w:val="32"/>
        </w:rPr>
        <w:t xml:space="preserve"> пособие по дисциплине «</w:t>
      </w:r>
      <w:r w:rsidR="009D1FD3">
        <w:rPr>
          <w:sz w:val="32"/>
          <w:szCs w:val="32"/>
        </w:rPr>
        <w:t>Фармацевтическая логистика</w:t>
      </w:r>
      <w:r w:rsidRPr="00FF201C">
        <w:rPr>
          <w:sz w:val="32"/>
          <w:szCs w:val="32"/>
        </w:rPr>
        <w:t>» предназначено для обучающ</w:t>
      </w:r>
      <w:r>
        <w:rPr>
          <w:sz w:val="32"/>
          <w:szCs w:val="32"/>
        </w:rPr>
        <w:t xml:space="preserve">ихся по специальности 33.05.01 </w:t>
      </w:r>
      <w:r w:rsidRPr="00FF201C">
        <w:rPr>
          <w:sz w:val="32"/>
          <w:szCs w:val="32"/>
        </w:rPr>
        <w:t xml:space="preserve">Фармация (уровень специалитета). </w:t>
      </w:r>
    </w:p>
    <w:p w:rsidR="002B43EB" w:rsidRPr="00FF201C" w:rsidRDefault="002B43EB" w:rsidP="00D26C79">
      <w:pPr>
        <w:adjustRightInd w:val="0"/>
        <w:ind w:left="851" w:right="782" w:firstLine="709"/>
        <w:jc w:val="both"/>
        <w:rPr>
          <w:rFonts w:eastAsiaTheme="minorHAnsi"/>
          <w:sz w:val="32"/>
          <w:szCs w:val="32"/>
        </w:rPr>
      </w:pPr>
      <w:r w:rsidRPr="00FF201C">
        <w:rPr>
          <w:rFonts w:eastAsiaTheme="minorHAnsi"/>
          <w:sz w:val="32"/>
          <w:szCs w:val="32"/>
        </w:rPr>
        <w:t>Учебно-методическое пособие составлено в соответствии с требованиями</w:t>
      </w:r>
      <w:r>
        <w:rPr>
          <w:rFonts w:eastAsiaTheme="minorHAnsi"/>
          <w:sz w:val="32"/>
          <w:szCs w:val="32"/>
        </w:rPr>
        <w:t xml:space="preserve"> </w:t>
      </w:r>
      <w:r w:rsidRPr="00FF201C">
        <w:rPr>
          <w:rFonts w:eastAsiaTheme="minorHAnsi"/>
          <w:sz w:val="32"/>
          <w:szCs w:val="32"/>
        </w:rPr>
        <w:t>Федерального государственного образовательного стандарта высшего образования третьего поколения (ФГОС ВО 3++) с учетом компетентностного подхода к изучению дисциплины.</w:t>
      </w:r>
      <w:r w:rsidR="009D1FD3">
        <w:rPr>
          <w:rFonts w:eastAsiaTheme="minorHAnsi"/>
          <w:sz w:val="32"/>
          <w:szCs w:val="32"/>
        </w:rPr>
        <w:t xml:space="preserve"> Руководство позволяет обучающимся ориентироваться в  рабочей программе по дисциплине фармацевтическая логистика, </w:t>
      </w:r>
      <w:r w:rsidR="006254AA">
        <w:rPr>
          <w:rFonts w:eastAsiaTheme="minorHAnsi"/>
          <w:sz w:val="32"/>
          <w:szCs w:val="32"/>
        </w:rPr>
        <w:t xml:space="preserve">а также на дистанционном курсе «Фармацевтическая логистика» образовательного портала Казанского ГМУ. </w:t>
      </w:r>
    </w:p>
    <w:p w:rsidR="002B43EB" w:rsidRPr="007354BD" w:rsidRDefault="002B43EB" w:rsidP="007354BD">
      <w:pPr>
        <w:adjustRightInd w:val="0"/>
        <w:ind w:left="851" w:right="782" w:firstLine="709"/>
        <w:jc w:val="both"/>
        <w:rPr>
          <w:rFonts w:eastAsiaTheme="minorHAnsi"/>
          <w:sz w:val="32"/>
          <w:szCs w:val="32"/>
        </w:rPr>
      </w:pPr>
      <w:r w:rsidRPr="00FF201C">
        <w:rPr>
          <w:rFonts w:eastAsiaTheme="minorHAnsi"/>
          <w:sz w:val="32"/>
          <w:szCs w:val="32"/>
        </w:rPr>
        <w:t>В пособии представлены темы и задания для самостоятельной работы, формы и</w:t>
      </w:r>
      <w:r w:rsidR="009D1FD3">
        <w:rPr>
          <w:rFonts w:eastAsiaTheme="minorHAnsi"/>
          <w:sz w:val="32"/>
          <w:szCs w:val="32"/>
        </w:rPr>
        <w:t xml:space="preserve"> </w:t>
      </w:r>
      <w:r w:rsidR="00D26C79">
        <w:rPr>
          <w:rFonts w:eastAsiaTheme="minorHAnsi"/>
          <w:sz w:val="32"/>
          <w:szCs w:val="32"/>
        </w:rPr>
        <w:t xml:space="preserve">задания текущего контроля. </w:t>
      </w:r>
    </w:p>
    <w:p w:rsidR="002B43EB" w:rsidRPr="00FF201C" w:rsidRDefault="00922F6B" w:rsidP="00D26C79">
      <w:pPr>
        <w:ind w:left="851" w:right="782"/>
        <w:jc w:val="center"/>
        <w:outlineLvl w:val="0"/>
        <w:rPr>
          <w:sz w:val="32"/>
          <w:szCs w:val="32"/>
        </w:rPr>
      </w:pPr>
      <w:r>
        <w:rPr>
          <w:sz w:val="32"/>
          <w:szCs w:val="32"/>
        </w:rPr>
        <w:t xml:space="preserve">                                                                  </w:t>
      </w:r>
      <w:r w:rsidR="002B43EB" w:rsidRPr="00FF201C">
        <w:rPr>
          <w:sz w:val="32"/>
          <w:szCs w:val="32"/>
        </w:rPr>
        <w:t xml:space="preserve">УДК </w:t>
      </w:r>
      <w:r w:rsidR="007354BD">
        <w:rPr>
          <w:sz w:val="32"/>
          <w:szCs w:val="32"/>
        </w:rPr>
        <w:t>615.1:339.144(075.8)</w:t>
      </w:r>
      <w:r w:rsidR="002B43EB" w:rsidRPr="00FF201C">
        <w:rPr>
          <w:sz w:val="32"/>
          <w:szCs w:val="32"/>
        </w:rPr>
        <w:t xml:space="preserve"> </w:t>
      </w:r>
    </w:p>
    <w:p w:rsidR="002B43EB" w:rsidRPr="00FF201C" w:rsidRDefault="00922F6B" w:rsidP="007354BD">
      <w:pPr>
        <w:ind w:left="851" w:right="782"/>
        <w:jc w:val="center"/>
        <w:outlineLvl w:val="0"/>
        <w:rPr>
          <w:sz w:val="32"/>
          <w:szCs w:val="32"/>
        </w:rPr>
      </w:pPr>
      <w:r>
        <w:rPr>
          <w:sz w:val="32"/>
          <w:szCs w:val="32"/>
        </w:rPr>
        <w:t xml:space="preserve">                                              </w:t>
      </w:r>
      <w:r w:rsidR="002B43EB" w:rsidRPr="00FF201C">
        <w:rPr>
          <w:sz w:val="32"/>
          <w:szCs w:val="32"/>
        </w:rPr>
        <w:t xml:space="preserve">ББК </w:t>
      </w:r>
      <w:r w:rsidR="007354BD">
        <w:rPr>
          <w:sz w:val="32"/>
          <w:szCs w:val="32"/>
        </w:rPr>
        <w:t xml:space="preserve">52.82я73       </w:t>
      </w:r>
    </w:p>
    <w:p w:rsidR="002B43EB" w:rsidRPr="00FF201C" w:rsidRDefault="002B43EB" w:rsidP="00D26C79">
      <w:pPr>
        <w:ind w:left="851" w:right="782" w:firstLine="709"/>
        <w:jc w:val="right"/>
        <w:rPr>
          <w:sz w:val="32"/>
          <w:szCs w:val="32"/>
        </w:rPr>
      </w:pPr>
      <w:r w:rsidRPr="00FF201C">
        <w:rPr>
          <w:sz w:val="32"/>
          <w:szCs w:val="32"/>
        </w:rPr>
        <w:t>© Казанский государственн</w:t>
      </w:r>
      <w:r w:rsidR="009D1FD3">
        <w:rPr>
          <w:sz w:val="32"/>
          <w:szCs w:val="32"/>
        </w:rPr>
        <w:t>ый медицинский университет, 2023</w:t>
      </w:r>
    </w:p>
    <w:p w:rsidR="009D1FD3" w:rsidRDefault="009D1FD3" w:rsidP="002B43EB">
      <w:pPr>
        <w:jc w:val="center"/>
        <w:outlineLvl w:val="0"/>
        <w:rPr>
          <w:b/>
          <w:sz w:val="32"/>
          <w:szCs w:val="32"/>
        </w:rPr>
      </w:pPr>
    </w:p>
    <w:p w:rsidR="009D1FD3" w:rsidRDefault="009D1FD3" w:rsidP="002B43EB">
      <w:pPr>
        <w:jc w:val="center"/>
        <w:outlineLvl w:val="0"/>
        <w:rPr>
          <w:b/>
          <w:sz w:val="32"/>
          <w:szCs w:val="32"/>
        </w:rPr>
      </w:pPr>
    </w:p>
    <w:p w:rsidR="009D1FD3" w:rsidRDefault="009D1FD3" w:rsidP="002B43EB">
      <w:pPr>
        <w:jc w:val="center"/>
        <w:outlineLvl w:val="0"/>
        <w:rPr>
          <w:b/>
          <w:sz w:val="32"/>
          <w:szCs w:val="32"/>
        </w:rPr>
      </w:pPr>
    </w:p>
    <w:p w:rsidR="009D1FD3" w:rsidRDefault="009D1FD3" w:rsidP="002B43EB">
      <w:pPr>
        <w:jc w:val="center"/>
        <w:outlineLvl w:val="0"/>
        <w:rPr>
          <w:b/>
          <w:sz w:val="32"/>
          <w:szCs w:val="32"/>
        </w:rPr>
      </w:pPr>
    </w:p>
    <w:p w:rsidR="002B43EB" w:rsidRPr="00FF201C" w:rsidRDefault="002B43EB" w:rsidP="002B43EB">
      <w:pPr>
        <w:jc w:val="center"/>
        <w:outlineLvl w:val="0"/>
        <w:rPr>
          <w:b/>
          <w:sz w:val="32"/>
          <w:szCs w:val="32"/>
        </w:rPr>
      </w:pPr>
      <w:r w:rsidRPr="00FF201C">
        <w:rPr>
          <w:b/>
          <w:sz w:val="32"/>
          <w:szCs w:val="32"/>
        </w:rPr>
        <w:t>СОДЕРЖАНИЕ</w:t>
      </w:r>
    </w:p>
    <w:p w:rsidR="002B43EB" w:rsidRPr="00FF201C" w:rsidRDefault="002B43EB" w:rsidP="002B43EB">
      <w:pPr>
        <w:ind w:firstLine="709"/>
        <w:jc w:val="both"/>
        <w:rPr>
          <w:sz w:val="32"/>
          <w:szCs w:val="32"/>
        </w:rPr>
      </w:pPr>
    </w:p>
    <w:p w:rsidR="002B43EB" w:rsidRPr="00FF201C" w:rsidRDefault="002B43EB" w:rsidP="0067340F">
      <w:pPr>
        <w:ind w:firstLine="709"/>
        <w:jc w:val="both"/>
        <w:rPr>
          <w:sz w:val="32"/>
          <w:szCs w:val="32"/>
        </w:rPr>
      </w:pPr>
      <w:r w:rsidRPr="00FF201C">
        <w:rPr>
          <w:sz w:val="32"/>
          <w:szCs w:val="32"/>
        </w:rPr>
        <w:t>Введение. Обраще</w:t>
      </w:r>
      <w:r>
        <w:rPr>
          <w:sz w:val="32"/>
          <w:szCs w:val="32"/>
        </w:rPr>
        <w:t>ние к обучающимся</w:t>
      </w:r>
      <w:r>
        <w:rPr>
          <w:sz w:val="32"/>
          <w:szCs w:val="32"/>
        </w:rPr>
        <w:tab/>
      </w:r>
      <w:r>
        <w:rPr>
          <w:sz w:val="32"/>
          <w:szCs w:val="32"/>
        </w:rPr>
        <w:tab/>
      </w:r>
      <w:r>
        <w:rPr>
          <w:sz w:val="32"/>
          <w:szCs w:val="32"/>
        </w:rPr>
        <w:tab/>
      </w:r>
      <w:r>
        <w:rPr>
          <w:sz w:val="32"/>
          <w:szCs w:val="32"/>
        </w:rPr>
        <w:tab/>
      </w:r>
      <w:r w:rsidR="0067340F">
        <w:rPr>
          <w:sz w:val="32"/>
          <w:szCs w:val="32"/>
        </w:rPr>
        <w:t xml:space="preserve"> 4</w:t>
      </w:r>
    </w:p>
    <w:p w:rsidR="002B43EB" w:rsidRDefault="002B43EB" w:rsidP="002B43EB">
      <w:pPr>
        <w:ind w:firstLine="709"/>
        <w:jc w:val="both"/>
        <w:rPr>
          <w:sz w:val="32"/>
          <w:szCs w:val="32"/>
        </w:rPr>
      </w:pPr>
      <w:r>
        <w:rPr>
          <w:sz w:val="32"/>
          <w:szCs w:val="32"/>
        </w:rPr>
        <w:t>2</w:t>
      </w:r>
      <w:r w:rsidRPr="00FF201C">
        <w:rPr>
          <w:sz w:val="32"/>
          <w:szCs w:val="32"/>
        </w:rPr>
        <w:t xml:space="preserve">. </w:t>
      </w:r>
      <w:r w:rsidRPr="008356AE">
        <w:rPr>
          <w:sz w:val="32"/>
          <w:szCs w:val="32"/>
        </w:rPr>
        <w:t xml:space="preserve">Место дисциплины в структуре образовательной </w:t>
      </w:r>
    </w:p>
    <w:p w:rsidR="0067340F" w:rsidRDefault="002B43EB" w:rsidP="002B43EB">
      <w:pPr>
        <w:pStyle w:val="TableParagraph"/>
        <w:tabs>
          <w:tab w:val="left" w:pos="426"/>
        </w:tabs>
        <w:ind w:firstLine="709"/>
        <w:jc w:val="both"/>
        <w:rPr>
          <w:sz w:val="32"/>
          <w:szCs w:val="32"/>
        </w:rPr>
      </w:pPr>
      <w:r w:rsidRPr="008356AE">
        <w:rPr>
          <w:sz w:val="32"/>
          <w:szCs w:val="32"/>
        </w:rPr>
        <w:t>программы</w:t>
      </w:r>
      <w:r w:rsidR="0067340F">
        <w:rPr>
          <w:sz w:val="32"/>
          <w:szCs w:val="32"/>
        </w:rPr>
        <w:t xml:space="preserve">                                                                               5</w:t>
      </w:r>
    </w:p>
    <w:p w:rsidR="0067340F" w:rsidRDefault="0067340F" w:rsidP="002B43EB">
      <w:pPr>
        <w:pStyle w:val="TableParagraph"/>
        <w:tabs>
          <w:tab w:val="left" w:pos="426"/>
        </w:tabs>
        <w:ind w:firstLine="709"/>
        <w:jc w:val="both"/>
        <w:rPr>
          <w:sz w:val="32"/>
          <w:szCs w:val="32"/>
        </w:rPr>
      </w:pPr>
      <w:r>
        <w:rPr>
          <w:sz w:val="32"/>
          <w:szCs w:val="32"/>
        </w:rPr>
        <w:t>3</w:t>
      </w:r>
      <w:r w:rsidRPr="0067340F">
        <w:rPr>
          <w:sz w:val="32"/>
          <w:szCs w:val="32"/>
        </w:rPr>
        <w:t xml:space="preserve">.  </w:t>
      </w:r>
      <w:r w:rsidRPr="0067340F">
        <w:rPr>
          <w:bCs/>
          <w:sz w:val="32"/>
          <w:szCs w:val="32"/>
        </w:rPr>
        <w:t>Объем учебной дисциплины и виды учебной работы</w:t>
      </w:r>
      <w:r w:rsidRPr="0067340F">
        <w:rPr>
          <w:sz w:val="32"/>
          <w:szCs w:val="32"/>
        </w:rPr>
        <w:t xml:space="preserve">    </w:t>
      </w:r>
      <w:r>
        <w:rPr>
          <w:sz w:val="32"/>
          <w:szCs w:val="32"/>
        </w:rPr>
        <w:t>6</w:t>
      </w:r>
    </w:p>
    <w:p w:rsidR="0067340F" w:rsidRDefault="0067340F" w:rsidP="0067340F">
      <w:pPr>
        <w:jc w:val="both"/>
        <w:rPr>
          <w:sz w:val="32"/>
          <w:szCs w:val="32"/>
        </w:rPr>
      </w:pPr>
      <w:r>
        <w:rPr>
          <w:sz w:val="32"/>
          <w:szCs w:val="32"/>
        </w:rPr>
        <w:t xml:space="preserve">         3.1.</w:t>
      </w:r>
      <w:r w:rsidRPr="0067340F">
        <w:rPr>
          <w:sz w:val="32"/>
          <w:szCs w:val="32"/>
        </w:rPr>
        <w:t xml:space="preserve">  Текущий контроль                                                        </w:t>
      </w:r>
      <w:r>
        <w:rPr>
          <w:sz w:val="32"/>
          <w:szCs w:val="32"/>
        </w:rPr>
        <w:t xml:space="preserve">   </w:t>
      </w:r>
      <w:r w:rsidRPr="0067340F">
        <w:rPr>
          <w:sz w:val="32"/>
          <w:szCs w:val="32"/>
        </w:rPr>
        <w:t>6</w:t>
      </w:r>
    </w:p>
    <w:p w:rsidR="0067340F" w:rsidRDefault="0067340F" w:rsidP="0067340F">
      <w:pPr>
        <w:jc w:val="both"/>
        <w:rPr>
          <w:sz w:val="32"/>
          <w:szCs w:val="32"/>
        </w:rPr>
      </w:pPr>
      <w:r>
        <w:rPr>
          <w:sz w:val="32"/>
          <w:szCs w:val="32"/>
        </w:rPr>
        <w:t xml:space="preserve">         </w:t>
      </w:r>
      <w:r w:rsidRPr="0067340F">
        <w:rPr>
          <w:sz w:val="32"/>
          <w:szCs w:val="32"/>
        </w:rPr>
        <w:t>3.2.</w:t>
      </w:r>
      <w:r w:rsidR="004022AC">
        <w:rPr>
          <w:sz w:val="32"/>
          <w:szCs w:val="32"/>
        </w:rPr>
        <w:t xml:space="preserve"> </w:t>
      </w:r>
      <w:r w:rsidRPr="0067340F">
        <w:rPr>
          <w:sz w:val="32"/>
          <w:szCs w:val="32"/>
        </w:rPr>
        <w:t>Критери</w:t>
      </w:r>
      <w:r>
        <w:rPr>
          <w:sz w:val="32"/>
          <w:szCs w:val="32"/>
        </w:rPr>
        <w:t>и оценки фонда оценочных средств                 6</w:t>
      </w:r>
    </w:p>
    <w:p w:rsidR="00EA2CDF" w:rsidRDefault="0067340F" w:rsidP="00EA2CDF">
      <w:pPr>
        <w:jc w:val="both"/>
        <w:rPr>
          <w:bCs/>
          <w:sz w:val="32"/>
          <w:szCs w:val="32"/>
        </w:rPr>
      </w:pPr>
      <w:r>
        <w:rPr>
          <w:sz w:val="32"/>
          <w:szCs w:val="32"/>
        </w:rPr>
        <w:t xml:space="preserve">         3.3.</w:t>
      </w:r>
      <w:r w:rsidR="00EA2CDF">
        <w:rPr>
          <w:sz w:val="32"/>
          <w:szCs w:val="32"/>
        </w:rPr>
        <w:t xml:space="preserve"> </w:t>
      </w:r>
      <w:r w:rsidRPr="0067340F">
        <w:rPr>
          <w:bCs/>
          <w:sz w:val="32"/>
          <w:szCs w:val="32"/>
        </w:rPr>
        <w:t>Промежуточная аттестация</w:t>
      </w:r>
      <w:r>
        <w:rPr>
          <w:bCs/>
          <w:sz w:val="32"/>
          <w:szCs w:val="32"/>
        </w:rPr>
        <w:t xml:space="preserve"> </w:t>
      </w:r>
      <w:r w:rsidR="00EA2CDF">
        <w:rPr>
          <w:bCs/>
          <w:sz w:val="32"/>
          <w:szCs w:val="32"/>
        </w:rPr>
        <w:t xml:space="preserve">                                            8</w:t>
      </w:r>
    </w:p>
    <w:p w:rsidR="00EA2CDF" w:rsidRPr="00EA2CDF" w:rsidRDefault="00EA2CDF" w:rsidP="00EA2CDF">
      <w:pPr>
        <w:jc w:val="both"/>
        <w:rPr>
          <w:bCs/>
          <w:sz w:val="32"/>
          <w:szCs w:val="32"/>
        </w:rPr>
      </w:pPr>
      <w:r>
        <w:rPr>
          <w:bCs/>
          <w:sz w:val="32"/>
          <w:szCs w:val="32"/>
        </w:rPr>
        <w:t xml:space="preserve">         </w:t>
      </w:r>
      <w:r w:rsidRPr="00EA2CDF">
        <w:rPr>
          <w:bCs/>
          <w:sz w:val="32"/>
          <w:szCs w:val="32"/>
        </w:rPr>
        <w:t>4.</w:t>
      </w:r>
      <w:r w:rsidR="004022AC">
        <w:rPr>
          <w:bCs/>
          <w:sz w:val="32"/>
          <w:szCs w:val="32"/>
        </w:rPr>
        <w:t xml:space="preserve">   </w:t>
      </w:r>
      <w:r w:rsidRPr="00EA2CDF">
        <w:rPr>
          <w:bCs/>
          <w:sz w:val="32"/>
          <w:szCs w:val="32"/>
        </w:rPr>
        <w:t>Содержание дисциплины(модуля), структури-</w:t>
      </w:r>
      <w:r>
        <w:rPr>
          <w:bCs/>
          <w:sz w:val="32"/>
          <w:szCs w:val="32"/>
        </w:rPr>
        <w:t xml:space="preserve">              9</w:t>
      </w:r>
    </w:p>
    <w:p w:rsidR="00EA2CDF" w:rsidRPr="00EA2CDF" w:rsidRDefault="00EA2CDF" w:rsidP="00EA2CDF">
      <w:pPr>
        <w:jc w:val="both"/>
        <w:rPr>
          <w:bCs/>
          <w:sz w:val="32"/>
          <w:szCs w:val="32"/>
        </w:rPr>
      </w:pPr>
      <w:r w:rsidRPr="00EA2CDF">
        <w:rPr>
          <w:bCs/>
          <w:sz w:val="32"/>
          <w:szCs w:val="32"/>
        </w:rPr>
        <w:t xml:space="preserve">              рованного по темам и разделам. </w:t>
      </w:r>
    </w:p>
    <w:p w:rsidR="0067340F" w:rsidRPr="00EA2CDF" w:rsidRDefault="00EA2CDF" w:rsidP="0067340F">
      <w:pPr>
        <w:jc w:val="both"/>
        <w:rPr>
          <w:sz w:val="32"/>
          <w:szCs w:val="32"/>
        </w:rPr>
      </w:pPr>
      <w:r w:rsidRPr="00EA2CDF">
        <w:rPr>
          <w:bCs/>
          <w:sz w:val="32"/>
          <w:szCs w:val="32"/>
        </w:rPr>
        <w:t xml:space="preserve">   </w:t>
      </w:r>
      <w:r>
        <w:rPr>
          <w:bCs/>
          <w:sz w:val="32"/>
          <w:szCs w:val="32"/>
        </w:rPr>
        <w:t xml:space="preserve">       </w:t>
      </w:r>
      <w:r w:rsidRPr="00EA2CDF">
        <w:rPr>
          <w:bCs/>
          <w:sz w:val="32"/>
          <w:szCs w:val="32"/>
        </w:rPr>
        <w:t xml:space="preserve">5. Алгоритм изучения дисциплины                                  </w:t>
      </w:r>
      <w:r>
        <w:rPr>
          <w:bCs/>
          <w:sz w:val="32"/>
          <w:szCs w:val="32"/>
        </w:rPr>
        <w:t xml:space="preserve">    </w:t>
      </w:r>
      <w:r w:rsidRPr="00EA2CDF">
        <w:rPr>
          <w:bCs/>
          <w:sz w:val="32"/>
          <w:szCs w:val="32"/>
        </w:rPr>
        <w:t>13</w:t>
      </w:r>
      <w:r w:rsidR="0067340F" w:rsidRPr="00EA2CDF">
        <w:rPr>
          <w:bCs/>
          <w:sz w:val="32"/>
          <w:szCs w:val="32"/>
        </w:rPr>
        <w:t xml:space="preserve">                                    </w:t>
      </w:r>
    </w:p>
    <w:p w:rsidR="00EA2CDF" w:rsidRDefault="00EA2CDF" w:rsidP="00EA2CDF">
      <w:pPr>
        <w:pStyle w:val="Default"/>
        <w:rPr>
          <w:bCs/>
          <w:sz w:val="32"/>
          <w:szCs w:val="32"/>
        </w:rPr>
      </w:pPr>
      <w:r>
        <w:rPr>
          <w:bCs/>
          <w:sz w:val="32"/>
          <w:szCs w:val="32"/>
        </w:rPr>
        <w:t xml:space="preserve">          </w:t>
      </w:r>
      <w:r w:rsidRPr="00EA2CDF">
        <w:rPr>
          <w:bCs/>
          <w:sz w:val="32"/>
          <w:szCs w:val="32"/>
        </w:rPr>
        <w:t>6. Виды контроля</w:t>
      </w:r>
      <w:r>
        <w:rPr>
          <w:bCs/>
          <w:sz w:val="32"/>
          <w:szCs w:val="32"/>
        </w:rPr>
        <w:t xml:space="preserve">                                                                    14</w:t>
      </w:r>
    </w:p>
    <w:p w:rsidR="00EA2CDF" w:rsidRPr="00EA2CDF" w:rsidRDefault="00EA2CDF" w:rsidP="00EA2CDF">
      <w:pPr>
        <w:pStyle w:val="Default"/>
        <w:rPr>
          <w:sz w:val="32"/>
          <w:szCs w:val="32"/>
        </w:rPr>
      </w:pPr>
      <w:r>
        <w:rPr>
          <w:sz w:val="32"/>
          <w:szCs w:val="32"/>
        </w:rPr>
        <w:t xml:space="preserve">          </w:t>
      </w:r>
      <w:r w:rsidRPr="00EA2CDF">
        <w:rPr>
          <w:sz w:val="32"/>
          <w:szCs w:val="32"/>
        </w:rPr>
        <w:t>7.Процедура оценивания результатов обучения</w:t>
      </w:r>
      <w:r>
        <w:rPr>
          <w:sz w:val="32"/>
          <w:szCs w:val="32"/>
        </w:rPr>
        <w:t xml:space="preserve">                 16</w:t>
      </w:r>
    </w:p>
    <w:tbl>
      <w:tblPr>
        <w:tblW w:w="10560" w:type="dxa"/>
        <w:tblBorders>
          <w:top w:val="nil"/>
          <w:left w:val="nil"/>
          <w:bottom w:val="nil"/>
          <w:right w:val="nil"/>
        </w:tblBorders>
        <w:tblLayout w:type="fixed"/>
        <w:tblLook w:val="0000" w:firstRow="0" w:lastRow="0" w:firstColumn="0" w:lastColumn="0" w:noHBand="0" w:noVBand="0"/>
      </w:tblPr>
      <w:tblGrid>
        <w:gridCol w:w="10560"/>
      </w:tblGrid>
      <w:tr w:rsidR="00D70D9D" w:rsidRPr="00D70D9D" w:rsidTr="00D70D9D">
        <w:trPr>
          <w:trHeight w:val="107"/>
        </w:trPr>
        <w:tc>
          <w:tcPr>
            <w:tcW w:w="10560" w:type="dxa"/>
            <w:tcBorders>
              <w:top w:val="nil"/>
              <w:left w:val="nil"/>
              <w:right w:val="nil"/>
            </w:tcBorders>
          </w:tcPr>
          <w:p w:rsidR="00D70D9D" w:rsidRPr="00D70D9D" w:rsidRDefault="00E4670D" w:rsidP="00922F6B">
            <w:pPr>
              <w:widowControl/>
              <w:adjustRightInd w:val="0"/>
              <w:rPr>
                <w:rFonts w:eastAsiaTheme="minorHAnsi"/>
                <w:bCs/>
                <w:color w:val="000000"/>
                <w:sz w:val="32"/>
                <w:szCs w:val="32"/>
              </w:rPr>
            </w:pPr>
            <w:r>
              <w:rPr>
                <w:bCs/>
                <w:sz w:val="32"/>
                <w:szCs w:val="32"/>
              </w:rPr>
              <w:t xml:space="preserve">         </w:t>
            </w:r>
            <w:r w:rsidR="00D70D9D" w:rsidRPr="00D70D9D">
              <w:rPr>
                <w:bCs/>
                <w:sz w:val="32"/>
                <w:szCs w:val="32"/>
              </w:rPr>
              <w:t xml:space="preserve">8. </w:t>
            </w:r>
            <w:r w:rsidR="00D70D9D" w:rsidRPr="00D70D9D">
              <w:rPr>
                <w:rFonts w:eastAsiaTheme="minorHAnsi"/>
                <w:bCs/>
                <w:color w:val="000000"/>
                <w:sz w:val="32"/>
                <w:szCs w:val="32"/>
              </w:rPr>
              <w:t xml:space="preserve">Методические указания для обучающихся по </w:t>
            </w:r>
            <w:r w:rsidR="00D70D9D">
              <w:rPr>
                <w:rFonts w:eastAsiaTheme="minorHAnsi"/>
                <w:bCs/>
                <w:color w:val="000000"/>
                <w:sz w:val="32"/>
                <w:szCs w:val="32"/>
              </w:rPr>
              <w:t xml:space="preserve">               17</w:t>
            </w:r>
          </w:p>
          <w:p w:rsidR="00D263E6" w:rsidRDefault="00D70D9D" w:rsidP="00D70D9D">
            <w:pPr>
              <w:widowControl/>
              <w:adjustRightInd w:val="0"/>
              <w:rPr>
                <w:rFonts w:eastAsiaTheme="minorHAnsi"/>
                <w:bCs/>
                <w:color w:val="000000"/>
                <w:sz w:val="32"/>
                <w:szCs w:val="32"/>
              </w:rPr>
            </w:pPr>
            <w:r w:rsidRPr="00D70D9D">
              <w:rPr>
                <w:rFonts w:eastAsiaTheme="minorHAnsi"/>
                <w:bCs/>
                <w:color w:val="000000"/>
                <w:sz w:val="32"/>
                <w:szCs w:val="32"/>
              </w:rPr>
              <w:t xml:space="preserve">              освоению дисциплины . </w:t>
            </w:r>
          </w:p>
          <w:p w:rsidR="00D70D9D" w:rsidRPr="00D70D9D" w:rsidRDefault="00D263E6" w:rsidP="00D70D9D">
            <w:pPr>
              <w:widowControl/>
              <w:adjustRightInd w:val="0"/>
              <w:rPr>
                <w:rFonts w:eastAsiaTheme="minorHAnsi"/>
                <w:bCs/>
                <w:color w:val="000000"/>
                <w:sz w:val="32"/>
                <w:szCs w:val="32"/>
              </w:rPr>
            </w:pPr>
            <w:r>
              <w:rPr>
                <w:rFonts w:eastAsiaTheme="minorHAnsi"/>
                <w:bCs/>
                <w:color w:val="000000"/>
                <w:sz w:val="32"/>
                <w:szCs w:val="32"/>
              </w:rPr>
              <w:t xml:space="preserve">              </w:t>
            </w:r>
            <w:r w:rsidR="00D70D9D" w:rsidRPr="00D70D9D">
              <w:rPr>
                <w:rFonts w:eastAsiaTheme="minorHAnsi"/>
                <w:bCs/>
                <w:color w:val="000000"/>
                <w:sz w:val="32"/>
                <w:szCs w:val="32"/>
              </w:rPr>
              <w:t xml:space="preserve">Рекомендации </w:t>
            </w:r>
          </w:p>
        </w:tc>
      </w:tr>
      <w:tr w:rsidR="00D70D9D" w:rsidRPr="00D70D9D" w:rsidTr="00D70D9D">
        <w:trPr>
          <w:trHeight w:val="107"/>
        </w:trPr>
        <w:tc>
          <w:tcPr>
            <w:tcW w:w="10560" w:type="dxa"/>
            <w:tcBorders>
              <w:left w:val="nil"/>
              <w:right w:val="nil"/>
            </w:tcBorders>
          </w:tcPr>
          <w:p w:rsidR="00D70D9D" w:rsidRDefault="00D70D9D" w:rsidP="00922F6B">
            <w:pPr>
              <w:widowControl/>
              <w:adjustRightInd w:val="0"/>
              <w:rPr>
                <w:rFonts w:eastAsiaTheme="minorHAnsi"/>
                <w:bCs/>
                <w:color w:val="000000"/>
                <w:sz w:val="32"/>
                <w:szCs w:val="32"/>
              </w:rPr>
            </w:pPr>
            <w:r w:rsidRPr="00D70D9D">
              <w:rPr>
                <w:rFonts w:eastAsiaTheme="minorHAnsi"/>
                <w:bCs/>
                <w:color w:val="000000"/>
                <w:sz w:val="32"/>
                <w:szCs w:val="32"/>
              </w:rPr>
              <w:t xml:space="preserve">              по работе с лекционным материалом.</w:t>
            </w:r>
          </w:p>
          <w:p w:rsidR="00D70D9D" w:rsidRPr="00215400" w:rsidRDefault="00D70D9D" w:rsidP="00D70D9D">
            <w:pPr>
              <w:widowControl/>
              <w:adjustRightInd w:val="0"/>
              <w:rPr>
                <w:rFonts w:eastAsiaTheme="minorHAnsi"/>
                <w:bCs/>
                <w:color w:val="000000"/>
                <w:sz w:val="32"/>
                <w:szCs w:val="32"/>
              </w:rPr>
            </w:pPr>
            <w:r>
              <w:rPr>
                <w:rFonts w:eastAsiaTheme="minorHAnsi"/>
                <w:bCs/>
                <w:color w:val="000000"/>
                <w:sz w:val="32"/>
                <w:szCs w:val="32"/>
              </w:rPr>
              <w:t xml:space="preserve">           9</w:t>
            </w:r>
            <w:r w:rsidRPr="00215400">
              <w:rPr>
                <w:rFonts w:eastAsiaTheme="minorHAnsi"/>
                <w:bCs/>
                <w:color w:val="000000"/>
                <w:sz w:val="32"/>
                <w:szCs w:val="32"/>
              </w:rPr>
              <w:t>. Перечень основной и дополнительной учебной</w:t>
            </w:r>
          </w:p>
          <w:p w:rsidR="00D70D9D" w:rsidRPr="00215400" w:rsidRDefault="00D70D9D" w:rsidP="00D70D9D">
            <w:pPr>
              <w:widowControl/>
              <w:adjustRightInd w:val="0"/>
              <w:rPr>
                <w:rFonts w:eastAsiaTheme="minorHAnsi"/>
                <w:bCs/>
                <w:color w:val="000000"/>
                <w:sz w:val="32"/>
                <w:szCs w:val="32"/>
              </w:rPr>
            </w:pPr>
            <w:r w:rsidRPr="00215400">
              <w:rPr>
                <w:rFonts w:eastAsiaTheme="minorHAnsi"/>
                <w:bCs/>
                <w:color w:val="000000"/>
                <w:sz w:val="32"/>
                <w:szCs w:val="32"/>
              </w:rPr>
              <w:t xml:space="preserve">              литературы, необходимой для освоения дисцип-</w:t>
            </w:r>
          </w:p>
          <w:p w:rsidR="00215400" w:rsidRPr="00215400" w:rsidRDefault="00D70D9D" w:rsidP="00D70D9D">
            <w:pPr>
              <w:widowControl/>
              <w:adjustRightInd w:val="0"/>
              <w:rPr>
                <w:rFonts w:eastAsiaTheme="minorHAnsi"/>
                <w:bCs/>
                <w:color w:val="000000"/>
                <w:sz w:val="32"/>
                <w:szCs w:val="32"/>
              </w:rPr>
            </w:pPr>
            <w:r w:rsidRPr="00215400">
              <w:rPr>
                <w:rFonts w:eastAsiaTheme="minorHAnsi"/>
                <w:bCs/>
                <w:color w:val="000000"/>
                <w:sz w:val="32"/>
                <w:szCs w:val="32"/>
              </w:rPr>
              <w:t xml:space="preserve">             лины (модуля) </w:t>
            </w:r>
            <w:r w:rsidR="00922F6B">
              <w:rPr>
                <w:rFonts w:eastAsiaTheme="minorHAnsi"/>
                <w:bCs/>
                <w:color w:val="000000"/>
                <w:sz w:val="32"/>
                <w:szCs w:val="32"/>
              </w:rPr>
              <w:t xml:space="preserve">                                                                     </w:t>
            </w:r>
            <w:r w:rsidR="00215400" w:rsidRPr="00215400">
              <w:rPr>
                <w:rFonts w:eastAsiaTheme="minorHAnsi"/>
                <w:bCs/>
                <w:color w:val="000000"/>
                <w:sz w:val="32"/>
                <w:szCs w:val="32"/>
              </w:rPr>
              <w:t>19</w:t>
            </w:r>
          </w:p>
          <w:p w:rsidR="00215400" w:rsidRPr="00215400" w:rsidRDefault="00215400" w:rsidP="00D70D9D">
            <w:pPr>
              <w:widowControl/>
              <w:adjustRightInd w:val="0"/>
              <w:rPr>
                <w:rFonts w:eastAsiaTheme="minorHAnsi"/>
                <w:bCs/>
                <w:color w:val="000000"/>
                <w:sz w:val="32"/>
                <w:szCs w:val="32"/>
              </w:rPr>
            </w:pPr>
            <w:r w:rsidRPr="00215400">
              <w:rPr>
                <w:rFonts w:eastAsiaTheme="minorHAnsi"/>
                <w:bCs/>
                <w:color w:val="000000"/>
                <w:sz w:val="32"/>
                <w:szCs w:val="3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0777"/>
            </w:tblGrid>
            <w:tr w:rsidR="00215400" w:rsidRPr="00215400" w:rsidTr="00922F6B">
              <w:trPr>
                <w:trHeight w:val="107"/>
              </w:trPr>
              <w:tc>
                <w:tcPr>
                  <w:tcW w:w="10777" w:type="dxa"/>
                </w:tcPr>
                <w:p w:rsidR="00215400" w:rsidRPr="00215400" w:rsidRDefault="00E4670D" w:rsidP="00215400">
                  <w:pPr>
                    <w:widowControl/>
                    <w:adjustRightInd w:val="0"/>
                    <w:rPr>
                      <w:rFonts w:eastAsiaTheme="minorHAnsi"/>
                      <w:bCs/>
                      <w:color w:val="000000"/>
                      <w:sz w:val="32"/>
                      <w:szCs w:val="32"/>
                    </w:rPr>
                  </w:pPr>
                  <w:r>
                    <w:rPr>
                      <w:rFonts w:eastAsiaTheme="minorHAnsi"/>
                      <w:bCs/>
                      <w:color w:val="000000"/>
                      <w:sz w:val="32"/>
                      <w:szCs w:val="32"/>
                    </w:rPr>
                    <w:t xml:space="preserve">          </w:t>
                  </w:r>
                  <w:r w:rsidR="00215400" w:rsidRPr="00215400">
                    <w:rPr>
                      <w:rFonts w:eastAsiaTheme="minorHAnsi"/>
                      <w:bCs/>
                      <w:color w:val="000000"/>
                      <w:sz w:val="32"/>
                      <w:szCs w:val="32"/>
                    </w:rPr>
                    <w:t>10. Перечень ресурсов информационно-телеком</w:t>
                  </w:r>
                </w:p>
                <w:p w:rsidR="00215400" w:rsidRPr="00215400" w:rsidRDefault="00215400" w:rsidP="00215400">
                  <w:pPr>
                    <w:widowControl/>
                    <w:adjustRightInd w:val="0"/>
                    <w:rPr>
                      <w:rFonts w:eastAsiaTheme="minorHAnsi"/>
                      <w:color w:val="000000"/>
                      <w:sz w:val="32"/>
                      <w:szCs w:val="32"/>
                    </w:rPr>
                  </w:pPr>
                  <w:r w:rsidRPr="00215400">
                    <w:rPr>
                      <w:rFonts w:eastAsiaTheme="minorHAnsi"/>
                      <w:bCs/>
                      <w:color w:val="000000"/>
                      <w:sz w:val="32"/>
                      <w:szCs w:val="32"/>
                    </w:rPr>
                    <w:t xml:space="preserve">               муникационной сети «Интернет» (далее – </w:t>
                  </w:r>
                </w:p>
              </w:tc>
            </w:tr>
            <w:tr w:rsidR="00215400" w:rsidRPr="00215400" w:rsidTr="00922F6B">
              <w:trPr>
                <w:trHeight w:val="107"/>
              </w:trPr>
              <w:tc>
                <w:tcPr>
                  <w:tcW w:w="10777" w:type="dxa"/>
                </w:tcPr>
                <w:p w:rsidR="00215400" w:rsidRPr="00215400" w:rsidRDefault="00215400" w:rsidP="00215400">
                  <w:pPr>
                    <w:widowControl/>
                    <w:adjustRightInd w:val="0"/>
                    <w:rPr>
                      <w:rFonts w:eastAsiaTheme="minorHAnsi"/>
                      <w:bCs/>
                      <w:color w:val="000000"/>
                      <w:sz w:val="32"/>
                      <w:szCs w:val="32"/>
                    </w:rPr>
                  </w:pPr>
                  <w:r w:rsidRPr="00215400">
                    <w:rPr>
                      <w:rFonts w:eastAsiaTheme="minorHAnsi"/>
                      <w:bCs/>
                      <w:color w:val="000000"/>
                      <w:sz w:val="32"/>
                      <w:szCs w:val="32"/>
                    </w:rPr>
                    <w:t xml:space="preserve">                сеть «Интернет»), </w:t>
                  </w:r>
                </w:p>
                <w:p w:rsidR="00215400" w:rsidRPr="00215400" w:rsidRDefault="00E4670D" w:rsidP="00215400">
                  <w:pPr>
                    <w:widowControl/>
                    <w:adjustRightInd w:val="0"/>
                    <w:rPr>
                      <w:rFonts w:eastAsiaTheme="minorHAnsi"/>
                      <w:bCs/>
                      <w:color w:val="000000"/>
                      <w:sz w:val="32"/>
                      <w:szCs w:val="32"/>
                    </w:rPr>
                  </w:pPr>
                  <w:r>
                    <w:rPr>
                      <w:rFonts w:eastAsiaTheme="minorHAnsi"/>
                      <w:bCs/>
                      <w:color w:val="000000"/>
                      <w:sz w:val="32"/>
                      <w:szCs w:val="32"/>
                    </w:rPr>
                    <w:t xml:space="preserve">               </w:t>
                  </w:r>
                  <w:r w:rsidR="00215400" w:rsidRPr="00215400">
                    <w:rPr>
                      <w:rFonts w:eastAsiaTheme="minorHAnsi"/>
                      <w:bCs/>
                      <w:color w:val="000000"/>
                      <w:sz w:val="32"/>
                      <w:szCs w:val="32"/>
                    </w:rPr>
                    <w:t xml:space="preserve">необходимых для освоения дисциплины (модуля)     </w:t>
                  </w:r>
                  <w:r w:rsidR="00E81B02">
                    <w:rPr>
                      <w:rFonts w:eastAsiaTheme="minorHAnsi"/>
                      <w:bCs/>
                      <w:color w:val="000000"/>
                      <w:sz w:val="32"/>
                      <w:szCs w:val="32"/>
                    </w:rPr>
                    <w:t xml:space="preserve">    </w:t>
                  </w:r>
                  <w:r w:rsidR="00215400" w:rsidRPr="00215400">
                    <w:rPr>
                      <w:rFonts w:eastAsiaTheme="minorHAnsi"/>
                      <w:bCs/>
                      <w:color w:val="000000"/>
                      <w:sz w:val="32"/>
                      <w:szCs w:val="32"/>
                    </w:rPr>
                    <w:t>20</w:t>
                  </w:r>
                </w:p>
                <w:p w:rsidR="00215400" w:rsidRPr="004F5BAE" w:rsidRDefault="00E4670D" w:rsidP="00215400">
                  <w:pPr>
                    <w:widowControl/>
                    <w:adjustRightInd w:val="0"/>
                    <w:rPr>
                      <w:rFonts w:eastAsiaTheme="minorHAnsi"/>
                      <w:bCs/>
                      <w:color w:val="000000"/>
                      <w:sz w:val="32"/>
                      <w:szCs w:val="32"/>
                    </w:rPr>
                  </w:pPr>
                  <w:r>
                    <w:rPr>
                      <w:rFonts w:eastAsiaTheme="minorHAnsi"/>
                      <w:bCs/>
                      <w:color w:val="000000"/>
                      <w:sz w:val="32"/>
                      <w:szCs w:val="32"/>
                    </w:rPr>
                    <w:t xml:space="preserve">          </w:t>
                  </w:r>
                  <w:r w:rsidR="00215400" w:rsidRPr="00215400">
                    <w:rPr>
                      <w:rFonts w:eastAsiaTheme="minorHAnsi"/>
                      <w:bCs/>
                      <w:color w:val="000000"/>
                      <w:sz w:val="32"/>
                      <w:szCs w:val="32"/>
                    </w:rPr>
                    <w:t>11. Перечень информационных технологий, исполь</w:t>
                  </w:r>
                  <w:r w:rsidRPr="004F5BAE">
                    <w:rPr>
                      <w:rFonts w:eastAsiaTheme="minorHAnsi"/>
                      <w:bCs/>
                      <w:color w:val="000000"/>
                      <w:sz w:val="32"/>
                      <w:szCs w:val="32"/>
                    </w:rPr>
                    <w:t>-</w:t>
                  </w:r>
                </w:p>
                <w:p w:rsidR="00215400" w:rsidRPr="00215400" w:rsidRDefault="00E4670D" w:rsidP="00215400">
                  <w:pPr>
                    <w:widowControl/>
                    <w:adjustRightInd w:val="0"/>
                    <w:rPr>
                      <w:rFonts w:eastAsiaTheme="minorHAnsi"/>
                      <w:bCs/>
                      <w:color w:val="000000"/>
                      <w:sz w:val="32"/>
                      <w:szCs w:val="32"/>
                    </w:rPr>
                  </w:pPr>
                  <w:r>
                    <w:rPr>
                      <w:rFonts w:eastAsiaTheme="minorHAnsi"/>
                      <w:bCs/>
                      <w:color w:val="000000"/>
                      <w:sz w:val="32"/>
                      <w:szCs w:val="32"/>
                    </w:rPr>
                    <w:t xml:space="preserve">                </w:t>
                  </w:r>
                  <w:r w:rsidR="00215400" w:rsidRPr="00215400">
                    <w:rPr>
                      <w:rFonts w:eastAsiaTheme="minorHAnsi"/>
                      <w:bCs/>
                      <w:color w:val="000000"/>
                      <w:sz w:val="32"/>
                      <w:szCs w:val="32"/>
                    </w:rPr>
                    <w:t>зуемых при осуществлении образовательного</w:t>
                  </w:r>
                </w:p>
                <w:p w:rsidR="00215400" w:rsidRPr="00215400" w:rsidRDefault="00215400" w:rsidP="00215400">
                  <w:pPr>
                    <w:widowControl/>
                    <w:adjustRightInd w:val="0"/>
                    <w:rPr>
                      <w:rFonts w:eastAsiaTheme="minorHAnsi"/>
                      <w:bCs/>
                      <w:color w:val="000000"/>
                      <w:sz w:val="32"/>
                      <w:szCs w:val="32"/>
                    </w:rPr>
                  </w:pPr>
                  <w:r w:rsidRPr="00215400">
                    <w:rPr>
                      <w:rFonts w:eastAsiaTheme="minorHAnsi"/>
                      <w:bCs/>
                      <w:color w:val="000000"/>
                      <w:sz w:val="32"/>
                      <w:szCs w:val="32"/>
                    </w:rPr>
                    <w:t xml:space="preserve">                процесса по дисциплине (модулю), включая</w:t>
                  </w:r>
                </w:p>
                <w:p w:rsidR="00215400" w:rsidRPr="00215400" w:rsidRDefault="00215400" w:rsidP="00215400">
                  <w:pPr>
                    <w:widowControl/>
                    <w:adjustRightInd w:val="0"/>
                    <w:rPr>
                      <w:rFonts w:eastAsiaTheme="minorHAnsi"/>
                      <w:bCs/>
                      <w:color w:val="000000"/>
                      <w:sz w:val="32"/>
                      <w:szCs w:val="32"/>
                    </w:rPr>
                  </w:pPr>
                  <w:r w:rsidRPr="00215400">
                    <w:rPr>
                      <w:rFonts w:eastAsiaTheme="minorHAnsi"/>
                      <w:bCs/>
                      <w:color w:val="000000"/>
                      <w:sz w:val="32"/>
                      <w:szCs w:val="32"/>
                    </w:rPr>
                    <w:t xml:space="preserve">               перечень программного обеспечения и информа-</w:t>
                  </w:r>
                </w:p>
                <w:p w:rsidR="00215400" w:rsidRPr="00215400" w:rsidRDefault="00215400" w:rsidP="00215400">
                  <w:pPr>
                    <w:widowControl/>
                    <w:adjustRightInd w:val="0"/>
                    <w:rPr>
                      <w:rFonts w:eastAsiaTheme="minorHAnsi"/>
                      <w:color w:val="000000"/>
                      <w:sz w:val="32"/>
                      <w:szCs w:val="32"/>
                    </w:rPr>
                  </w:pPr>
                  <w:r w:rsidRPr="00215400">
                    <w:rPr>
                      <w:rFonts w:eastAsiaTheme="minorHAnsi"/>
                      <w:bCs/>
                      <w:color w:val="000000"/>
                      <w:sz w:val="32"/>
                      <w:szCs w:val="32"/>
                    </w:rPr>
                    <w:t xml:space="preserve">             ционных справочных систем                                              23                           </w:t>
                  </w:r>
                </w:p>
              </w:tc>
            </w:tr>
          </w:tbl>
          <w:p w:rsidR="00D70D9D" w:rsidRPr="00D70D9D" w:rsidRDefault="00D70D9D" w:rsidP="00D70D9D">
            <w:pPr>
              <w:widowControl/>
              <w:adjustRightInd w:val="0"/>
              <w:rPr>
                <w:rFonts w:eastAsiaTheme="minorHAnsi"/>
                <w:bCs/>
                <w:color w:val="000000"/>
                <w:sz w:val="32"/>
                <w:szCs w:val="32"/>
              </w:rPr>
            </w:pPr>
          </w:p>
          <w:p w:rsidR="00D70D9D" w:rsidRPr="00D70D9D" w:rsidRDefault="00D70D9D" w:rsidP="00922F6B">
            <w:pPr>
              <w:widowControl/>
              <w:adjustRightInd w:val="0"/>
              <w:rPr>
                <w:rFonts w:eastAsiaTheme="minorHAnsi"/>
                <w:bCs/>
                <w:color w:val="000000"/>
                <w:sz w:val="32"/>
                <w:szCs w:val="32"/>
              </w:rPr>
            </w:pPr>
            <w:r w:rsidRPr="00D70D9D">
              <w:rPr>
                <w:rFonts w:eastAsiaTheme="minorHAnsi"/>
                <w:bCs/>
                <w:color w:val="000000"/>
                <w:sz w:val="32"/>
                <w:szCs w:val="32"/>
              </w:rPr>
              <w:t xml:space="preserve"> </w:t>
            </w:r>
          </w:p>
        </w:tc>
      </w:tr>
    </w:tbl>
    <w:p w:rsidR="0067340F" w:rsidRPr="00D70D9D" w:rsidRDefault="0067340F" w:rsidP="0067340F">
      <w:pPr>
        <w:jc w:val="both"/>
        <w:rPr>
          <w:sz w:val="32"/>
          <w:szCs w:val="32"/>
        </w:rPr>
      </w:pPr>
    </w:p>
    <w:p w:rsidR="002B43EB" w:rsidRPr="0067340F" w:rsidRDefault="0067340F" w:rsidP="002B43EB">
      <w:pPr>
        <w:pStyle w:val="TableParagraph"/>
        <w:tabs>
          <w:tab w:val="left" w:pos="426"/>
        </w:tabs>
        <w:ind w:firstLine="709"/>
        <w:jc w:val="both"/>
        <w:rPr>
          <w:sz w:val="32"/>
          <w:szCs w:val="32"/>
        </w:rPr>
      </w:pPr>
      <w:r w:rsidRPr="0067340F">
        <w:rPr>
          <w:sz w:val="32"/>
          <w:szCs w:val="32"/>
        </w:rPr>
        <w:t xml:space="preserve">                                                                      </w:t>
      </w:r>
    </w:p>
    <w:p w:rsidR="003C529A" w:rsidRDefault="003C529A" w:rsidP="002B43EB">
      <w:pPr>
        <w:jc w:val="center"/>
        <w:outlineLvl w:val="0"/>
        <w:rPr>
          <w:b/>
          <w:sz w:val="32"/>
          <w:szCs w:val="32"/>
        </w:rPr>
      </w:pPr>
    </w:p>
    <w:p w:rsidR="003C529A" w:rsidRDefault="003C529A" w:rsidP="002B43EB">
      <w:pPr>
        <w:jc w:val="center"/>
        <w:outlineLvl w:val="0"/>
        <w:rPr>
          <w:b/>
          <w:sz w:val="32"/>
          <w:szCs w:val="32"/>
        </w:rPr>
      </w:pPr>
    </w:p>
    <w:p w:rsidR="003C529A" w:rsidRDefault="003C529A" w:rsidP="002B43EB">
      <w:pPr>
        <w:jc w:val="center"/>
        <w:outlineLvl w:val="0"/>
        <w:rPr>
          <w:b/>
          <w:sz w:val="32"/>
          <w:szCs w:val="32"/>
        </w:rPr>
      </w:pPr>
    </w:p>
    <w:p w:rsidR="002B43EB" w:rsidRPr="00FF201C" w:rsidRDefault="002B43EB" w:rsidP="002B43EB">
      <w:pPr>
        <w:jc w:val="center"/>
        <w:outlineLvl w:val="0"/>
        <w:rPr>
          <w:b/>
          <w:sz w:val="32"/>
          <w:szCs w:val="32"/>
        </w:rPr>
      </w:pPr>
      <w:r w:rsidRPr="00FF201C">
        <w:rPr>
          <w:b/>
          <w:sz w:val="32"/>
          <w:szCs w:val="32"/>
        </w:rPr>
        <w:lastRenderedPageBreak/>
        <w:t>В</w:t>
      </w:r>
      <w:r>
        <w:rPr>
          <w:b/>
          <w:sz w:val="32"/>
          <w:szCs w:val="32"/>
        </w:rPr>
        <w:t>В</w:t>
      </w:r>
      <w:r w:rsidRPr="00FF201C">
        <w:rPr>
          <w:b/>
          <w:sz w:val="32"/>
          <w:szCs w:val="32"/>
        </w:rPr>
        <w:t>ЕДЕНИЕ</w:t>
      </w:r>
    </w:p>
    <w:p w:rsidR="002B43EB" w:rsidRPr="00FF201C" w:rsidRDefault="002B43EB" w:rsidP="006254AA">
      <w:pPr>
        <w:ind w:left="851" w:right="782"/>
        <w:jc w:val="center"/>
        <w:rPr>
          <w:b/>
          <w:sz w:val="32"/>
          <w:szCs w:val="32"/>
        </w:rPr>
      </w:pPr>
    </w:p>
    <w:p w:rsidR="002B43EB" w:rsidRPr="00FF201C" w:rsidRDefault="002B43EB" w:rsidP="006254AA">
      <w:pPr>
        <w:ind w:left="851" w:right="782"/>
        <w:jc w:val="center"/>
        <w:rPr>
          <w:b/>
          <w:sz w:val="32"/>
          <w:szCs w:val="32"/>
        </w:rPr>
      </w:pPr>
      <w:r w:rsidRPr="00FF201C">
        <w:rPr>
          <w:b/>
          <w:sz w:val="32"/>
          <w:szCs w:val="32"/>
        </w:rPr>
        <w:t>Уважаемые обучающиеся!</w:t>
      </w:r>
    </w:p>
    <w:p w:rsidR="002B43EB" w:rsidRPr="00FF201C" w:rsidRDefault="002B43EB" w:rsidP="006254AA">
      <w:pPr>
        <w:ind w:left="851" w:right="782" w:firstLine="709"/>
        <w:jc w:val="both"/>
        <w:rPr>
          <w:sz w:val="32"/>
          <w:szCs w:val="32"/>
        </w:rPr>
      </w:pPr>
      <w:r w:rsidRPr="00FF201C">
        <w:rPr>
          <w:sz w:val="32"/>
          <w:szCs w:val="32"/>
        </w:rPr>
        <w:t xml:space="preserve">Вы приступаете к изучению </w:t>
      </w:r>
      <w:r w:rsidR="006254AA">
        <w:rPr>
          <w:sz w:val="32"/>
          <w:szCs w:val="32"/>
        </w:rPr>
        <w:t>дисциплины «Фармацевтическая логистика</w:t>
      </w:r>
      <w:r w:rsidRPr="00FF201C">
        <w:rPr>
          <w:sz w:val="32"/>
          <w:szCs w:val="32"/>
        </w:rPr>
        <w:t>»</w:t>
      </w:r>
      <w:r>
        <w:rPr>
          <w:sz w:val="32"/>
          <w:szCs w:val="32"/>
        </w:rPr>
        <w:t xml:space="preserve"> </w:t>
      </w:r>
      <w:r w:rsidRPr="00FF201C">
        <w:rPr>
          <w:sz w:val="32"/>
          <w:szCs w:val="32"/>
        </w:rPr>
        <w:t xml:space="preserve">на базе Института фармации </w:t>
      </w:r>
      <w:r>
        <w:rPr>
          <w:sz w:val="32"/>
          <w:szCs w:val="32"/>
        </w:rPr>
        <w:t>Казанского</w:t>
      </w:r>
      <w:r w:rsidRPr="00FF201C">
        <w:rPr>
          <w:sz w:val="32"/>
          <w:szCs w:val="32"/>
        </w:rPr>
        <w:t xml:space="preserve"> ГМУ Минздрава России.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777"/>
      </w:tblGrid>
      <w:tr w:rsidR="006254AA">
        <w:trPr>
          <w:trHeight w:val="247"/>
        </w:trPr>
        <w:tc>
          <w:tcPr>
            <w:tcW w:w="10777" w:type="dxa"/>
          </w:tcPr>
          <w:p w:rsidR="006254AA" w:rsidRDefault="006254AA" w:rsidP="006254AA">
            <w:pPr>
              <w:pStyle w:val="Default"/>
              <w:ind w:left="851" w:right="782"/>
              <w:jc w:val="both"/>
              <w:rPr>
                <w:sz w:val="32"/>
                <w:szCs w:val="32"/>
              </w:rPr>
            </w:pPr>
            <w:r w:rsidRPr="006254AA">
              <w:rPr>
                <w:b/>
                <w:sz w:val="32"/>
                <w:szCs w:val="32"/>
              </w:rPr>
              <w:t>Цель освоения дисциплины:</w:t>
            </w:r>
            <w:r w:rsidRPr="006254AA">
              <w:rPr>
                <w:sz w:val="32"/>
                <w:szCs w:val="32"/>
              </w:rPr>
              <w:t xml:space="preserve">  Формирование у студентов теоретических знаний и практических навыков в области фармацевтической логистики </w:t>
            </w:r>
            <w:r>
              <w:rPr>
                <w:sz w:val="32"/>
                <w:szCs w:val="32"/>
              </w:rPr>
              <w:t>.</w:t>
            </w:r>
          </w:p>
          <w:p w:rsidR="006254AA" w:rsidRDefault="006254AA" w:rsidP="006254AA">
            <w:pPr>
              <w:pStyle w:val="Default"/>
              <w:ind w:left="851" w:right="782"/>
              <w:jc w:val="both"/>
              <w:rPr>
                <w:sz w:val="32"/>
                <w:szCs w:val="32"/>
              </w:rPr>
            </w:pPr>
          </w:p>
          <w:tbl>
            <w:tblPr>
              <w:tblW w:w="0" w:type="auto"/>
              <w:tblBorders>
                <w:top w:val="nil"/>
                <w:left w:val="nil"/>
                <w:bottom w:val="nil"/>
                <w:right w:val="nil"/>
              </w:tblBorders>
              <w:tblLayout w:type="fixed"/>
              <w:tblLook w:val="0000" w:firstRow="0" w:lastRow="0" w:firstColumn="0" w:lastColumn="0" w:noHBand="0" w:noVBand="0"/>
            </w:tblPr>
            <w:tblGrid>
              <w:gridCol w:w="10777"/>
            </w:tblGrid>
            <w:tr w:rsidR="006254AA">
              <w:trPr>
                <w:trHeight w:val="1211"/>
              </w:trPr>
              <w:tc>
                <w:tcPr>
                  <w:tcW w:w="10777" w:type="dxa"/>
                </w:tcPr>
                <w:p w:rsidR="00BC0BE4" w:rsidRDefault="00BC0BE4" w:rsidP="00AE3429">
                  <w:pPr>
                    <w:pStyle w:val="Default"/>
                    <w:ind w:left="746"/>
                    <w:rPr>
                      <w:b/>
                      <w:sz w:val="32"/>
                      <w:szCs w:val="32"/>
                    </w:rPr>
                  </w:pPr>
                </w:p>
                <w:p w:rsidR="00AE3429" w:rsidRDefault="006254AA" w:rsidP="00AE3429">
                  <w:pPr>
                    <w:pStyle w:val="Default"/>
                    <w:ind w:left="746"/>
                    <w:rPr>
                      <w:sz w:val="32"/>
                      <w:szCs w:val="32"/>
                    </w:rPr>
                  </w:pPr>
                  <w:r w:rsidRPr="00AE3429">
                    <w:rPr>
                      <w:b/>
                      <w:sz w:val="32"/>
                      <w:szCs w:val="32"/>
                    </w:rPr>
                    <w:t>Задачи дисциплины:</w:t>
                  </w:r>
                  <w:r w:rsidRPr="00AE3429">
                    <w:rPr>
                      <w:sz w:val="32"/>
                      <w:szCs w:val="32"/>
                    </w:rPr>
                    <w:t>1.изучение основ фармацевтической логистики, основных понятий, задач, функциональных подсистем, формирования каналов товародвижения на российском фармацевтическом рынке;</w:t>
                  </w:r>
                </w:p>
                <w:p w:rsidR="00AE3429" w:rsidRDefault="006254AA" w:rsidP="00AE3429">
                  <w:pPr>
                    <w:pStyle w:val="Default"/>
                    <w:ind w:left="746"/>
                    <w:rPr>
                      <w:sz w:val="32"/>
                      <w:szCs w:val="32"/>
                    </w:rPr>
                  </w:pPr>
                  <w:r w:rsidRPr="00AE3429">
                    <w:rPr>
                      <w:sz w:val="32"/>
                      <w:szCs w:val="32"/>
                    </w:rPr>
                    <w:t>2.изучение принципов закупочной логистики в деятельности фармацевтической организации, процедуры выбора поставщика и документального оформления отношений поставщика и покупателя;</w:t>
                  </w:r>
                </w:p>
                <w:p w:rsidR="00AE3429" w:rsidRDefault="006254AA" w:rsidP="00AE3429">
                  <w:pPr>
                    <w:pStyle w:val="Default"/>
                    <w:ind w:left="746"/>
                    <w:rPr>
                      <w:sz w:val="32"/>
                      <w:szCs w:val="32"/>
                    </w:rPr>
                  </w:pPr>
                  <w:r w:rsidRPr="00AE3429">
                    <w:rPr>
                      <w:sz w:val="32"/>
                      <w:szCs w:val="32"/>
                    </w:rPr>
                    <w:t>3. ознакомление с производственной логистикой фармацевтической организации, предпродажной подготовкой фармацевтических товаров, логистикой складирования;</w:t>
                  </w:r>
                </w:p>
                <w:p w:rsidR="00AE3429" w:rsidRDefault="006254AA" w:rsidP="00AE3429">
                  <w:pPr>
                    <w:pStyle w:val="Default"/>
                    <w:ind w:left="746"/>
                    <w:rPr>
                      <w:sz w:val="32"/>
                      <w:szCs w:val="32"/>
                    </w:rPr>
                  </w:pPr>
                  <w:r w:rsidRPr="00AE3429">
                    <w:rPr>
                      <w:sz w:val="32"/>
                      <w:szCs w:val="32"/>
                    </w:rPr>
                    <w:t>4. изучение сбытовой логистики, параметров конкурентоспособности фармацевтических организаций;</w:t>
                  </w:r>
                </w:p>
                <w:p w:rsidR="00AE3429" w:rsidRDefault="006254AA" w:rsidP="00AE3429">
                  <w:pPr>
                    <w:pStyle w:val="Default"/>
                    <w:ind w:left="746"/>
                    <w:rPr>
                      <w:sz w:val="32"/>
                      <w:szCs w:val="32"/>
                    </w:rPr>
                  </w:pPr>
                  <w:r w:rsidRPr="00AE3429">
                    <w:rPr>
                      <w:sz w:val="32"/>
                      <w:szCs w:val="32"/>
                    </w:rPr>
                    <w:t>5. изучение транспортной логистики в деятельности фармацевтических организаций;</w:t>
                  </w:r>
                </w:p>
                <w:p w:rsidR="006254AA" w:rsidRPr="00AE3429" w:rsidRDefault="006254AA" w:rsidP="00AE3429">
                  <w:pPr>
                    <w:pStyle w:val="Default"/>
                    <w:ind w:left="746"/>
                    <w:rPr>
                      <w:sz w:val="32"/>
                      <w:szCs w:val="32"/>
                    </w:rPr>
                  </w:pPr>
                  <w:r w:rsidRPr="00AE3429">
                    <w:rPr>
                      <w:sz w:val="32"/>
                      <w:szCs w:val="32"/>
                    </w:rPr>
                    <w:t xml:space="preserve">6.формирование компетенций по системным знаниям, умениям и навыкам фармацевтической логистики. </w:t>
                  </w:r>
                </w:p>
              </w:tc>
            </w:tr>
            <w:tr w:rsidR="006254AA">
              <w:trPr>
                <w:trHeight w:val="107"/>
              </w:trPr>
              <w:tc>
                <w:tcPr>
                  <w:tcW w:w="10777" w:type="dxa"/>
                </w:tcPr>
                <w:p w:rsidR="006254AA" w:rsidRPr="00AE3429" w:rsidRDefault="006254AA" w:rsidP="00AE3429">
                  <w:pPr>
                    <w:pStyle w:val="Default"/>
                    <w:ind w:left="746"/>
                    <w:rPr>
                      <w:sz w:val="32"/>
                      <w:szCs w:val="32"/>
                    </w:rPr>
                  </w:pPr>
                </w:p>
              </w:tc>
            </w:tr>
          </w:tbl>
          <w:p w:rsidR="006254AA" w:rsidRPr="006254AA" w:rsidRDefault="006254AA" w:rsidP="006254AA">
            <w:pPr>
              <w:pStyle w:val="Default"/>
              <w:ind w:left="851" w:right="782"/>
              <w:jc w:val="both"/>
              <w:rPr>
                <w:sz w:val="32"/>
                <w:szCs w:val="32"/>
              </w:rPr>
            </w:pPr>
          </w:p>
        </w:tc>
      </w:tr>
    </w:tbl>
    <w:p w:rsidR="002B43EB" w:rsidRPr="00FF201C" w:rsidRDefault="002B43EB" w:rsidP="006254AA">
      <w:pPr>
        <w:ind w:left="851" w:right="782" w:firstLine="709"/>
        <w:jc w:val="both"/>
        <w:rPr>
          <w:sz w:val="32"/>
          <w:szCs w:val="32"/>
        </w:rPr>
      </w:pPr>
      <w:r w:rsidRPr="00FF201C">
        <w:rPr>
          <w:sz w:val="32"/>
          <w:szCs w:val="32"/>
        </w:rPr>
        <w:t>Мы надеемся, что изуч</w:t>
      </w:r>
      <w:r>
        <w:rPr>
          <w:sz w:val="32"/>
          <w:szCs w:val="32"/>
        </w:rPr>
        <w:t>аемая вами дисциплина обогатит в</w:t>
      </w:r>
      <w:r w:rsidRPr="00FF201C">
        <w:rPr>
          <w:sz w:val="32"/>
          <w:szCs w:val="32"/>
        </w:rPr>
        <w:t xml:space="preserve">ас знаниями, а также сформирует навыки и умения, необходимые для освоения </w:t>
      </w:r>
      <w:r w:rsidR="00AE3429">
        <w:rPr>
          <w:sz w:val="32"/>
          <w:szCs w:val="32"/>
        </w:rPr>
        <w:t xml:space="preserve">дисциплины фармацевтическая логистика, </w:t>
      </w:r>
      <w:r w:rsidRPr="00FF201C">
        <w:rPr>
          <w:sz w:val="32"/>
          <w:szCs w:val="32"/>
        </w:rPr>
        <w:t>одной из профессиональных дисциплин специальности 33.05.01 – Фармация.</w:t>
      </w:r>
    </w:p>
    <w:p w:rsidR="002B43EB" w:rsidRPr="00384479" w:rsidRDefault="002B43EB" w:rsidP="00384479">
      <w:pPr>
        <w:ind w:left="851" w:firstLine="709"/>
        <w:jc w:val="both"/>
        <w:rPr>
          <w:strike/>
          <w:sz w:val="32"/>
          <w:szCs w:val="32"/>
        </w:rPr>
      </w:pPr>
      <w:r w:rsidRPr="00FF201C">
        <w:rPr>
          <w:sz w:val="32"/>
          <w:szCs w:val="32"/>
        </w:rPr>
        <w:t>Вы будете слушать лекции и посе</w:t>
      </w:r>
      <w:r w:rsidR="00AE3429">
        <w:rPr>
          <w:sz w:val="32"/>
          <w:szCs w:val="32"/>
        </w:rPr>
        <w:t xml:space="preserve">щать </w:t>
      </w:r>
      <w:r>
        <w:rPr>
          <w:sz w:val="32"/>
          <w:szCs w:val="32"/>
        </w:rPr>
        <w:t xml:space="preserve"> семинарские</w:t>
      </w:r>
      <w:r w:rsidR="00AE3429">
        <w:rPr>
          <w:sz w:val="32"/>
          <w:szCs w:val="32"/>
        </w:rPr>
        <w:t xml:space="preserve"> занятия. На </w:t>
      </w:r>
      <w:r>
        <w:rPr>
          <w:sz w:val="32"/>
          <w:szCs w:val="32"/>
        </w:rPr>
        <w:t xml:space="preserve">семинарских занятиях </w:t>
      </w:r>
      <w:r w:rsidRPr="00FF201C">
        <w:rPr>
          <w:sz w:val="32"/>
          <w:szCs w:val="32"/>
        </w:rPr>
        <w:t>проводятся собеседование и выходной тестовый и</w:t>
      </w:r>
      <w:r>
        <w:rPr>
          <w:sz w:val="32"/>
          <w:szCs w:val="32"/>
        </w:rPr>
        <w:t>ли письменный контроль, поэтому</w:t>
      </w:r>
      <w:r w:rsidRPr="00FF201C">
        <w:rPr>
          <w:sz w:val="32"/>
          <w:szCs w:val="32"/>
        </w:rPr>
        <w:t xml:space="preserve"> на занятия следует приходить п</w:t>
      </w:r>
      <w:r w:rsidR="00AE3429">
        <w:rPr>
          <w:sz w:val="32"/>
          <w:szCs w:val="32"/>
        </w:rPr>
        <w:t>одготовленными</w:t>
      </w:r>
      <w:r w:rsidR="00246F2B">
        <w:rPr>
          <w:sz w:val="32"/>
          <w:szCs w:val="32"/>
        </w:rPr>
        <w:t xml:space="preserve">. </w:t>
      </w:r>
      <w:r w:rsidRPr="00FF201C">
        <w:rPr>
          <w:sz w:val="32"/>
          <w:szCs w:val="32"/>
        </w:rPr>
        <w:t xml:space="preserve"> Для организации самостоятельной работы вы должны работать с рабочей тетрадью, которая представлена на дистанционном курсе для каждого прак</w:t>
      </w:r>
      <w:r>
        <w:rPr>
          <w:sz w:val="32"/>
          <w:szCs w:val="32"/>
        </w:rPr>
        <w:t>тического занятия, где отражены</w:t>
      </w:r>
      <w:r w:rsidRPr="00FF201C">
        <w:rPr>
          <w:sz w:val="32"/>
          <w:szCs w:val="32"/>
        </w:rPr>
        <w:t xml:space="preserve"> вопросы и зада</w:t>
      </w:r>
      <w:r>
        <w:rPr>
          <w:sz w:val="32"/>
          <w:szCs w:val="32"/>
        </w:rPr>
        <w:t>ния, необходимые для выполнения</w:t>
      </w:r>
      <w:r w:rsidRPr="00FF201C">
        <w:rPr>
          <w:sz w:val="32"/>
          <w:szCs w:val="32"/>
        </w:rPr>
        <w:t xml:space="preserve">. </w:t>
      </w:r>
      <w:r w:rsidR="00AE3429">
        <w:rPr>
          <w:rFonts w:eastAsiaTheme="minorHAnsi"/>
          <w:sz w:val="32"/>
          <w:szCs w:val="32"/>
        </w:rPr>
        <w:t>Объем дисциплины составляет 108 часов, из них лекции – 16 часов, практические занятия – 45</w:t>
      </w:r>
      <w:r w:rsidRPr="00FF201C">
        <w:rPr>
          <w:rFonts w:eastAsiaTheme="minorHAnsi"/>
          <w:sz w:val="32"/>
          <w:szCs w:val="32"/>
        </w:rPr>
        <w:t xml:space="preserve"> ча</w:t>
      </w:r>
      <w:r w:rsidR="00AE3429">
        <w:rPr>
          <w:rFonts w:eastAsiaTheme="minorHAnsi"/>
          <w:sz w:val="32"/>
          <w:szCs w:val="32"/>
        </w:rPr>
        <w:t>сов, самостоятельная работа – 47</w:t>
      </w:r>
      <w:r w:rsidRPr="00FF201C">
        <w:rPr>
          <w:rFonts w:eastAsiaTheme="minorHAnsi"/>
          <w:sz w:val="32"/>
          <w:szCs w:val="32"/>
        </w:rPr>
        <w:t xml:space="preserve"> часов. </w:t>
      </w:r>
      <w:r w:rsidR="00384479">
        <w:rPr>
          <w:sz w:val="32"/>
          <w:szCs w:val="32"/>
        </w:rPr>
        <w:t xml:space="preserve">Дисциплина изучается на 5 курсе в 9 </w:t>
      </w:r>
      <w:r w:rsidR="00384479">
        <w:rPr>
          <w:sz w:val="32"/>
          <w:szCs w:val="32"/>
        </w:rPr>
        <w:lastRenderedPageBreak/>
        <w:t xml:space="preserve">семестре и </w:t>
      </w:r>
      <w:r w:rsidR="00AE3429">
        <w:rPr>
          <w:sz w:val="32"/>
          <w:szCs w:val="32"/>
        </w:rPr>
        <w:t xml:space="preserve">заканчивается  </w:t>
      </w:r>
      <w:r w:rsidR="00384479">
        <w:rPr>
          <w:sz w:val="32"/>
          <w:szCs w:val="32"/>
        </w:rPr>
        <w:t>сдачей зачета</w:t>
      </w:r>
      <w:r w:rsidR="00AE3429">
        <w:rPr>
          <w:sz w:val="32"/>
          <w:szCs w:val="32"/>
        </w:rPr>
        <w:t xml:space="preserve">. </w:t>
      </w:r>
    </w:p>
    <w:p w:rsidR="002B43EB" w:rsidRDefault="002B43EB" w:rsidP="000F2BD8">
      <w:pPr>
        <w:ind w:left="851" w:firstLine="709"/>
        <w:jc w:val="both"/>
        <w:rPr>
          <w:sz w:val="32"/>
          <w:szCs w:val="32"/>
        </w:rPr>
      </w:pPr>
      <w:r>
        <w:rPr>
          <w:sz w:val="32"/>
          <w:szCs w:val="32"/>
        </w:rPr>
        <w:t>Данное учебно-методическое пособие позволит в</w:t>
      </w:r>
      <w:r w:rsidRPr="00FF201C">
        <w:rPr>
          <w:sz w:val="32"/>
          <w:szCs w:val="32"/>
        </w:rPr>
        <w:t>ам ориентироваться в рабочей программе по дисциплин</w:t>
      </w:r>
      <w:r w:rsidR="00D2270B">
        <w:rPr>
          <w:sz w:val="32"/>
          <w:szCs w:val="32"/>
        </w:rPr>
        <w:t>е «Фармацевтическая логистика</w:t>
      </w:r>
      <w:r>
        <w:rPr>
          <w:sz w:val="32"/>
          <w:szCs w:val="32"/>
        </w:rPr>
        <w:t>», а так</w:t>
      </w:r>
      <w:r w:rsidRPr="00FF201C">
        <w:rPr>
          <w:sz w:val="32"/>
          <w:szCs w:val="32"/>
        </w:rPr>
        <w:t xml:space="preserve">же на дистанционном курсе </w:t>
      </w:r>
      <w:r w:rsidR="00D2270B">
        <w:rPr>
          <w:sz w:val="32"/>
          <w:szCs w:val="32"/>
        </w:rPr>
        <w:t>дисциплины «Фармацевтическая логистика</w:t>
      </w:r>
      <w:r w:rsidRPr="00FF201C">
        <w:rPr>
          <w:sz w:val="32"/>
          <w:szCs w:val="32"/>
        </w:rPr>
        <w:t>» образовательного портала Казанского ГМУ.</w:t>
      </w:r>
    </w:p>
    <w:p w:rsidR="002B43EB" w:rsidRDefault="002B43EB" w:rsidP="000F2BD8">
      <w:pPr>
        <w:ind w:left="851" w:firstLine="709"/>
        <w:jc w:val="both"/>
        <w:rPr>
          <w:sz w:val="32"/>
          <w:szCs w:val="32"/>
        </w:rPr>
      </w:pPr>
      <w:r>
        <w:rPr>
          <w:sz w:val="32"/>
          <w:szCs w:val="32"/>
        </w:rPr>
        <w:t xml:space="preserve">Лекции </w:t>
      </w:r>
      <w:r w:rsidRPr="00FF201C">
        <w:rPr>
          <w:sz w:val="32"/>
          <w:szCs w:val="32"/>
        </w:rPr>
        <w:t>и практические занятия по дисципли</w:t>
      </w:r>
      <w:r>
        <w:rPr>
          <w:sz w:val="32"/>
          <w:szCs w:val="32"/>
        </w:rPr>
        <w:t>не</w:t>
      </w:r>
      <w:r w:rsidR="00384479">
        <w:rPr>
          <w:sz w:val="32"/>
          <w:szCs w:val="32"/>
        </w:rPr>
        <w:t xml:space="preserve"> «Фармацевтическая логистика</w:t>
      </w:r>
      <w:r>
        <w:rPr>
          <w:sz w:val="32"/>
          <w:szCs w:val="32"/>
        </w:rPr>
        <w:t>» ведет</w:t>
      </w:r>
      <w:r w:rsidRPr="00FF201C">
        <w:rPr>
          <w:sz w:val="32"/>
          <w:szCs w:val="32"/>
        </w:rPr>
        <w:t xml:space="preserve"> профессор</w:t>
      </w:r>
      <w:r w:rsidR="00D2270B">
        <w:rPr>
          <w:sz w:val="32"/>
          <w:szCs w:val="32"/>
        </w:rPr>
        <w:t xml:space="preserve"> Института Фармации</w:t>
      </w:r>
      <w:r w:rsidRPr="00FF201C">
        <w:rPr>
          <w:sz w:val="32"/>
          <w:szCs w:val="32"/>
        </w:rPr>
        <w:t>, доктор фармацевтических наук Тухбатуллина</w:t>
      </w:r>
      <w:r>
        <w:rPr>
          <w:sz w:val="32"/>
          <w:szCs w:val="32"/>
        </w:rPr>
        <w:t xml:space="preserve"> </w:t>
      </w:r>
      <w:r w:rsidRPr="00FF201C">
        <w:rPr>
          <w:sz w:val="32"/>
          <w:szCs w:val="32"/>
        </w:rPr>
        <w:t>Рузалия</w:t>
      </w:r>
      <w:r>
        <w:rPr>
          <w:sz w:val="32"/>
          <w:szCs w:val="32"/>
        </w:rPr>
        <w:t xml:space="preserve"> </w:t>
      </w:r>
      <w:r w:rsidRPr="00FF201C">
        <w:rPr>
          <w:sz w:val="32"/>
          <w:szCs w:val="32"/>
        </w:rPr>
        <w:t xml:space="preserve">Габдулхаковна. </w:t>
      </w:r>
    </w:p>
    <w:p w:rsidR="00520A70" w:rsidRDefault="00520A70" w:rsidP="000F2BD8">
      <w:pPr>
        <w:ind w:left="851" w:firstLine="709"/>
        <w:jc w:val="both"/>
        <w:rPr>
          <w:b/>
          <w:sz w:val="32"/>
          <w:szCs w:val="32"/>
        </w:rPr>
      </w:pPr>
      <w:r w:rsidRPr="00520A70">
        <w:rPr>
          <w:b/>
          <w:sz w:val="32"/>
          <w:szCs w:val="32"/>
        </w:rPr>
        <w:t>Требования к посещаемости</w:t>
      </w:r>
    </w:p>
    <w:p w:rsidR="003C1B4C" w:rsidRDefault="00520A70" w:rsidP="000F2BD8">
      <w:pPr>
        <w:ind w:left="851" w:firstLine="709"/>
        <w:jc w:val="both"/>
        <w:rPr>
          <w:sz w:val="32"/>
          <w:szCs w:val="32"/>
        </w:rPr>
      </w:pPr>
      <w:r>
        <w:rPr>
          <w:sz w:val="32"/>
          <w:szCs w:val="32"/>
        </w:rPr>
        <w:t xml:space="preserve">Мы ожидаем, что Вы будете посещать все учебные занятия. Присутствие обязательно преподавателем будет фиксироваться в журналах лекций и практических занятий. В случае болезни или других уважительных причин, по которым Вы не сможете присутствовать на занятии, необходимо поставить в известность преподавателя. Отработка пропущенного занятия может быть проведена на образовательном портале и в дни приема отработок на кафедре. Отработка пропущенных занятий семинарских и лекционных требует выполнения всех видов заданий, согласно программе дисциплины на этих занятиях.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766"/>
      </w:tblGrid>
      <w:tr w:rsidR="00BD687E" w:rsidRPr="0031504B" w:rsidTr="00B11ACA">
        <w:trPr>
          <w:trHeight w:val="107"/>
        </w:trPr>
        <w:tc>
          <w:tcPr>
            <w:tcW w:w="10766" w:type="dxa"/>
          </w:tcPr>
          <w:p w:rsidR="00BD687E" w:rsidRPr="00BD687E" w:rsidRDefault="00BD687E" w:rsidP="00B11ACA">
            <w:pPr>
              <w:pStyle w:val="Default"/>
              <w:ind w:left="709"/>
              <w:rPr>
                <w:sz w:val="32"/>
                <w:szCs w:val="32"/>
              </w:rPr>
            </w:pPr>
            <w:r w:rsidRPr="00BD687E">
              <w:rPr>
                <w:b/>
                <w:bCs/>
                <w:sz w:val="32"/>
                <w:szCs w:val="32"/>
              </w:rPr>
              <w:t xml:space="preserve">2. Место дисциплины в структуре образовательной программы </w:t>
            </w:r>
          </w:p>
        </w:tc>
      </w:tr>
      <w:tr w:rsidR="00BD687E" w:rsidRPr="0031504B" w:rsidTr="00B11ACA">
        <w:trPr>
          <w:trHeight w:val="247"/>
        </w:trPr>
        <w:tc>
          <w:tcPr>
            <w:tcW w:w="10766" w:type="dxa"/>
          </w:tcPr>
          <w:p w:rsidR="00BD687E" w:rsidRPr="00BD687E" w:rsidRDefault="00BD687E" w:rsidP="00104393">
            <w:pPr>
              <w:pStyle w:val="Default"/>
              <w:ind w:left="709"/>
              <w:rPr>
                <w:sz w:val="32"/>
                <w:szCs w:val="32"/>
              </w:rPr>
            </w:pPr>
            <w:r w:rsidRPr="00BD687E">
              <w:rPr>
                <w:sz w:val="32"/>
                <w:szCs w:val="32"/>
              </w:rPr>
              <w:t xml:space="preserve">Дисциплина является основополагающей для изучения следующих дисциплин: "Фармацевтическая информатика", </w:t>
            </w:r>
            <w:r w:rsidR="00104393">
              <w:rPr>
                <w:sz w:val="32"/>
                <w:szCs w:val="32"/>
              </w:rPr>
              <w:t xml:space="preserve">прохождение практики по УЭФ. </w:t>
            </w:r>
            <w:bookmarkStart w:id="0" w:name="_GoBack"/>
            <w:bookmarkEnd w:id="0"/>
          </w:p>
        </w:tc>
      </w:tr>
      <w:tr w:rsidR="00BD687E" w:rsidRPr="0031504B" w:rsidTr="00B11ACA">
        <w:trPr>
          <w:trHeight w:val="247"/>
        </w:trPr>
        <w:tc>
          <w:tcPr>
            <w:tcW w:w="10766" w:type="dxa"/>
          </w:tcPr>
          <w:p w:rsidR="00BD687E" w:rsidRPr="00BD687E" w:rsidRDefault="00BD687E" w:rsidP="00B11ACA">
            <w:pPr>
              <w:pStyle w:val="Default"/>
              <w:ind w:left="709"/>
              <w:rPr>
                <w:sz w:val="32"/>
                <w:szCs w:val="32"/>
              </w:rPr>
            </w:pPr>
            <w:r w:rsidRPr="00BD687E">
              <w:rPr>
                <w:sz w:val="32"/>
                <w:szCs w:val="32"/>
              </w:rPr>
              <w:t xml:space="preserve">Области профессиональной деятельности и сферы профессиональной деятельности, в которых выпускники, освоившие программу специалиста, могут осуществлять профессиональную деятельность: </w:t>
            </w:r>
          </w:p>
        </w:tc>
      </w:tr>
      <w:tr w:rsidR="00BD687E" w:rsidRPr="0031504B" w:rsidTr="00B11ACA">
        <w:trPr>
          <w:trHeight w:val="109"/>
        </w:trPr>
        <w:tc>
          <w:tcPr>
            <w:tcW w:w="10766" w:type="dxa"/>
          </w:tcPr>
          <w:p w:rsidR="00BD687E" w:rsidRPr="00BD687E" w:rsidRDefault="00BD687E" w:rsidP="00B11ACA">
            <w:pPr>
              <w:pStyle w:val="Default"/>
              <w:ind w:left="709"/>
              <w:rPr>
                <w:sz w:val="32"/>
                <w:szCs w:val="32"/>
              </w:rPr>
            </w:pPr>
            <w:r w:rsidRPr="00BD687E">
              <w:rPr>
                <w:sz w:val="32"/>
                <w:szCs w:val="32"/>
              </w:rPr>
              <w:t xml:space="preserve">01 Образование и наука (в сфере научных исследований); </w:t>
            </w:r>
          </w:p>
        </w:tc>
      </w:tr>
      <w:tr w:rsidR="00BD687E" w:rsidRPr="0031504B" w:rsidTr="00B11ACA">
        <w:trPr>
          <w:trHeight w:val="247"/>
        </w:trPr>
        <w:tc>
          <w:tcPr>
            <w:tcW w:w="10766" w:type="dxa"/>
          </w:tcPr>
          <w:p w:rsidR="00BD687E" w:rsidRPr="00BD687E" w:rsidRDefault="00BD687E" w:rsidP="00B11ACA">
            <w:pPr>
              <w:pStyle w:val="Default"/>
              <w:ind w:left="709"/>
              <w:rPr>
                <w:sz w:val="32"/>
                <w:szCs w:val="32"/>
              </w:rPr>
            </w:pPr>
            <w:r w:rsidRPr="00BD687E">
              <w:rPr>
                <w:sz w:val="32"/>
                <w:szCs w:val="32"/>
              </w:rPr>
              <w:t xml:space="preserve">02 Здравоохранение (в сфере обращения лекарственных средств и других товаров аптечного ассортимента); </w:t>
            </w:r>
          </w:p>
        </w:tc>
      </w:tr>
      <w:tr w:rsidR="00BD687E" w:rsidRPr="0031504B" w:rsidTr="00B11ACA">
        <w:trPr>
          <w:trHeight w:val="247"/>
        </w:trPr>
        <w:tc>
          <w:tcPr>
            <w:tcW w:w="10766" w:type="dxa"/>
          </w:tcPr>
          <w:p w:rsidR="00BD687E" w:rsidRPr="00BD687E" w:rsidRDefault="00BD687E" w:rsidP="00B11ACA">
            <w:pPr>
              <w:pStyle w:val="Default"/>
              <w:ind w:left="709"/>
              <w:rPr>
                <w:sz w:val="32"/>
                <w:szCs w:val="32"/>
              </w:rPr>
            </w:pPr>
            <w:r w:rsidRPr="00BD687E">
              <w:rPr>
                <w:sz w:val="32"/>
                <w:szCs w:val="32"/>
              </w:rPr>
              <w:t xml:space="preserve">07 Административно-управленческая и офисная деятельность (в сфере обращения лекарственных средств); </w:t>
            </w:r>
          </w:p>
        </w:tc>
      </w:tr>
      <w:tr w:rsidR="00BD687E" w:rsidRPr="0031504B" w:rsidTr="00B11ACA">
        <w:trPr>
          <w:trHeight w:val="247"/>
        </w:trPr>
        <w:tc>
          <w:tcPr>
            <w:tcW w:w="10766" w:type="dxa"/>
          </w:tcPr>
          <w:p w:rsidR="00BD687E" w:rsidRPr="00BD687E" w:rsidRDefault="00BD687E" w:rsidP="00B11ACA">
            <w:pPr>
              <w:pStyle w:val="Default"/>
              <w:ind w:left="709"/>
              <w:rPr>
                <w:sz w:val="32"/>
                <w:szCs w:val="32"/>
              </w:rPr>
            </w:pPr>
            <w:r w:rsidRPr="00BD687E">
              <w:rPr>
                <w:sz w:val="32"/>
                <w:szCs w:val="32"/>
              </w:rPr>
              <w:t xml:space="preserve">В рамках освоения программ специалитета/бакалавриата выпускники могут готовиться к решению задач профессиональной деятельности следующих типов: </w:t>
            </w:r>
          </w:p>
        </w:tc>
      </w:tr>
      <w:tr w:rsidR="00BD687E" w:rsidRPr="0031504B" w:rsidTr="00B11ACA">
        <w:trPr>
          <w:trHeight w:val="109"/>
        </w:trPr>
        <w:tc>
          <w:tcPr>
            <w:tcW w:w="10766" w:type="dxa"/>
          </w:tcPr>
          <w:p w:rsidR="00BD687E" w:rsidRPr="00BD687E" w:rsidRDefault="00BD687E" w:rsidP="00B11ACA">
            <w:pPr>
              <w:pStyle w:val="Default"/>
              <w:ind w:left="709"/>
              <w:rPr>
                <w:sz w:val="32"/>
                <w:szCs w:val="32"/>
              </w:rPr>
            </w:pPr>
            <w:r w:rsidRPr="00BD687E">
              <w:rPr>
                <w:sz w:val="32"/>
                <w:szCs w:val="32"/>
              </w:rPr>
              <w:t xml:space="preserve">фармацевтический; </w:t>
            </w:r>
          </w:p>
        </w:tc>
      </w:tr>
      <w:tr w:rsidR="00BD687E" w:rsidRPr="0031504B" w:rsidTr="00B11ACA">
        <w:trPr>
          <w:trHeight w:val="109"/>
        </w:trPr>
        <w:tc>
          <w:tcPr>
            <w:tcW w:w="10766" w:type="dxa"/>
          </w:tcPr>
          <w:p w:rsidR="00BD687E" w:rsidRPr="00BD687E" w:rsidRDefault="00BD687E" w:rsidP="00B11ACA">
            <w:pPr>
              <w:pStyle w:val="Default"/>
              <w:ind w:left="709"/>
              <w:rPr>
                <w:sz w:val="32"/>
                <w:szCs w:val="32"/>
              </w:rPr>
            </w:pPr>
            <w:r w:rsidRPr="00BD687E">
              <w:rPr>
                <w:sz w:val="32"/>
                <w:szCs w:val="32"/>
              </w:rPr>
              <w:t xml:space="preserve">экспертно-аналитический; </w:t>
            </w:r>
          </w:p>
        </w:tc>
      </w:tr>
      <w:tr w:rsidR="00BD687E" w:rsidRPr="0031504B" w:rsidTr="00B11ACA">
        <w:trPr>
          <w:trHeight w:val="109"/>
        </w:trPr>
        <w:tc>
          <w:tcPr>
            <w:tcW w:w="10766" w:type="dxa"/>
          </w:tcPr>
          <w:p w:rsidR="00BD687E" w:rsidRPr="00BD687E" w:rsidRDefault="00BD687E" w:rsidP="00B11ACA">
            <w:pPr>
              <w:pStyle w:val="Default"/>
              <w:ind w:left="709"/>
              <w:rPr>
                <w:sz w:val="32"/>
                <w:szCs w:val="32"/>
              </w:rPr>
            </w:pPr>
            <w:r w:rsidRPr="00BD687E">
              <w:rPr>
                <w:sz w:val="32"/>
                <w:szCs w:val="32"/>
              </w:rPr>
              <w:t xml:space="preserve">организационно-управленческий; </w:t>
            </w:r>
          </w:p>
        </w:tc>
      </w:tr>
    </w:tbl>
    <w:p w:rsidR="00BD687E" w:rsidRPr="0031504B" w:rsidRDefault="00BD687E" w:rsidP="00BD687E">
      <w:pPr>
        <w:ind w:left="709"/>
        <w:rPr>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251"/>
      </w:tblGrid>
      <w:tr w:rsidR="00BD687E" w:rsidRPr="0031504B" w:rsidTr="00B11ACA">
        <w:trPr>
          <w:trHeight w:val="107"/>
        </w:trPr>
        <w:tc>
          <w:tcPr>
            <w:tcW w:w="10251" w:type="dxa"/>
          </w:tcPr>
          <w:p w:rsidR="00BD687E" w:rsidRPr="0031504B" w:rsidRDefault="00BD687E" w:rsidP="00B11ACA">
            <w:pPr>
              <w:pStyle w:val="Default"/>
              <w:ind w:left="567" w:hanging="567"/>
              <w:rPr>
                <w:sz w:val="28"/>
                <w:szCs w:val="28"/>
              </w:rPr>
            </w:pPr>
          </w:p>
        </w:tc>
      </w:tr>
      <w:tr w:rsidR="00BD687E" w:rsidRPr="0031504B" w:rsidTr="00B11ACA">
        <w:trPr>
          <w:trHeight w:val="107"/>
        </w:trPr>
        <w:tc>
          <w:tcPr>
            <w:tcW w:w="10251" w:type="dxa"/>
          </w:tcPr>
          <w:p w:rsidR="00BD687E" w:rsidRPr="0031504B" w:rsidRDefault="00BD687E" w:rsidP="00B11ACA">
            <w:pPr>
              <w:pStyle w:val="Default"/>
              <w:ind w:left="709"/>
              <w:rPr>
                <w:sz w:val="28"/>
                <w:szCs w:val="28"/>
              </w:rPr>
            </w:pPr>
          </w:p>
        </w:tc>
      </w:tr>
      <w:tr w:rsidR="00BD687E" w:rsidRPr="0031504B" w:rsidTr="00B11ACA">
        <w:trPr>
          <w:trHeight w:val="107"/>
        </w:trPr>
        <w:tc>
          <w:tcPr>
            <w:tcW w:w="10251" w:type="dxa"/>
          </w:tcPr>
          <w:p w:rsidR="00BD687E" w:rsidRPr="0031504B" w:rsidRDefault="00BD687E" w:rsidP="003C1B4C">
            <w:pPr>
              <w:pStyle w:val="Default"/>
              <w:ind w:left="567" w:hanging="567"/>
              <w:rPr>
                <w:sz w:val="28"/>
                <w:szCs w:val="28"/>
              </w:rPr>
            </w:pPr>
            <w:r>
              <w:rPr>
                <w:sz w:val="28"/>
                <w:szCs w:val="28"/>
              </w:rPr>
              <w:t xml:space="preserve">          </w:t>
            </w:r>
          </w:p>
        </w:tc>
      </w:tr>
      <w:tr w:rsidR="00BD687E" w:rsidRPr="0031504B" w:rsidTr="00B11ACA">
        <w:trPr>
          <w:trHeight w:val="109"/>
        </w:trPr>
        <w:tc>
          <w:tcPr>
            <w:tcW w:w="10251" w:type="dxa"/>
          </w:tcPr>
          <w:p w:rsidR="00BD687E" w:rsidRPr="0031504B" w:rsidRDefault="00BD687E" w:rsidP="00B11ACA">
            <w:pPr>
              <w:pStyle w:val="Default"/>
              <w:ind w:left="567" w:hanging="567"/>
              <w:rPr>
                <w:sz w:val="28"/>
                <w:szCs w:val="28"/>
              </w:rPr>
            </w:pPr>
          </w:p>
        </w:tc>
      </w:tr>
      <w:tr w:rsidR="00BD687E" w:rsidRPr="0031504B" w:rsidTr="00B11ACA">
        <w:trPr>
          <w:trHeight w:val="107"/>
        </w:trPr>
        <w:tc>
          <w:tcPr>
            <w:tcW w:w="10251" w:type="dxa"/>
          </w:tcPr>
          <w:p w:rsidR="00BD687E" w:rsidRPr="0031504B" w:rsidRDefault="003C1B4C" w:rsidP="00B11ACA">
            <w:pPr>
              <w:pStyle w:val="Default"/>
              <w:ind w:left="567" w:firstLine="142"/>
              <w:rPr>
                <w:sz w:val="28"/>
                <w:szCs w:val="28"/>
              </w:rPr>
            </w:pPr>
            <w:r>
              <w:rPr>
                <w:b/>
                <w:bCs/>
                <w:sz w:val="28"/>
                <w:szCs w:val="28"/>
              </w:rPr>
              <w:t>3.</w:t>
            </w:r>
            <w:r w:rsidR="00BD687E" w:rsidRPr="0031504B">
              <w:rPr>
                <w:b/>
                <w:bCs/>
                <w:sz w:val="28"/>
                <w:szCs w:val="28"/>
              </w:rPr>
              <w:t xml:space="preserve"> Объем учебной дисциплины и виды учебной работы (очное отделение) </w:t>
            </w:r>
          </w:p>
        </w:tc>
      </w:tr>
      <w:tr w:rsidR="00BD687E" w:rsidRPr="0031504B" w:rsidTr="00B11ACA">
        <w:trPr>
          <w:trHeight w:val="109"/>
        </w:trPr>
        <w:tc>
          <w:tcPr>
            <w:tcW w:w="10251" w:type="dxa"/>
          </w:tcPr>
          <w:p w:rsidR="00BD687E" w:rsidRPr="0031504B" w:rsidRDefault="00BD687E" w:rsidP="00B11ACA">
            <w:pPr>
              <w:pStyle w:val="Default"/>
              <w:ind w:left="567" w:firstLine="142"/>
              <w:rPr>
                <w:sz w:val="28"/>
                <w:szCs w:val="28"/>
              </w:rPr>
            </w:pPr>
            <w:r w:rsidRPr="0031504B">
              <w:rPr>
                <w:sz w:val="28"/>
                <w:szCs w:val="28"/>
              </w:rPr>
              <w:t xml:space="preserve">Промежуточная аттестация – Зачет . </w:t>
            </w:r>
            <w:r w:rsidR="003C1B4C" w:rsidRPr="0031504B">
              <w:rPr>
                <w:sz w:val="28"/>
                <w:szCs w:val="28"/>
              </w:rPr>
              <w:t xml:space="preserve">Общая трудоемкость дисциплины составляет 3 зачетных единицы, 108 </w:t>
            </w:r>
            <w:r w:rsidR="003C1B4C">
              <w:rPr>
                <w:sz w:val="28"/>
                <w:szCs w:val="28"/>
              </w:rPr>
              <w:t xml:space="preserve">         </w:t>
            </w:r>
            <w:r w:rsidR="003C1B4C" w:rsidRPr="0031504B">
              <w:rPr>
                <w:sz w:val="28"/>
                <w:szCs w:val="28"/>
              </w:rPr>
              <w:t>академических часа.</w:t>
            </w:r>
          </w:p>
        </w:tc>
      </w:tr>
    </w:tbl>
    <w:p w:rsidR="00BD687E" w:rsidRDefault="00BD687E" w:rsidP="00BD687E">
      <w:pPr>
        <w:ind w:left="567" w:firstLine="142"/>
        <w:rPr>
          <w:sz w:val="28"/>
          <w:szCs w:val="28"/>
        </w:rPr>
      </w:pPr>
    </w:p>
    <w:p w:rsidR="00BD687E" w:rsidRDefault="00BD687E" w:rsidP="00BD687E">
      <w:pPr>
        <w:ind w:left="567" w:firstLine="142"/>
        <w:rPr>
          <w:sz w:val="28"/>
          <w:szCs w:val="28"/>
        </w:rPr>
      </w:pPr>
    </w:p>
    <w:tbl>
      <w:tblPr>
        <w:tblStyle w:val="a3"/>
        <w:tblW w:w="0" w:type="auto"/>
        <w:tblInd w:w="567" w:type="dxa"/>
        <w:tblLook w:val="04A0" w:firstRow="1" w:lastRow="0" w:firstColumn="1" w:lastColumn="0" w:noHBand="0" w:noVBand="1"/>
      </w:tblPr>
      <w:tblGrid>
        <w:gridCol w:w="1696"/>
        <w:gridCol w:w="2410"/>
        <w:gridCol w:w="2929"/>
        <w:gridCol w:w="3518"/>
      </w:tblGrid>
      <w:tr w:rsidR="00BD687E" w:rsidTr="00B11ACA">
        <w:tc>
          <w:tcPr>
            <w:tcW w:w="1696" w:type="dxa"/>
            <w:vMerge w:val="restart"/>
          </w:tcPr>
          <w:p w:rsidR="00BD687E" w:rsidRDefault="00BD687E" w:rsidP="00B11ACA">
            <w:pPr>
              <w:rPr>
                <w:sz w:val="28"/>
                <w:szCs w:val="28"/>
              </w:rPr>
            </w:pPr>
            <w:r>
              <w:rPr>
                <w:sz w:val="28"/>
                <w:szCs w:val="28"/>
              </w:rPr>
              <w:t xml:space="preserve">Всего </w:t>
            </w:r>
          </w:p>
        </w:tc>
        <w:tc>
          <w:tcPr>
            <w:tcW w:w="5339" w:type="dxa"/>
            <w:gridSpan w:val="2"/>
          </w:tcPr>
          <w:p w:rsidR="00BD687E" w:rsidRDefault="00BD687E" w:rsidP="00B11ACA">
            <w:pPr>
              <w:jc w:val="center"/>
              <w:rPr>
                <w:sz w:val="28"/>
                <w:szCs w:val="28"/>
              </w:rPr>
            </w:pPr>
            <w:r>
              <w:rPr>
                <w:sz w:val="28"/>
                <w:szCs w:val="28"/>
              </w:rPr>
              <w:t>Контактная работа</w:t>
            </w:r>
          </w:p>
        </w:tc>
        <w:tc>
          <w:tcPr>
            <w:tcW w:w="3518" w:type="dxa"/>
            <w:vMerge w:val="restart"/>
          </w:tcPr>
          <w:p w:rsidR="00BD687E" w:rsidRDefault="00BD687E" w:rsidP="00B11ACA">
            <w:pPr>
              <w:rPr>
                <w:sz w:val="28"/>
                <w:szCs w:val="28"/>
              </w:rPr>
            </w:pPr>
            <w:r>
              <w:rPr>
                <w:sz w:val="28"/>
                <w:szCs w:val="28"/>
              </w:rPr>
              <w:t>Самостоятельная работа</w:t>
            </w:r>
          </w:p>
        </w:tc>
      </w:tr>
      <w:tr w:rsidR="00BD687E" w:rsidTr="00B11ACA">
        <w:tc>
          <w:tcPr>
            <w:tcW w:w="1696" w:type="dxa"/>
            <w:vMerge/>
          </w:tcPr>
          <w:p w:rsidR="00BD687E" w:rsidRDefault="00BD687E" w:rsidP="00B11ACA">
            <w:pPr>
              <w:rPr>
                <w:sz w:val="28"/>
                <w:szCs w:val="28"/>
              </w:rPr>
            </w:pPr>
          </w:p>
        </w:tc>
        <w:tc>
          <w:tcPr>
            <w:tcW w:w="2410" w:type="dxa"/>
          </w:tcPr>
          <w:p w:rsidR="00BD687E" w:rsidRDefault="00BD687E" w:rsidP="00B11ACA">
            <w:pPr>
              <w:rPr>
                <w:sz w:val="28"/>
                <w:szCs w:val="28"/>
              </w:rPr>
            </w:pPr>
            <w:r>
              <w:rPr>
                <w:sz w:val="28"/>
                <w:szCs w:val="28"/>
              </w:rPr>
              <w:t xml:space="preserve">Лекции </w:t>
            </w:r>
          </w:p>
        </w:tc>
        <w:tc>
          <w:tcPr>
            <w:tcW w:w="2929" w:type="dxa"/>
          </w:tcPr>
          <w:p w:rsidR="00BD687E" w:rsidRDefault="00BD687E" w:rsidP="00B11ACA">
            <w:pPr>
              <w:rPr>
                <w:sz w:val="28"/>
                <w:szCs w:val="28"/>
              </w:rPr>
            </w:pPr>
            <w:r>
              <w:rPr>
                <w:sz w:val="28"/>
                <w:szCs w:val="28"/>
              </w:rPr>
              <w:t>Практические занятия(семинарские занятия)</w:t>
            </w:r>
          </w:p>
        </w:tc>
        <w:tc>
          <w:tcPr>
            <w:tcW w:w="3518" w:type="dxa"/>
            <w:vMerge/>
          </w:tcPr>
          <w:p w:rsidR="00BD687E" w:rsidRDefault="00BD687E" w:rsidP="00B11ACA">
            <w:pPr>
              <w:rPr>
                <w:sz w:val="28"/>
                <w:szCs w:val="28"/>
              </w:rPr>
            </w:pPr>
          </w:p>
        </w:tc>
      </w:tr>
      <w:tr w:rsidR="00BD687E" w:rsidTr="00B11ACA">
        <w:tc>
          <w:tcPr>
            <w:tcW w:w="1696" w:type="dxa"/>
          </w:tcPr>
          <w:p w:rsidR="00BD687E" w:rsidRDefault="00BD687E" w:rsidP="00B11ACA">
            <w:pPr>
              <w:rPr>
                <w:sz w:val="28"/>
                <w:szCs w:val="28"/>
              </w:rPr>
            </w:pPr>
            <w:r>
              <w:rPr>
                <w:sz w:val="28"/>
                <w:szCs w:val="28"/>
              </w:rPr>
              <w:t>108</w:t>
            </w:r>
          </w:p>
        </w:tc>
        <w:tc>
          <w:tcPr>
            <w:tcW w:w="2410" w:type="dxa"/>
          </w:tcPr>
          <w:p w:rsidR="00BD687E" w:rsidRDefault="00BD687E" w:rsidP="00B11ACA">
            <w:pPr>
              <w:rPr>
                <w:sz w:val="28"/>
                <w:szCs w:val="28"/>
              </w:rPr>
            </w:pPr>
            <w:r>
              <w:rPr>
                <w:sz w:val="28"/>
                <w:szCs w:val="28"/>
              </w:rPr>
              <w:t>16</w:t>
            </w:r>
          </w:p>
        </w:tc>
        <w:tc>
          <w:tcPr>
            <w:tcW w:w="2929" w:type="dxa"/>
          </w:tcPr>
          <w:p w:rsidR="00BD687E" w:rsidRDefault="00BD687E" w:rsidP="00B11ACA">
            <w:pPr>
              <w:rPr>
                <w:sz w:val="28"/>
                <w:szCs w:val="28"/>
              </w:rPr>
            </w:pPr>
            <w:r>
              <w:rPr>
                <w:sz w:val="28"/>
                <w:szCs w:val="28"/>
              </w:rPr>
              <w:t>45</w:t>
            </w:r>
          </w:p>
        </w:tc>
        <w:tc>
          <w:tcPr>
            <w:tcW w:w="3518" w:type="dxa"/>
          </w:tcPr>
          <w:p w:rsidR="00BD687E" w:rsidRDefault="00BD687E" w:rsidP="00B11ACA">
            <w:pPr>
              <w:rPr>
                <w:sz w:val="28"/>
                <w:szCs w:val="28"/>
              </w:rPr>
            </w:pPr>
            <w:r>
              <w:rPr>
                <w:sz w:val="28"/>
                <w:szCs w:val="28"/>
              </w:rPr>
              <w:t>47</w:t>
            </w:r>
          </w:p>
        </w:tc>
      </w:tr>
    </w:tbl>
    <w:p w:rsidR="00520A70" w:rsidRPr="00520A70" w:rsidRDefault="00BD687E" w:rsidP="00BD687E">
      <w:pPr>
        <w:jc w:val="both"/>
        <w:rPr>
          <w:sz w:val="32"/>
          <w:szCs w:val="32"/>
        </w:rPr>
      </w:pPr>
      <w:r>
        <w:rPr>
          <w:sz w:val="32"/>
          <w:szCs w:val="32"/>
        </w:rPr>
        <w:t xml:space="preserve"> </w:t>
      </w:r>
    </w:p>
    <w:p w:rsidR="000F2BD8" w:rsidRDefault="003C1B4C" w:rsidP="000F2BD8">
      <w:pPr>
        <w:ind w:left="851" w:firstLine="709"/>
        <w:jc w:val="both"/>
        <w:rPr>
          <w:b/>
          <w:sz w:val="32"/>
          <w:szCs w:val="32"/>
        </w:rPr>
      </w:pPr>
      <w:r>
        <w:rPr>
          <w:b/>
          <w:sz w:val="32"/>
          <w:szCs w:val="32"/>
        </w:rPr>
        <w:t>3.1.</w:t>
      </w:r>
      <w:r w:rsidR="00BD687E">
        <w:rPr>
          <w:b/>
          <w:sz w:val="32"/>
          <w:szCs w:val="32"/>
        </w:rPr>
        <w:t>Текущий контроль</w:t>
      </w:r>
    </w:p>
    <w:p w:rsidR="00BD687E" w:rsidRDefault="00BD687E" w:rsidP="000F2BD8">
      <w:pPr>
        <w:ind w:left="851" w:firstLine="709"/>
        <w:jc w:val="both"/>
        <w:rPr>
          <w:sz w:val="32"/>
          <w:szCs w:val="32"/>
        </w:rPr>
      </w:pPr>
      <w:r w:rsidRPr="00F36800">
        <w:rPr>
          <w:sz w:val="32"/>
          <w:szCs w:val="32"/>
        </w:rPr>
        <w:t>Виды текущего контроля:</w:t>
      </w:r>
    </w:p>
    <w:tbl>
      <w:tblPr>
        <w:tblStyle w:val="a3"/>
        <w:tblW w:w="0" w:type="auto"/>
        <w:tblInd w:w="851" w:type="dxa"/>
        <w:tblLook w:val="04A0" w:firstRow="1" w:lastRow="0" w:firstColumn="1" w:lastColumn="0" w:noHBand="0" w:noVBand="1"/>
      </w:tblPr>
      <w:tblGrid>
        <w:gridCol w:w="2567"/>
        <w:gridCol w:w="2568"/>
        <w:gridCol w:w="2567"/>
      </w:tblGrid>
      <w:tr w:rsidR="00F15E75" w:rsidTr="00B11ACA">
        <w:tc>
          <w:tcPr>
            <w:tcW w:w="2567" w:type="dxa"/>
          </w:tcPr>
          <w:p w:rsidR="00F15E75" w:rsidRDefault="00F15E75" w:rsidP="000F2BD8">
            <w:pPr>
              <w:jc w:val="both"/>
              <w:rPr>
                <w:sz w:val="32"/>
                <w:szCs w:val="32"/>
              </w:rPr>
            </w:pPr>
            <w:r>
              <w:rPr>
                <w:sz w:val="32"/>
                <w:szCs w:val="32"/>
              </w:rPr>
              <w:t>Собеседование</w:t>
            </w:r>
          </w:p>
          <w:p w:rsidR="00F15E75" w:rsidRDefault="00F15E75" w:rsidP="000F2BD8">
            <w:pPr>
              <w:jc w:val="both"/>
              <w:rPr>
                <w:sz w:val="32"/>
                <w:szCs w:val="32"/>
              </w:rPr>
            </w:pPr>
            <w:r>
              <w:rPr>
                <w:sz w:val="32"/>
                <w:szCs w:val="32"/>
              </w:rPr>
              <w:t>(устный опрос)</w:t>
            </w:r>
          </w:p>
          <w:p w:rsidR="00F15E75" w:rsidRDefault="00F15E75" w:rsidP="000F2BD8">
            <w:pPr>
              <w:jc w:val="both"/>
              <w:rPr>
                <w:sz w:val="32"/>
                <w:szCs w:val="32"/>
              </w:rPr>
            </w:pPr>
          </w:p>
        </w:tc>
        <w:tc>
          <w:tcPr>
            <w:tcW w:w="2568" w:type="dxa"/>
            <w:vMerge w:val="restart"/>
          </w:tcPr>
          <w:p w:rsidR="00F15E75" w:rsidRDefault="00F15E75" w:rsidP="000F2BD8">
            <w:pPr>
              <w:jc w:val="both"/>
              <w:rPr>
                <w:sz w:val="32"/>
                <w:szCs w:val="32"/>
              </w:rPr>
            </w:pPr>
            <w:r>
              <w:rPr>
                <w:sz w:val="32"/>
                <w:szCs w:val="32"/>
              </w:rPr>
              <w:t>Презентация к реферату</w:t>
            </w:r>
          </w:p>
        </w:tc>
        <w:tc>
          <w:tcPr>
            <w:tcW w:w="2567" w:type="dxa"/>
            <w:vMerge w:val="restart"/>
          </w:tcPr>
          <w:p w:rsidR="00F15E75" w:rsidRDefault="00F15E75" w:rsidP="000F2BD8">
            <w:pPr>
              <w:jc w:val="both"/>
              <w:rPr>
                <w:sz w:val="32"/>
                <w:szCs w:val="32"/>
              </w:rPr>
            </w:pPr>
            <w:r>
              <w:rPr>
                <w:sz w:val="32"/>
                <w:szCs w:val="32"/>
              </w:rPr>
              <w:t>Выполнение письменных работ по изучаемой теме</w:t>
            </w:r>
          </w:p>
        </w:tc>
      </w:tr>
      <w:tr w:rsidR="00F15E75" w:rsidTr="00B11ACA">
        <w:tc>
          <w:tcPr>
            <w:tcW w:w="2567" w:type="dxa"/>
          </w:tcPr>
          <w:p w:rsidR="00F15E75" w:rsidRDefault="00F15E75" w:rsidP="000F2BD8">
            <w:pPr>
              <w:jc w:val="both"/>
              <w:rPr>
                <w:sz w:val="32"/>
                <w:szCs w:val="32"/>
              </w:rPr>
            </w:pPr>
            <w:r>
              <w:rPr>
                <w:sz w:val="32"/>
                <w:szCs w:val="32"/>
              </w:rPr>
              <w:t>Тестирование</w:t>
            </w:r>
          </w:p>
        </w:tc>
        <w:tc>
          <w:tcPr>
            <w:tcW w:w="2568" w:type="dxa"/>
            <w:vMerge/>
          </w:tcPr>
          <w:p w:rsidR="00F15E75" w:rsidRDefault="00F15E75" w:rsidP="000F2BD8">
            <w:pPr>
              <w:jc w:val="both"/>
              <w:rPr>
                <w:sz w:val="32"/>
                <w:szCs w:val="32"/>
              </w:rPr>
            </w:pPr>
          </w:p>
        </w:tc>
        <w:tc>
          <w:tcPr>
            <w:tcW w:w="2567" w:type="dxa"/>
            <w:vMerge/>
          </w:tcPr>
          <w:p w:rsidR="00F15E75" w:rsidRDefault="00F15E75" w:rsidP="000F2BD8">
            <w:pPr>
              <w:jc w:val="both"/>
              <w:rPr>
                <w:sz w:val="32"/>
                <w:szCs w:val="32"/>
              </w:rPr>
            </w:pPr>
          </w:p>
        </w:tc>
      </w:tr>
      <w:tr w:rsidR="00F15E75" w:rsidTr="00B11ACA">
        <w:tc>
          <w:tcPr>
            <w:tcW w:w="2567" w:type="dxa"/>
          </w:tcPr>
          <w:p w:rsidR="00F15E75" w:rsidRDefault="00F15E75" w:rsidP="000F2BD8">
            <w:pPr>
              <w:jc w:val="both"/>
              <w:rPr>
                <w:sz w:val="32"/>
                <w:szCs w:val="32"/>
              </w:rPr>
            </w:pPr>
            <w:r>
              <w:rPr>
                <w:sz w:val="32"/>
                <w:szCs w:val="32"/>
              </w:rPr>
              <w:t>Решение ситуационных задач</w:t>
            </w:r>
          </w:p>
        </w:tc>
        <w:tc>
          <w:tcPr>
            <w:tcW w:w="2568" w:type="dxa"/>
          </w:tcPr>
          <w:p w:rsidR="00F15E75" w:rsidRDefault="00F15E75" w:rsidP="000F2BD8">
            <w:pPr>
              <w:jc w:val="both"/>
              <w:rPr>
                <w:sz w:val="32"/>
                <w:szCs w:val="32"/>
              </w:rPr>
            </w:pPr>
            <w:r>
              <w:rPr>
                <w:sz w:val="32"/>
                <w:szCs w:val="32"/>
              </w:rPr>
              <w:t xml:space="preserve">Презентация к семинарским занятиям </w:t>
            </w:r>
          </w:p>
        </w:tc>
        <w:tc>
          <w:tcPr>
            <w:tcW w:w="2567" w:type="dxa"/>
          </w:tcPr>
          <w:p w:rsidR="00F15E75" w:rsidRPr="00F15E75" w:rsidRDefault="00F15E75" w:rsidP="00F15E75">
            <w:pPr>
              <w:widowControl/>
              <w:adjustRightInd w:val="0"/>
              <w:jc w:val="center"/>
              <w:outlineLvl w:val="0"/>
              <w:rPr>
                <w:sz w:val="32"/>
                <w:szCs w:val="32"/>
              </w:rPr>
            </w:pPr>
            <w:r w:rsidRPr="00F15E75">
              <w:rPr>
                <w:sz w:val="32"/>
                <w:szCs w:val="32"/>
              </w:rPr>
              <w:t>Внеаудиторное выполнение самостоятельной работы</w:t>
            </w:r>
          </w:p>
          <w:p w:rsidR="00F15E75" w:rsidRDefault="00F15E75" w:rsidP="000F2BD8">
            <w:pPr>
              <w:jc w:val="both"/>
              <w:rPr>
                <w:sz w:val="32"/>
                <w:szCs w:val="32"/>
              </w:rPr>
            </w:pPr>
          </w:p>
        </w:tc>
      </w:tr>
    </w:tbl>
    <w:p w:rsidR="00F36800" w:rsidRPr="00F36800" w:rsidRDefault="00F36800" w:rsidP="000F2BD8">
      <w:pPr>
        <w:ind w:left="851" w:firstLine="709"/>
        <w:jc w:val="both"/>
        <w:rPr>
          <w:sz w:val="32"/>
          <w:szCs w:val="32"/>
        </w:rPr>
      </w:pPr>
    </w:p>
    <w:p w:rsidR="00BD687E" w:rsidRPr="00F36800" w:rsidRDefault="00BD687E" w:rsidP="000F2BD8">
      <w:pPr>
        <w:ind w:left="851" w:firstLine="709"/>
        <w:jc w:val="both"/>
        <w:rPr>
          <w:sz w:val="32"/>
          <w:szCs w:val="32"/>
        </w:rPr>
      </w:pPr>
    </w:p>
    <w:p w:rsidR="000F2BD8" w:rsidRDefault="003C1B4C" w:rsidP="002B43EB">
      <w:pPr>
        <w:ind w:firstLine="709"/>
        <w:jc w:val="both"/>
        <w:rPr>
          <w:b/>
          <w:sz w:val="32"/>
          <w:szCs w:val="32"/>
        </w:rPr>
      </w:pPr>
      <w:r>
        <w:rPr>
          <w:b/>
          <w:sz w:val="32"/>
          <w:szCs w:val="32"/>
        </w:rPr>
        <w:t>3.2.</w:t>
      </w:r>
      <w:r w:rsidR="00F15E75" w:rsidRPr="00F15E75">
        <w:rPr>
          <w:b/>
          <w:sz w:val="32"/>
          <w:szCs w:val="32"/>
        </w:rPr>
        <w:t>Критерии оценки фонда оценочных средств:</w:t>
      </w:r>
    </w:p>
    <w:p w:rsidR="00F15E75" w:rsidRPr="00FF201C" w:rsidRDefault="00F15E75" w:rsidP="00F15E75">
      <w:pPr>
        <w:jc w:val="center"/>
        <w:outlineLvl w:val="0"/>
        <w:rPr>
          <w:b/>
          <w:sz w:val="32"/>
          <w:szCs w:val="32"/>
        </w:rPr>
      </w:pPr>
      <w:r>
        <w:rPr>
          <w:b/>
          <w:sz w:val="32"/>
          <w:szCs w:val="32"/>
        </w:rPr>
        <w:t>С</w:t>
      </w:r>
      <w:r w:rsidRPr="00FF201C">
        <w:rPr>
          <w:b/>
          <w:sz w:val="32"/>
          <w:szCs w:val="32"/>
        </w:rPr>
        <w:t>обеседование (устный опрос)</w:t>
      </w:r>
    </w:p>
    <w:p w:rsidR="00F15E75" w:rsidRPr="00CB47AA" w:rsidRDefault="00F15E75" w:rsidP="00F15E75">
      <w:pPr>
        <w:ind w:firstLine="709"/>
        <w:outlineLvl w:val="0"/>
        <w:rPr>
          <w:b/>
          <w:i/>
          <w:sz w:val="32"/>
          <w:szCs w:val="32"/>
        </w:rPr>
      </w:pPr>
      <w:r w:rsidRPr="00CB47AA">
        <w:rPr>
          <w:b/>
          <w:i/>
          <w:sz w:val="32"/>
          <w:szCs w:val="32"/>
        </w:rPr>
        <w:t>Критерии оценки собеседования (устный опрос)</w:t>
      </w:r>
      <w:r>
        <w:rPr>
          <w:b/>
          <w:i/>
          <w:sz w:val="32"/>
          <w:szCs w:val="32"/>
        </w:rPr>
        <w:t>:</w:t>
      </w:r>
    </w:p>
    <w:p w:rsidR="00F15E75" w:rsidRPr="00FF201C" w:rsidRDefault="00F15E75" w:rsidP="00F15E75">
      <w:pPr>
        <w:shd w:val="clear" w:color="auto" w:fill="FFFFFF"/>
        <w:ind w:firstLine="709"/>
        <w:jc w:val="both"/>
        <w:rPr>
          <w:sz w:val="32"/>
          <w:szCs w:val="32"/>
        </w:rPr>
      </w:pPr>
      <w:r w:rsidRPr="00CB47AA">
        <w:rPr>
          <w:b/>
          <w:i/>
          <w:sz w:val="32"/>
          <w:szCs w:val="32"/>
        </w:rPr>
        <w:t>«Отлично» (10 баллов)</w:t>
      </w:r>
      <w:r w:rsidRPr="00FF201C">
        <w:rPr>
          <w:sz w:val="32"/>
          <w:szCs w:val="32"/>
        </w:rPr>
        <w:t xml:space="preserve"> ставится за такие знания, когда студент обнаруживает усвоение всего объема программного материала, выделяет главные положения в изученном материале, не допускает ошибок в воспроизведении </w:t>
      </w:r>
      <w:r>
        <w:rPr>
          <w:sz w:val="32"/>
          <w:szCs w:val="32"/>
        </w:rPr>
        <w:t xml:space="preserve">изученного материала, </w:t>
      </w:r>
      <w:r w:rsidRPr="00FF201C">
        <w:rPr>
          <w:sz w:val="32"/>
          <w:szCs w:val="32"/>
        </w:rPr>
        <w:t>и не затрудняется при ответах на видоизмененные вопросы.</w:t>
      </w:r>
    </w:p>
    <w:p w:rsidR="00F15E75" w:rsidRPr="00FF201C" w:rsidRDefault="00F15E75" w:rsidP="00F15E75">
      <w:pPr>
        <w:pStyle w:val="1"/>
        <w:spacing w:after="0" w:line="240" w:lineRule="auto"/>
        <w:ind w:left="0" w:firstLine="709"/>
        <w:jc w:val="both"/>
        <w:rPr>
          <w:rFonts w:ascii="Times New Roman" w:hAnsi="Times New Roman"/>
          <w:sz w:val="32"/>
          <w:szCs w:val="32"/>
          <w:lang w:eastAsia="ru-RU"/>
        </w:rPr>
      </w:pPr>
      <w:r w:rsidRPr="00CB47AA">
        <w:rPr>
          <w:rFonts w:ascii="Times New Roman" w:hAnsi="Times New Roman"/>
          <w:b/>
          <w:i/>
          <w:sz w:val="32"/>
          <w:szCs w:val="32"/>
        </w:rPr>
        <w:t>«Отлично» (9 баллов)</w:t>
      </w:r>
      <w:r>
        <w:rPr>
          <w:rFonts w:ascii="Times New Roman" w:hAnsi="Times New Roman"/>
          <w:b/>
          <w:i/>
          <w:sz w:val="32"/>
          <w:szCs w:val="32"/>
        </w:rPr>
        <w:t xml:space="preserve"> </w:t>
      </w:r>
      <w:r w:rsidRPr="00FF201C">
        <w:rPr>
          <w:rFonts w:ascii="Times New Roman" w:hAnsi="Times New Roman"/>
          <w:sz w:val="32"/>
          <w:szCs w:val="32"/>
          <w:lang w:eastAsia="ru-RU"/>
        </w:rPr>
        <w:t xml:space="preserve">ставится за знания, когда студент знает весь изученный материал, не допускает серьезных ошибок, легко устраняет отдельные неточности с помощью дополнительных вопросов, отвечает без особых затруднений на вопросы преподавателя. </w:t>
      </w:r>
    </w:p>
    <w:p w:rsidR="00F15E75" w:rsidRPr="00FF201C" w:rsidRDefault="00F15E75" w:rsidP="00F15E75">
      <w:pPr>
        <w:pStyle w:val="1"/>
        <w:spacing w:after="0" w:line="240" w:lineRule="auto"/>
        <w:ind w:left="0" w:firstLine="709"/>
        <w:jc w:val="both"/>
        <w:rPr>
          <w:rFonts w:ascii="Times New Roman" w:hAnsi="Times New Roman"/>
          <w:sz w:val="32"/>
          <w:szCs w:val="32"/>
          <w:lang w:eastAsia="ru-RU"/>
        </w:rPr>
      </w:pPr>
      <w:r w:rsidRPr="00931212">
        <w:rPr>
          <w:rFonts w:ascii="Times New Roman" w:hAnsi="Times New Roman"/>
          <w:b/>
          <w:i/>
          <w:sz w:val="32"/>
          <w:szCs w:val="32"/>
          <w:lang w:eastAsia="ru-RU"/>
        </w:rPr>
        <w:t>«Хорошо» (8 баллов)</w:t>
      </w:r>
      <w:r w:rsidRPr="00FF201C">
        <w:rPr>
          <w:rFonts w:ascii="Times New Roman" w:hAnsi="Times New Roman"/>
          <w:sz w:val="32"/>
          <w:szCs w:val="32"/>
          <w:lang w:eastAsia="ru-RU"/>
        </w:rPr>
        <w:t xml:space="preserve"> ставится за знания, когда студент в целом хорошо знает изученный материал, отвечает, как правило, без особых затруднений на вопросы преподавателя, но допускает отдельные неточности и затруднения в ответах на вопросы преподавателя. </w:t>
      </w:r>
    </w:p>
    <w:p w:rsidR="00F15E75" w:rsidRPr="00FF201C" w:rsidRDefault="00F15E75" w:rsidP="00F15E75">
      <w:pPr>
        <w:pStyle w:val="1"/>
        <w:spacing w:after="0" w:line="240" w:lineRule="auto"/>
        <w:ind w:left="0" w:firstLine="709"/>
        <w:jc w:val="both"/>
        <w:rPr>
          <w:rFonts w:ascii="Times New Roman" w:hAnsi="Times New Roman"/>
          <w:sz w:val="32"/>
          <w:szCs w:val="32"/>
          <w:lang w:eastAsia="ru-RU"/>
        </w:rPr>
      </w:pPr>
      <w:r w:rsidRPr="00931212">
        <w:rPr>
          <w:rFonts w:ascii="Times New Roman" w:hAnsi="Times New Roman"/>
          <w:b/>
          <w:i/>
          <w:sz w:val="32"/>
          <w:szCs w:val="32"/>
          <w:lang w:eastAsia="ru-RU"/>
        </w:rPr>
        <w:lastRenderedPageBreak/>
        <w:t>«Удовлетворительно» (7 баллов)</w:t>
      </w:r>
      <w:r w:rsidRPr="00FF201C">
        <w:rPr>
          <w:rFonts w:ascii="Times New Roman" w:hAnsi="Times New Roman"/>
          <w:sz w:val="32"/>
          <w:szCs w:val="32"/>
          <w:lang w:eastAsia="ru-RU"/>
        </w:rPr>
        <w:t xml:space="preserve"> ставится за знания, когда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 п</w:t>
      </w:r>
      <w:r>
        <w:rPr>
          <w:rFonts w:ascii="Times New Roman" w:hAnsi="Times New Roman"/>
          <w:sz w:val="32"/>
          <w:szCs w:val="32"/>
          <w:lang w:eastAsia="ru-RU"/>
        </w:rPr>
        <w:t>редпочитает отвечать на вопросы</w:t>
      </w:r>
      <w:r w:rsidRPr="00FF201C">
        <w:rPr>
          <w:rFonts w:ascii="Times New Roman" w:hAnsi="Times New Roman"/>
          <w:sz w:val="32"/>
          <w:szCs w:val="32"/>
          <w:lang w:eastAsia="ru-RU"/>
        </w:rPr>
        <w:t xml:space="preserve"> воспроизводящего характера и испытывает затруднение при ответах на видоизмененные вопросы.</w:t>
      </w:r>
    </w:p>
    <w:p w:rsidR="00F15E75" w:rsidRPr="00FF201C" w:rsidRDefault="00F15E75" w:rsidP="00F15E75">
      <w:pPr>
        <w:pStyle w:val="1"/>
        <w:spacing w:after="0" w:line="240" w:lineRule="auto"/>
        <w:ind w:left="0" w:firstLine="709"/>
        <w:jc w:val="both"/>
        <w:rPr>
          <w:rFonts w:ascii="Times New Roman" w:hAnsi="Times New Roman"/>
          <w:sz w:val="32"/>
          <w:szCs w:val="32"/>
          <w:lang w:eastAsia="ru-RU"/>
        </w:rPr>
      </w:pPr>
      <w:r w:rsidRPr="00931212">
        <w:rPr>
          <w:rFonts w:ascii="Times New Roman" w:hAnsi="Times New Roman"/>
          <w:b/>
          <w:i/>
          <w:sz w:val="32"/>
          <w:szCs w:val="32"/>
          <w:lang w:eastAsia="ru-RU"/>
        </w:rPr>
        <w:t>«Неудовлетворительно» (6 баллов и менее)</w:t>
      </w:r>
      <w:r w:rsidRPr="00FF201C">
        <w:rPr>
          <w:rFonts w:ascii="Times New Roman" w:hAnsi="Times New Roman"/>
          <w:sz w:val="32"/>
          <w:szCs w:val="32"/>
          <w:lang w:eastAsia="ru-RU"/>
        </w:rPr>
        <w:t xml:space="preserve"> ставится, когда у студента имеются фрагментарные представления об изученном материале</w:t>
      </w:r>
      <w:r>
        <w:rPr>
          <w:rFonts w:ascii="Times New Roman" w:hAnsi="Times New Roman"/>
          <w:sz w:val="32"/>
          <w:szCs w:val="32"/>
          <w:lang w:eastAsia="ru-RU"/>
        </w:rPr>
        <w:t>,</w:t>
      </w:r>
      <w:r w:rsidRPr="00FF201C">
        <w:rPr>
          <w:rFonts w:ascii="Times New Roman" w:hAnsi="Times New Roman"/>
          <w:sz w:val="32"/>
          <w:szCs w:val="32"/>
          <w:lang w:eastAsia="ru-RU"/>
        </w:rPr>
        <w:t xml:space="preserve"> и большая часть материала не усвоена, либо за полное незнание студентом пройденного материала. </w:t>
      </w:r>
    </w:p>
    <w:p w:rsidR="00F15E75" w:rsidRPr="00F15E75" w:rsidRDefault="00F15E75" w:rsidP="002B43EB">
      <w:pPr>
        <w:ind w:firstLine="709"/>
        <w:jc w:val="both"/>
        <w:rPr>
          <w:b/>
          <w:sz w:val="32"/>
          <w:szCs w:val="32"/>
        </w:rPr>
      </w:pPr>
    </w:p>
    <w:p w:rsidR="00F15E75" w:rsidRPr="00246F2B" w:rsidRDefault="00F15E75" w:rsidP="002B43EB">
      <w:pPr>
        <w:ind w:firstLine="709"/>
        <w:jc w:val="both"/>
        <w:rPr>
          <w:b/>
          <w:sz w:val="32"/>
          <w:szCs w:val="32"/>
        </w:rPr>
      </w:pPr>
      <w:r w:rsidRPr="00246F2B">
        <w:rPr>
          <w:b/>
          <w:sz w:val="32"/>
          <w:szCs w:val="32"/>
        </w:rPr>
        <w:t>Критерии оценки тестов:</w:t>
      </w:r>
    </w:p>
    <w:p w:rsidR="00F15E75" w:rsidRPr="00FF201C" w:rsidRDefault="00F15E75" w:rsidP="00F15E75">
      <w:pPr>
        <w:ind w:firstLine="709"/>
        <w:rPr>
          <w:sz w:val="32"/>
          <w:szCs w:val="32"/>
        </w:rPr>
      </w:pPr>
      <w:r>
        <w:rPr>
          <w:sz w:val="32"/>
          <w:szCs w:val="32"/>
        </w:rPr>
        <w:t xml:space="preserve">90-100% </w:t>
      </w:r>
      <w:r>
        <w:rPr>
          <w:sz w:val="32"/>
          <w:szCs w:val="32"/>
        </w:rPr>
        <w:tab/>
      </w:r>
      <w:r w:rsidRPr="00FF201C">
        <w:rPr>
          <w:sz w:val="32"/>
          <w:szCs w:val="32"/>
        </w:rPr>
        <w:t>– оценка «отлично»(9-10</w:t>
      </w:r>
      <w:r>
        <w:rPr>
          <w:sz w:val="32"/>
          <w:szCs w:val="32"/>
        </w:rPr>
        <w:t xml:space="preserve"> </w:t>
      </w:r>
      <w:r w:rsidRPr="00FF201C">
        <w:rPr>
          <w:sz w:val="32"/>
          <w:szCs w:val="32"/>
        </w:rPr>
        <w:t>баллов)</w:t>
      </w:r>
      <w:r>
        <w:rPr>
          <w:sz w:val="32"/>
          <w:szCs w:val="32"/>
        </w:rPr>
        <w:t>;</w:t>
      </w:r>
    </w:p>
    <w:p w:rsidR="00F15E75" w:rsidRPr="00FF201C" w:rsidRDefault="00F15E75" w:rsidP="00F15E75">
      <w:pPr>
        <w:ind w:firstLine="709"/>
        <w:rPr>
          <w:sz w:val="32"/>
          <w:szCs w:val="32"/>
        </w:rPr>
      </w:pPr>
      <w:r>
        <w:rPr>
          <w:sz w:val="32"/>
          <w:szCs w:val="32"/>
        </w:rPr>
        <w:t xml:space="preserve">80-89% </w:t>
      </w:r>
      <w:r>
        <w:rPr>
          <w:sz w:val="32"/>
          <w:szCs w:val="32"/>
        </w:rPr>
        <w:tab/>
      </w:r>
      <w:r w:rsidRPr="00FF201C">
        <w:rPr>
          <w:sz w:val="32"/>
          <w:szCs w:val="32"/>
        </w:rPr>
        <w:t>– оценка «хорошо»(8 баллов)</w:t>
      </w:r>
      <w:r>
        <w:rPr>
          <w:sz w:val="32"/>
          <w:szCs w:val="32"/>
        </w:rPr>
        <w:t>;</w:t>
      </w:r>
    </w:p>
    <w:p w:rsidR="00F15E75" w:rsidRPr="00FF201C" w:rsidRDefault="00F15E75" w:rsidP="00F15E75">
      <w:pPr>
        <w:ind w:firstLine="709"/>
        <w:rPr>
          <w:sz w:val="32"/>
          <w:szCs w:val="32"/>
        </w:rPr>
      </w:pPr>
      <w:r w:rsidRPr="00FF201C">
        <w:rPr>
          <w:sz w:val="32"/>
          <w:szCs w:val="32"/>
        </w:rPr>
        <w:t xml:space="preserve">70-79% </w:t>
      </w:r>
      <w:r>
        <w:rPr>
          <w:sz w:val="32"/>
          <w:szCs w:val="32"/>
        </w:rPr>
        <w:tab/>
      </w:r>
      <w:r w:rsidRPr="00FF201C">
        <w:rPr>
          <w:sz w:val="32"/>
          <w:szCs w:val="32"/>
        </w:rPr>
        <w:t>– оценка «удовлетворительно»(7 баллов)</w:t>
      </w:r>
      <w:r>
        <w:rPr>
          <w:sz w:val="32"/>
          <w:szCs w:val="32"/>
        </w:rPr>
        <w:t>;</w:t>
      </w:r>
    </w:p>
    <w:p w:rsidR="00F15E75" w:rsidRPr="00FF201C" w:rsidRDefault="00F15E75" w:rsidP="00F15E75">
      <w:pPr>
        <w:ind w:firstLine="709"/>
        <w:jc w:val="both"/>
        <w:rPr>
          <w:sz w:val="32"/>
          <w:szCs w:val="32"/>
        </w:rPr>
      </w:pPr>
      <w:r w:rsidRPr="00FF201C">
        <w:rPr>
          <w:sz w:val="32"/>
          <w:szCs w:val="32"/>
        </w:rPr>
        <w:t>Менее 70% правильных ответов – оценка «неудовлетворительно»</w:t>
      </w:r>
      <w:r>
        <w:rPr>
          <w:sz w:val="32"/>
          <w:szCs w:val="32"/>
        </w:rPr>
        <w:t xml:space="preserve"> (6 </w:t>
      </w:r>
      <w:r w:rsidRPr="00FF201C">
        <w:rPr>
          <w:sz w:val="32"/>
          <w:szCs w:val="32"/>
        </w:rPr>
        <w:t>баллов и менее).</w:t>
      </w:r>
    </w:p>
    <w:p w:rsidR="00F15E75" w:rsidRDefault="00F15E75" w:rsidP="002B43EB">
      <w:pPr>
        <w:ind w:firstLine="709"/>
        <w:jc w:val="both"/>
        <w:rPr>
          <w:sz w:val="32"/>
          <w:szCs w:val="32"/>
        </w:rPr>
      </w:pPr>
    </w:p>
    <w:p w:rsidR="00F15E75" w:rsidRPr="00FF201C" w:rsidRDefault="00F15E75" w:rsidP="00F15E75">
      <w:pPr>
        <w:pStyle w:val="1"/>
        <w:spacing w:after="0" w:line="240" w:lineRule="auto"/>
        <w:ind w:left="0"/>
        <w:jc w:val="center"/>
        <w:outlineLvl w:val="0"/>
        <w:rPr>
          <w:rFonts w:ascii="Times New Roman" w:hAnsi="Times New Roman"/>
          <w:b/>
          <w:sz w:val="32"/>
          <w:szCs w:val="32"/>
          <w:lang w:eastAsia="ru-RU"/>
        </w:rPr>
      </w:pPr>
      <w:r>
        <w:rPr>
          <w:rFonts w:ascii="Times New Roman" w:hAnsi="Times New Roman"/>
          <w:b/>
          <w:sz w:val="32"/>
          <w:szCs w:val="32"/>
          <w:lang w:eastAsia="ru-RU"/>
        </w:rPr>
        <w:t>Р</w:t>
      </w:r>
      <w:r w:rsidRPr="00FF201C">
        <w:rPr>
          <w:rFonts w:ascii="Times New Roman" w:hAnsi="Times New Roman"/>
          <w:b/>
          <w:sz w:val="32"/>
          <w:szCs w:val="32"/>
          <w:lang w:eastAsia="ru-RU"/>
        </w:rPr>
        <w:t>ешение ситуационной задачи</w:t>
      </w:r>
    </w:p>
    <w:p w:rsidR="00F15E75" w:rsidRPr="00931212" w:rsidRDefault="00F15E75" w:rsidP="00F15E75">
      <w:pPr>
        <w:ind w:firstLine="709"/>
        <w:outlineLvl w:val="0"/>
        <w:rPr>
          <w:b/>
          <w:i/>
          <w:sz w:val="32"/>
          <w:szCs w:val="32"/>
        </w:rPr>
      </w:pPr>
      <w:r w:rsidRPr="00931212">
        <w:rPr>
          <w:b/>
          <w:i/>
          <w:sz w:val="32"/>
          <w:szCs w:val="32"/>
        </w:rPr>
        <w:t xml:space="preserve">Критерии оценки решения </w:t>
      </w:r>
      <w:r w:rsidRPr="00931212">
        <w:rPr>
          <w:rFonts w:eastAsia="TimesNewRomanPSMT"/>
          <w:b/>
          <w:i/>
          <w:sz w:val="32"/>
          <w:szCs w:val="32"/>
        </w:rPr>
        <w:t>ситуационной задачи:</w:t>
      </w:r>
    </w:p>
    <w:p w:rsidR="00F15E75" w:rsidRPr="00FF201C" w:rsidRDefault="00F15E75" w:rsidP="00F15E75">
      <w:pPr>
        <w:ind w:firstLine="709"/>
        <w:jc w:val="both"/>
        <w:rPr>
          <w:sz w:val="32"/>
          <w:szCs w:val="32"/>
        </w:rPr>
      </w:pPr>
      <w:r w:rsidRPr="00931212">
        <w:rPr>
          <w:b/>
          <w:i/>
          <w:sz w:val="32"/>
          <w:szCs w:val="32"/>
        </w:rPr>
        <w:t>«Отлично» (90-100 баллов)</w:t>
      </w:r>
      <w:r w:rsidRPr="00931212">
        <w:rPr>
          <w:sz w:val="32"/>
          <w:szCs w:val="32"/>
        </w:rPr>
        <w:t xml:space="preserve"> – </w:t>
      </w:r>
      <w:r w:rsidRPr="00FF201C">
        <w:rPr>
          <w:sz w:val="32"/>
          <w:szCs w:val="32"/>
        </w:rPr>
        <w:t>ответ по ситуационной задаче верен, научно аргументирован, со ссылками на пройденные темы.</w:t>
      </w:r>
    </w:p>
    <w:p w:rsidR="00F15E75" w:rsidRPr="00FF201C" w:rsidRDefault="00F15E75" w:rsidP="00F15E75">
      <w:pPr>
        <w:ind w:firstLine="709"/>
        <w:jc w:val="both"/>
        <w:rPr>
          <w:sz w:val="32"/>
          <w:szCs w:val="32"/>
        </w:rPr>
      </w:pPr>
      <w:r w:rsidRPr="00931212">
        <w:rPr>
          <w:b/>
          <w:i/>
          <w:sz w:val="32"/>
          <w:szCs w:val="32"/>
        </w:rPr>
        <w:t>«Хорошо» (80-89 баллов)</w:t>
      </w:r>
      <w:r w:rsidRPr="00FF201C">
        <w:rPr>
          <w:sz w:val="32"/>
          <w:szCs w:val="32"/>
        </w:rPr>
        <w:t xml:space="preserve"> – ответ по ситуационной задаче верен, научно аргументирован, но без ссылок на пройденные темы. </w:t>
      </w:r>
    </w:p>
    <w:p w:rsidR="00F15E75" w:rsidRPr="00FF201C" w:rsidRDefault="00F15E75" w:rsidP="00F15E75">
      <w:pPr>
        <w:ind w:firstLine="709"/>
        <w:jc w:val="both"/>
        <w:rPr>
          <w:sz w:val="32"/>
          <w:szCs w:val="32"/>
        </w:rPr>
      </w:pPr>
      <w:r w:rsidRPr="00931212">
        <w:rPr>
          <w:b/>
          <w:i/>
          <w:sz w:val="32"/>
          <w:szCs w:val="32"/>
        </w:rPr>
        <w:t>«Удовлетворительно» (70-79 баллов)</w:t>
      </w:r>
      <w:r w:rsidRPr="00FF201C">
        <w:rPr>
          <w:sz w:val="32"/>
          <w:szCs w:val="32"/>
        </w:rPr>
        <w:t xml:space="preserve"> – ответ по ситуационной задаче верен, но не аргументирован, либо ответ неверен, но представлена попытка обосновать его с альтернативных научных позиций, пройденных в курсе.</w:t>
      </w:r>
    </w:p>
    <w:p w:rsidR="00F15E75" w:rsidRPr="00FF201C" w:rsidRDefault="00F15E75" w:rsidP="00F15E75">
      <w:pPr>
        <w:ind w:firstLine="709"/>
        <w:jc w:val="both"/>
        <w:rPr>
          <w:sz w:val="32"/>
          <w:szCs w:val="32"/>
        </w:rPr>
      </w:pPr>
      <w:r w:rsidRPr="00931212">
        <w:rPr>
          <w:b/>
          <w:i/>
          <w:sz w:val="32"/>
          <w:szCs w:val="32"/>
        </w:rPr>
        <w:t>«Неудовлетворительно» (0-69 баллов)</w:t>
      </w:r>
      <w:r w:rsidRPr="00FF201C">
        <w:rPr>
          <w:sz w:val="32"/>
          <w:szCs w:val="32"/>
        </w:rPr>
        <w:t xml:space="preserve"> – ответ по ситуационной задаче неверен и не аргументирован.</w:t>
      </w:r>
    </w:p>
    <w:p w:rsidR="00F15E75" w:rsidRPr="00931212" w:rsidRDefault="00F15E75" w:rsidP="00F15E75">
      <w:pPr>
        <w:widowControl/>
        <w:adjustRightInd w:val="0"/>
        <w:jc w:val="center"/>
        <w:outlineLvl w:val="0"/>
        <w:rPr>
          <w:b/>
          <w:sz w:val="32"/>
          <w:szCs w:val="32"/>
        </w:rPr>
      </w:pPr>
      <w:r>
        <w:rPr>
          <w:sz w:val="32"/>
          <w:szCs w:val="32"/>
        </w:rPr>
        <w:t>Д</w:t>
      </w:r>
      <w:r w:rsidRPr="00931212">
        <w:rPr>
          <w:b/>
          <w:sz w:val="32"/>
          <w:szCs w:val="32"/>
        </w:rPr>
        <w:t>оклад с презентацией по теме</w:t>
      </w:r>
      <w:r>
        <w:rPr>
          <w:b/>
          <w:sz w:val="32"/>
          <w:szCs w:val="32"/>
        </w:rPr>
        <w:t xml:space="preserve"> реферата и к семинарским занятиям</w:t>
      </w:r>
    </w:p>
    <w:p w:rsidR="00F15E75" w:rsidRPr="00931212" w:rsidRDefault="00F15E75" w:rsidP="00F15E75">
      <w:pPr>
        <w:widowControl/>
        <w:adjustRightInd w:val="0"/>
        <w:ind w:firstLine="709"/>
        <w:outlineLvl w:val="0"/>
        <w:rPr>
          <w:b/>
          <w:i/>
          <w:sz w:val="32"/>
          <w:szCs w:val="32"/>
        </w:rPr>
      </w:pPr>
      <w:r w:rsidRPr="00931212">
        <w:rPr>
          <w:b/>
          <w:i/>
          <w:sz w:val="32"/>
          <w:szCs w:val="32"/>
        </w:rPr>
        <w:t>Критерии оценивания:</w:t>
      </w:r>
    </w:p>
    <w:p w:rsidR="00F15E75" w:rsidRPr="00FF201C" w:rsidRDefault="00F15E75" w:rsidP="00F15E75">
      <w:pPr>
        <w:tabs>
          <w:tab w:val="num" w:pos="720"/>
        </w:tabs>
        <w:ind w:firstLine="709"/>
        <w:contextualSpacing/>
        <w:jc w:val="both"/>
        <w:rPr>
          <w:sz w:val="32"/>
          <w:szCs w:val="32"/>
        </w:rPr>
      </w:pPr>
      <w:r w:rsidRPr="00FF201C">
        <w:rPr>
          <w:sz w:val="32"/>
          <w:szCs w:val="32"/>
        </w:rPr>
        <w:t>-</w:t>
      </w:r>
      <w:r>
        <w:rPr>
          <w:sz w:val="32"/>
          <w:szCs w:val="32"/>
        </w:rPr>
        <w:t xml:space="preserve"> </w:t>
      </w:r>
      <w:r w:rsidRPr="00FF201C">
        <w:rPr>
          <w:sz w:val="32"/>
          <w:szCs w:val="32"/>
        </w:rPr>
        <w:t>новизна текста (25 баллов)</w:t>
      </w:r>
      <w:r>
        <w:rPr>
          <w:sz w:val="32"/>
          <w:szCs w:val="32"/>
        </w:rPr>
        <w:t>;</w:t>
      </w:r>
    </w:p>
    <w:p w:rsidR="00F15E75" w:rsidRPr="00FF201C" w:rsidRDefault="00F15E75" w:rsidP="00F15E75">
      <w:pPr>
        <w:tabs>
          <w:tab w:val="num" w:pos="720"/>
        </w:tabs>
        <w:ind w:firstLine="709"/>
        <w:contextualSpacing/>
        <w:jc w:val="both"/>
        <w:rPr>
          <w:sz w:val="32"/>
          <w:szCs w:val="32"/>
        </w:rPr>
      </w:pPr>
      <w:r w:rsidRPr="00FF201C">
        <w:rPr>
          <w:sz w:val="32"/>
          <w:szCs w:val="32"/>
        </w:rPr>
        <w:t>-</w:t>
      </w:r>
      <w:r>
        <w:rPr>
          <w:sz w:val="32"/>
          <w:szCs w:val="32"/>
        </w:rPr>
        <w:t xml:space="preserve"> </w:t>
      </w:r>
      <w:r w:rsidRPr="00FF201C">
        <w:rPr>
          <w:sz w:val="32"/>
          <w:szCs w:val="32"/>
        </w:rPr>
        <w:t>обоснованность выбора источника (25 баллов)</w:t>
      </w:r>
      <w:r>
        <w:rPr>
          <w:sz w:val="32"/>
          <w:szCs w:val="32"/>
        </w:rPr>
        <w:t>;</w:t>
      </w:r>
    </w:p>
    <w:p w:rsidR="00F15E75" w:rsidRPr="00FF201C" w:rsidRDefault="00F15E75" w:rsidP="00F15E75">
      <w:pPr>
        <w:tabs>
          <w:tab w:val="num" w:pos="720"/>
        </w:tabs>
        <w:ind w:firstLine="709"/>
        <w:contextualSpacing/>
        <w:jc w:val="both"/>
        <w:rPr>
          <w:sz w:val="32"/>
          <w:szCs w:val="32"/>
        </w:rPr>
      </w:pPr>
      <w:r w:rsidRPr="00FF201C">
        <w:rPr>
          <w:sz w:val="32"/>
          <w:szCs w:val="32"/>
        </w:rPr>
        <w:t>- степень раскрытия сущности вопроса темы (25 баллов)</w:t>
      </w:r>
      <w:r>
        <w:rPr>
          <w:sz w:val="32"/>
          <w:szCs w:val="32"/>
        </w:rPr>
        <w:t>;</w:t>
      </w:r>
    </w:p>
    <w:p w:rsidR="00F15E75" w:rsidRPr="00FF201C" w:rsidRDefault="00F15E75" w:rsidP="00F15E75">
      <w:pPr>
        <w:tabs>
          <w:tab w:val="num" w:pos="720"/>
        </w:tabs>
        <w:ind w:firstLine="709"/>
        <w:contextualSpacing/>
        <w:jc w:val="both"/>
        <w:rPr>
          <w:sz w:val="32"/>
          <w:szCs w:val="32"/>
        </w:rPr>
      </w:pPr>
      <w:r w:rsidRPr="00FF201C">
        <w:rPr>
          <w:sz w:val="32"/>
          <w:szCs w:val="32"/>
        </w:rPr>
        <w:t>- соблюдение требований к оформлению доклада и презентации (25 баллов)</w:t>
      </w:r>
      <w:r>
        <w:rPr>
          <w:sz w:val="32"/>
          <w:szCs w:val="32"/>
        </w:rPr>
        <w:t>;</w:t>
      </w:r>
    </w:p>
    <w:p w:rsidR="00F15E75" w:rsidRPr="00FF201C" w:rsidRDefault="00F15E75" w:rsidP="00F15E75">
      <w:pPr>
        <w:tabs>
          <w:tab w:val="num" w:pos="720"/>
        </w:tabs>
        <w:ind w:firstLine="709"/>
        <w:contextualSpacing/>
        <w:jc w:val="both"/>
        <w:rPr>
          <w:sz w:val="32"/>
          <w:szCs w:val="32"/>
        </w:rPr>
      </w:pPr>
      <w:r w:rsidRPr="00FF201C">
        <w:rPr>
          <w:sz w:val="32"/>
          <w:szCs w:val="32"/>
        </w:rPr>
        <w:t>- соблюдение требований к объему презентации.</w:t>
      </w:r>
    </w:p>
    <w:p w:rsidR="00F15E75" w:rsidRPr="00FF201C" w:rsidRDefault="00F15E75" w:rsidP="00F15E75">
      <w:pPr>
        <w:tabs>
          <w:tab w:val="num" w:pos="720"/>
        </w:tabs>
        <w:ind w:firstLine="709"/>
        <w:contextualSpacing/>
        <w:jc w:val="both"/>
        <w:rPr>
          <w:sz w:val="32"/>
          <w:szCs w:val="32"/>
        </w:rPr>
      </w:pPr>
      <w:r>
        <w:rPr>
          <w:b/>
          <w:i/>
          <w:sz w:val="32"/>
          <w:szCs w:val="32"/>
        </w:rPr>
        <w:t xml:space="preserve">90-100% </w:t>
      </w:r>
      <w:r w:rsidRPr="00FF201C">
        <w:rPr>
          <w:sz w:val="32"/>
          <w:szCs w:val="32"/>
        </w:rPr>
        <w:t>–</w:t>
      </w:r>
      <w:r w:rsidRPr="00931212">
        <w:rPr>
          <w:b/>
          <w:i/>
          <w:sz w:val="32"/>
          <w:szCs w:val="32"/>
        </w:rPr>
        <w:t>«</w:t>
      </w:r>
      <w:r>
        <w:rPr>
          <w:b/>
          <w:i/>
          <w:sz w:val="32"/>
          <w:szCs w:val="32"/>
        </w:rPr>
        <w:t>О</w:t>
      </w:r>
      <w:r w:rsidRPr="00931212">
        <w:rPr>
          <w:b/>
          <w:i/>
          <w:sz w:val="32"/>
          <w:szCs w:val="32"/>
        </w:rPr>
        <w:t>тлично»</w:t>
      </w:r>
      <w:r>
        <w:rPr>
          <w:b/>
          <w:i/>
          <w:sz w:val="32"/>
          <w:szCs w:val="32"/>
        </w:rPr>
        <w:t xml:space="preserve"> </w:t>
      </w:r>
      <w:r w:rsidRPr="00931212">
        <w:rPr>
          <w:b/>
          <w:i/>
          <w:sz w:val="32"/>
          <w:szCs w:val="32"/>
        </w:rPr>
        <w:t>(9-10 баллов)</w:t>
      </w:r>
      <w:r w:rsidRPr="00931212">
        <w:rPr>
          <w:sz w:val="32"/>
          <w:szCs w:val="32"/>
        </w:rPr>
        <w:t xml:space="preserve"> </w:t>
      </w:r>
      <w:r w:rsidRPr="00FF201C">
        <w:rPr>
          <w:sz w:val="32"/>
          <w:szCs w:val="32"/>
        </w:rPr>
        <w:t>– соблюдены все требования к написанию доклада</w:t>
      </w:r>
    </w:p>
    <w:p w:rsidR="00F15E75" w:rsidRPr="00FF201C" w:rsidRDefault="00F15E75" w:rsidP="00F15E75">
      <w:pPr>
        <w:ind w:firstLine="709"/>
        <w:jc w:val="both"/>
        <w:rPr>
          <w:sz w:val="32"/>
          <w:szCs w:val="32"/>
        </w:rPr>
      </w:pPr>
      <w:r>
        <w:rPr>
          <w:b/>
          <w:i/>
          <w:sz w:val="32"/>
          <w:szCs w:val="32"/>
        </w:rPr>
        <w:t xml:space="preserve">80-89% </w:t>
      </w:r>
      <w:r w:rsidRPr="00FF201C">
        <w:rPr>
          <w:sz w:val="32"/>
          <w:szCs w:val="32"/>
        </w:rPr>
        <w:t>–</w:t>
      </w:r>
      <w:r w:rsidRPr="00931212">
        <w:rPr>
          <w:b/>
          <w:i/>
          <w:sz w:val="32"/>
          <w:szCs w:val="32"/>
        </w:rPr>
        <w:t xml:space="preserve"> «</w:t>
      </w:r>
      <w:r>
        <w:rPr>
          <w:b/>
          <w:i/>
          <w:sz w:val="32"/>
          <w:szCs w:val="32"/>
        </w:rPr>
        <w:t>Х</w:t>
      </w:r>
      <w:r w:rsidRPr="00931212">
        <w:rPr>
          <w:b/>
          <w:i/>
          <w:sz w:val="32"/>
          <w:szCs w:val="32"/>
        </w:rPr>
        <w:t>орошо»(8 баллов)</w:t>
      </w:r>
      <w:r w:rsidRPr="009D72F5">
        <w:rPr>
          <w:sz w:val="32"/>
          <w:szCs w:val="32"/>
        </w:rPr>
        <w:t xml:space="preserve"> </w:t>
      </w:r>
      <w:r w:rsidRPr="00FF201C">
        <w:rPr>
          <w:sz w:val="32"/>
          <w:szCs w:val="32"/>
        </w:rPr>
        <w:t>– основные требования к докладу выполнены, есть  недочеты в изложении материала: отсутствует логика изложения и не соблю</w:t>
      </w:r>
      <w:r>
        <w:rPr>
          <w:sz w:val="32"/>
          <w:szCs w:val="32"/>
        </w:rPr>
        <w:t xml:space="preserve">дена последовательность, не раскрыта полностью тема, </w:t>
      </w:r>
      <w:r w:rsidRPr="00FF201C">
        <w:rPr>
          <w:sz w:val="32"/>
          <w:szCs w:val="32"/>
        </w:rPr>
        <w:t xml:space="preserve">есть недочеты в </w:t>
      </w:r>
      <w:r w:rsidRPr="00FF201C">
        <w:rPr>
          <w:sz w:val="32"/>
          <w:szCs w:val="32"/>
        </w:rPr>
        <w:lastRenderedPageBreak/>
        <w:t>оформлении</w:t>
      </w:r>
      <w:r>
        <w:rPr>
          <w:sz w:val="32"/>
          <w:szCs w:val="32"/>
        </w:rPr>
        <w:t>.</w:t>
      </w:r>
    </w:p>
    <w:p w:rsidR="00F15E75" w:rsidRPr="00FF201C" w:rsidRDefault="00F15E75" w:rsidP="00F15E75">
      <w:pPr>
        <w:ind w:firstLine="709"/>
        <w:jc w:val="both"/>
        <w:rPr>
          <w:sz w:val="32"/>
          <w:szCs w:val="32"/>
        </w:rPr>
      </w:pPr>
      <w:r w:rsidRPr="00931212">
        <w:rPr>
          <w:b/>
          <w:i/>
          <w:sz w:val="32"/>
          <w:szCs w:val="32"/>
        </w:rPr>
        <w:t>7</w:t>
      </w:r>
      <w:r>
        <w:rPr>
          <w:b/>
          <w:i/>
          <w:sz w:val="32"/>
          <w:szCs w:val="32"/>
        </w:rPr>
        <w:t xml:space="preserve">0-79% </w:t>
      </w:r>
      <w:r w:rsidRPr="00FF201C">
        <w:rPr>
          <w:sz w:val="32"/>
          <w:szCs w:val="32"/>
        </w:rPr>
        <w:t>–</w:t>
      </w:r>
      <w:r w:rsidRPr="00931212">
        <w:rPr>
          <w:b/>
          <w:i/>
          <w:sz w:val="32"/>
          <w:szCs w:val="32"/>
        </w:rPr>
        <w:t xml:space="preserve"> «</w:t>
      </w:r>
      <w:r>
        <w:rPr>
          <w:b/>
          <w:i/>
          <w:sz w:val="32"/>
          <w:szCs w:val="32"/>
        </w:rPr>
        <w:t>У</w:t>
      </w:r>
      <w:r w:rsidRPr="00931212">
        <w:rPr>
          <w:b/>
          <w:i/>
          <w:sz w:val="32"/>
          <w:szCs w:val="32"/>
        </w:rPr>
        <w:t>довлетворительно»</w:t>
      </w:r>
      <w:r>
        <w:rPr>
          <w:b/>
          <w:i/>
          <w:sz w:val="32"/>
          <w:szCs w:val="32"/>
        </w:rPr>
        <w:t xml:space="preserve"> </w:t>
      </w:r>
      <w:r w:rsidRPr="00931212">
        <w:rPr>
          <w:b/>
          <w:i/>
          <w:sz w:val="32"/>
          <w:szCs w:val="32"/>
        </w:rPr>
        <w:t>(7 баллов)</w:t>
      </w:r>
      <w:r>
        <w:rPr>
          <w:b/>
          <w:i/>
          <w:sz w:val="32"/>
          <w:szCs w:val="32"/>
        </w:rPr>
        <w:t xml:space="preserve"> </w:t>
      </w:r>
      <w:r w:rsidRPr="00FF201C">
        <w:rPr>
          <w:sz w:val="32"/>
          <w:szCs w:val="32"/>
        </w:rPr>
        <w:t>– имею</w:t>
      </w:r>
      <w:r>
        <w:rPr>
          <w:sz w:val="32"/>
          <w:szCs w:val="32"/>
        </w:rPr>
        <w:t>тся отступления от требований к</w:t>
      </w:r>
      <w:r w:rsidRPr="00FF201C">
        <w:rPr>
          <w:sz w:val="32"/>
          <w:szCs w:val="32"/>
        </w:rPr>
        <w:t xml:space="preserve"> докладу и презентации, тема освещена частично, допущены ошибки в содержании доклада</w:t>
      </w:r>
      <w:r>
        <w:rPr>
          <w:sz w:val="32"/>
          <w:szCs w:val="32"/>
        </w:rPr>
        <w:t>.</w:t>
      </w:r>
    </w:p>
    <w:p w:rsidR="00F15E75" w:rsidRPr="00FF201C" w:rsidRDefault="00F15E75" w:rsidP="00F15E75">
      <w:pPr>
        <w:tabs>
          <w:tab w:val="num" w:pos="720"/>
        </w:tabs>
        <w:ind w:firstLine="709"/>
        <w:contextualSpacing/>
        <w:jc w:val="both"/>
        <w:rPr>
          <w:sz w:val="32"/>
          <w:szCs w:val="32"/>
        </w:rPr>
      </w:pPr>
      <w:r w:rsidRPr="00931212">
        <w:rPr>
          <w:b/>
          <w:i/>
          <w:sz w:val="32"/>
          <w:szCs w:val="32"/>
        </w:rPr>
        <w:t xml:space="preserve">Менее 70% </w:t>
      </w:r>
      <w:r w:rsidRPr="00FF201C">
        <w:rPr>
          <w:sz w:val="32"/>
          <w:szCs w:val="32"/>
        </w:rPr>
        <w:t>–</w:t>
      </w:r>
      <w:r w:rsidRPr="00931212">
        <w:rPr>
          <w:b/>
          <w:i/>
          <w:sz w:val="32"/>
          <w:szCs w:val="32"/>
        </w:rPr>
        <w:t xml:space="preserve"> «</w:t>
      </w:r>
      <w:r>
        <w:rPr>
          <w:b/>
          <w:i/>
          <w:sz w:val="32"/>
          <w:szCs w:val="32"/>
        </w:rPr>
        <w:t>Н</w:t>
      </w:r>
      <w:r w:rsidRPr="00931212">
        <w:rPr>
          <w:b/>
          <w:i/>
          <w:sz w:val="32"/>
          <w:szCs w:val="32"/>
        </w:rPr>
        <w:t>еудовлетворительно»</w:t>
      </w:r>
      <w:r>
        <w:rPr>
          <w:b/>
          <w:i/>
          <w:sz w:val="32"/>
          <w:szCs w:val="32"/>
        </w:rPr>
        <w:t xml:space="preserve"> </w:t>
      </w:r>
      <w:r w:rsidRPr="00931212">
        <w:rPr>
          <w:b/>
          <w:i/>
          <w:sz w:val="32"/>
          <w:szCs w:val="32"/>
        </w:rPr>
        <w:t>(6 баллов)</w:t>
      </w:r>
      <w:r>
        <w:rPr>
          <w:b/>
          <w:i/>
          <w:sz w:val="32"/>
          <w:szCs w:val="32"/>
        </w:rPr>
        <w:t xml:space="preserve"> </w:t>
      </w:r>
      <w:r w:rsidRPr="00FF201C">
        <w:rPr>
          <w:sz w:val="32"/>
          <w:szCs w:val="32"/>
        </w:rPr>
        <w:t>–</w:t>
      </w:r>
      <w:r>
        <w:rPr>
          <w:sz w:val="32"/>
          <w:szCs w:val="32"/>
        </w:rPr>
        <w:t xml:space="preserve"> тема</w:t>
      </w:r>
      <w:r w:rsidRPr="00FF201C">
        <w:rPr>
          <w:sz w:val="32"/>
          <w:szCs w:val="32"/>
        </w:rPr>
        <w:t xml:space="preserve"> не раскрыта, обнаруживается существенное непонимание проблемы</w:t>
      </w:r>
      <w:r>
        <w:rPr>
          <w:sz w:val="32"/>
          <w:szCs w:val="32"/>
        </w:rPr>
        <w:t>.</w:t>
      </w:r>
    </w:p>
    <w:p w:rsidR="00F15E75" w:rsidRDefault="00F15E75" w:rsidP="00F15E75">
      <w:pPr>
        <w:tabs>
          <w:tab w:val="num" w:pos="720"/>
        </w:tabs>
        <w:ind w:firstLine="709"/>
        <w:contextualSpacing/>
        <w:jc w:val="both"/>
        <w:rPr>
          <w:iCs/>
          <w:sz w:val="32"/>
          <w:szCs w:val="32"/>
        </w:rPr>
      </w:pPr>
      <w:r w:rsidRPr="00FF201C">
        <w:rPr>
          <w:iCs/>
          <w:sz w:val="32"/>
          <w:szCs w:val="32"/>
        </w:rPr>
        <w:t>Оригинальность</w:t>
      </w:r>
      <w:r>
        <w:rPr>
          <w:iCs/>
          <w:sz w:val="32"/>
          <w:szCs w:val="32"/>
        </w:rPr>
        <w:t xml:space="preserve"> текста должна быть не менее 80</w:t>
      </w:r>
      <w:r w:rsidRPr="00FF201C">
        <w:rPr>
          <w:iCs/>
          <w:sz w:val="32"/>
          <w:szCs w:val="32"/>
        </w:rPr>
        <w:t>%.</w:t>
      </w:r>
    </w:p>
    <w:p w:rsidR="00F15E75" w:rsidRPr="00FF201C" w:rsidRDefault="00F15E75" w:rsidP="00F15E75">
      <w:pPr>
        <w:widowControl/>
        <w:adjustRightInd w:val="0"/>
        <w:jc w:val="center"/>
        <w:outlineLvl w:val="0"/>
        <w:rPr>
          <w:b/>
          <w:sz w:val="32"/>
          <w:szCs w:val="32"/>
        </w:rPr>
      </w:pPr>
      <w:r>
        <w:rPr>
          <w:b/>
          <w:sz w:val="32"/>
          <w:szCs w:val="32"/>
        </w:rPr>
        <w:t>В</w:t>
      </w:r>
      <w:r w:rsidRPr="00FF201C">
        <w:rPr>
          <w:b/>
          <w:sz w:val="32"/>
          <w:szCs w:val="32"/>
        </w:rPr>
        <w:t>неаудиторное выполнение самостоятельной работы</w:t>
      </w:r>
    </w:p>
    <w:p w:rsidR="00F15E75" w:rsidRPr="00FF201C" w:rsidRDefault="00F15E75" w:rsidP="00F15E75">
      <w:pPr>
        <w:widowControl/>
        <w:adjustRightInd w:val="0"/>
        <w:ind w:firstLine="709"/>
        <w:rPr>
          <w:sz w:val="32"/>
          <w:szCs w:val="32"/>
        </w:rPr>
      </w:pPr>
      <w:r w:rsidRPr="00FF201C">
        <w:rPr>
          <w:sz w:val="32"/>
          <w:szCs w:val="32"/>
        </w:rPr>
        <w:t>На дистанционном курсе имеются задания для самостоятельной работы студентов во внеаудиторное время</w:t>
      </w:r>
      <w:r>
        <w:rPr>
          <w:sz w:val="32"/>
          <w:szCs w:val="32"/>
        </w:rPr>
        <w:t>.</w:t>
      </w:r>
    </w:p>
    <w:p w:rsidR="00F15E75" w:rsidRPr="00FF201C" w:rsidRDefault="00F15E75" w:rsidP="00F15E75">
      <w:pPr>
        <w:widowControl/>
        <w:adjustRightInd w:val="0"/>
        <w:ind w:firstLine="709"/>
        <w:rPr>
          <w:bCs/>
          <w:sz w:val="32"/>
          <w:szCs w:val="32"/>
        </w:rPr>
      </w:pPr>
      <w:r w:rsidRPr="009C0282">
        <w:rPr>
          <w:b/>
          <w:bCs/>
          <w:i/>
          <w:sz w:val="32"/>
          <w:szCs w:val="32"/>
        </w:rPr>
        <w:t>«Зачет»</w:t>
      </w:r>
      <w:r w:rsidRPr="009C0282">
        <w:rPr>
          <w:bCs/>
          <w:sz w:val="32"/>
          <w:szCs w:val="32"/>
        </w:rPr>
        <w:t xml:space="preserve"> </w:t>
      </w:r>
      <w:r w:rsidRPr="009C0282">
        <w:rPr>
          <w:sz w:val="32"/>
          <w:szCs w:val="32"/>
        </w:rPr>
        <w:t>–</w:t>
      </w:r>
      <w:r>
        <w:rPr>
          <w:sz w:val="32"/>
          <w:szCs w:val="32"/>
        </w:rPr>
        <w:t xml:space="preserve"> </w:t>
      </w:r>
      <w:r w:rsidRPr="00FF201C">
        <w:rPr>
          <w:bCs/>
          <w:sz w:val="32"/>
          <w:szCs w:val="32"/>
        </w:rPr>
        <w:t>студентом выполнены все задания в полном объеме</w:t>
      </w:r>
      <w:r>
        <w:rPr>
          <w:bCs/>
          <w:sz w:val="32"/>
          <w:szCs w:val="32"/>
        </w:rPr>
        <w:t>.</w:t>
      </w:r>
    </w:p>
    <w:p w:rsidR="00F15E75" w:rsidRDefault="00F15E75" w:rsidP="00F15E75">
      <w:pPr>
        <w:widowControl/>
        <w:adjustRightInd w:val="0"/>
        <w:ind w:firstLine="709"/>
        <w:jc w:val="both"/>
        <w:rPr>
          <w:bCs/>
          <w:sz w:val="32"/>
          <w:szCs w:val="32"/>
        </w:rPr>
      </w:pPr>
      <w:r w:rsidRPr="009C0282">
        <w:rPr>
          <w:b/>
          <w:bCs/>
          <w:i/>
          <w:sz w:val="32"/>
          <w:szCs w:val="32"/>
        </w:rPr>
        <w:t>«Незачет»</w:t>
      </w:r>
      <w:r w:rsidRPr="009C0282">
        <w:rPr>
          <w:bCs/>
          <w:sz w:val="32"/>
          <w:szCs w:val="32"/>
        </w:rPr>
        <w:t xml:space="preserve"> </w:t>
      </w:r>
      <w:r w:rsidRPr="00FF201C">
        <w:rPr>
          <w:sz w:val="32"/>
          <w:szCs w:val="32"/>
        </w:rPr>
        <w:t>–</w:t>
      </w:r>
      <w:r>
        <w:rPr>
          <w:sz w:val="32"/>
          <w:szCs w:val="32"/>
        </w:rPr>
        <w:t xml:space="preserve"> </w:t>
      </w:r>
      <w:r w:rsidRPr="009C0282">
        <w:rPr>
          <w:bCs/>
          <w:sz w:val="32"/>
          <w:szCs w:val="32"/>
        </w:rPr>
        <w:t>с</w:t>
      </w:r>
      <w:r w:rsidRPr="00FF201C">
        <w:rPr>
          <w:bCs/>
          <w:sz w:val="32"/>
          <w:szCs w:val="32"/>
        </w:rPr>
        <w:t>тудентом вообще не выполнены задания или выполнены не в полном объеме,</w:t>
      </w:r>
      <w:r>
        <w:rPr>
          <w:bCs/>
          <w:sz w:val="32"/>
          <w:szCs w:val="32"/>
        </w:rPr>
        <w:t xml:space="preserve"> </w:t>
      </w:r>
      <w:r w:rsidRPr="00FF201C">
        <w:rPr>
          <w:bCs/>
          <w:sz w:val="32"/>
          <w:szCs w:val="32"/>
        </w:rPr>
        <w:t xml:space="preserve">с грубыми ошибками. </w:t>
      </w:r>
    </w:p>
    <w:p w:rsidR="00F15E75" w:rsidRDefault="00F15E75" w:rsidP="00F15E75">
      <w:pPr>
        <w:widowControl/>
        <w:adjustRightInd w:val="0"/>
        <w:ind w:firstLine="709"/>
        <w:jc w:val="both"/>
        <w:rPr>
          <w:bCs/>
          <w:sz w:val="32"/>
          <w:szCs w:val="32"/>
        </w:rPr>
      </w:pPr>
    </w:p>
    <w:p w:rsidR="00F15E75" w:rsidRDefault="00F15E75" w:rsidP="00F15E75">
      <w:pPr>
        <w:widowControl/>
        <w:adjustRightInd w:val="0"/>
        <w:ind w:firstLine="709"/>
        <w:jc w:val="both"/>
        <w:rPr>
          <w:bCs/>
          <w:sz w:val="32"/>
          <w:szCs w:val="32"/>
        </w:rPr>
      </w:pPr>
    </w:p>
    <w:p w:rsidR="00F15E75" w:rsidRDefault="0067340F" w:rsidP="00F15E75">
      <w:pPr>
        <w:widowControl/>
        <w:adjustRightInd w:val="0"/>
        <w:ind w:firstLine="709"/>
        <w:jc w:val="center"/>
        <w:rPr>
          <w:b/>
          <w:bCs/>
          <w:sz w:val="32"/>
          <w:szCs w:val="32"/>
        </w:rPr>
      </w:pPr>
      <w:r>
        <w:rPr>
          <w:b/>
          <w:bCs/>
          <w:sz w:val="32"/>
          <w:szCs w:val="32"/>
        </w:rPr>
        <w:t xml:space="preserve">3.3. </w:t>
      </w:r>
      <w:r w:rsidR="00F15E75" w:rsidRPr="00F15E75">
        <w:rPr>
          <w:b/>
          <w:bCs/>
          <w:sz w:val="32"/>
          <w:szCs w:val="32"/>
        </w:rPr>
        <w:t>Промежуточная аттестация</w:t>
      </w:r>
    </w:p>
    <w:p w:rsidR="003C1B4C" w:rsidRPr="00FF201C" w:rsidRDefault="003C1B4C" w:rsidP="003C1B4C">
      <w:pPr>
        <w:adjustRightInd w:val="0"/>
        <w:ind w:firstLine="709"/>
        <w:jc w:val="both"/>
        <w:rPr>
          <w:sz w:val="32"/>
          <w:szCs w:val="32"/>
        </w:rPr>
      </w:pPr>
      <w:r w:rsidRPr="00FF201C">
        <w:rPr>
          <w:b/>
          <w:sz w:val="32"/>
          <w:szCs w:val="32"/>
        </w:rPr>
        <w:t>Промежуточная аттестация</w:t>
      </w:r>
      <w:r>
        <w:rPr>
          <w:sz w:val="32"/>
          <w:szCs w:val="32"/>
        </w:rPr>
        <w:t xml:space="preserve"> – зачет</w:t>
      </w:r>
      <w:r w:rsidRPr="00FF201C">
        <w:rPr>
          <w:sz w:val="32"/>
          <w:szCs w:val="32"/>
        </w:rPr>
        <w:t xml:space="preserve">, который может проходить в письменной форме </w:t>
      </w:r>
      <w:r>
        <w:rPr>
          <w:sz w:val="32"/>
          <w:szCs w:val="32"/>
        </w:rPr>
        <w:t>или в форме собеседования устно по билету.</w:t>
      </w:r>
    </w:p>
    <w:p w:rsidR="003C1B4C" w:rsidRPr="00047BE3" w:rsidRDefault="003C1B4C" w:rsidP="003C1B4C">
      <w:pPr>
        <w:jc w:val="center"/>
        <w:outlineLvl w:val="0"/>
        <w:rPr>
          <w:b/>
          <w:sz w:val="32"/>
          <w:szCs w:val="32"/>
        </w:rPr>
      </w:pPr>
      <w:r w:rsidRPr="00047BE3">
        <w:rPr>
          <w:b/>
          <w:sz w:val="32"/>
          <w:szCs w:val="32"/>
        </w:rPr>
        <w:t xml:space="preserve">Критерии оценки </w:t>
      </w:r>
      <w:r>
        <w:rPr>
          <w:rFonts w:eastAsia="TimesNewRomanPSMT"/>
          <w:b/>
          <w:sz w:val="32"/>
          <w:szCs w:val="32"/>
        </w:rPr>
        <w:t>зачета</w:t>
      </w:r>
    </w:p>
    <w:p w:rsidR="003C1B4C" w:rsidRPr="00FF201C" w:rsidRDefault="003C1B4C" w:rsidP="003C1B4C">
      <w:pPr>
        <w:adjustRightInd w:val="0"/>
        <w:ind w:firstLine="709"/>
        <w:jc w:val="both"/>
        <w:rPr>
          <w:sz w:val="32"/>
          <w:szCs w:val="32"/>
        </w:rPr>
      </w:pPr>
      <w:r>
        <w:rPr>
          <w:sz w:val="32"/>
          <w:szCs w:val="32"/>
        </w:rPr>
        <w:t xml:space="preserve">Зачетные </w:t>
      </w:r>
      <w:r w:rsidRPr="00FF201C">
        <w:rPr>
          <w:sz w:val="32"/>
          <w:szCs w:val="32"/>
        </w:rPr>
        <w:t xml:space="preserve"> (теоретические) вопросы (100 баллов). </w:t>
      </w:r>
    </w:p>
    <w:p w:rsidR="003C1B4C" w:rsidRPr="00FF201C" w:rsidRDefault="003C1B4C" w:rsidP="003C1B4C">
      <w:pPr>
        <w:adjustRightInd w:val="0"/>
        <w:ind w:firstLine="709"/>
        <w:jc w:val="both"/>
        <w:rPr>
          <w:b/>
          <w:sz w:val="32"/>
          <w:szCs w:val="32"/>
        </w:rPr>
      </w:pPr>
      <w:r>
        <w:rPr>
          <w:sz w:val="32"/>
          <w:szCs w:val="32"/>
        </w:rPr>
        <w:t xml:space="preserve">В  каждом билете </w:t>
      </w:r>
      <w:r w:rsidRPr="00FF201C">
        <w:rPr>
          <w:iCs/>
          <w:sz w:val="32"/>
          <w:szCs w:val="32"/>
        </w:rPr>
        <w:t xml:space="preserve"> 4 вопроса. </w:t>
      </w:r>
      <w:r w:rsidR="00E4670D" w:rsidRPr="00E4670D">
        <w:rPr>
          <w:iCs/>
          <w:sz w:val="32"/>
          <w:szCs w:val="32"/>
        </w:rPr>
        <w:t xml:space="preserve"> </w:t>
      </w:r>
      <w:r w:rsidRPr="00FF201C">
        <w:rPr>
          <w:iCs/>
          <w:sz w:val="32"/>
          <w:szCs w:val="32"/>
        </w:rPr>
        <w:t>За каждые 4 вопроса максимально назначается по 25 баллов.</w:t>
      </w:r>
      <w:r>
        <w:rPr>
          <w:iCs/>
          <w:sz w:val="32"/>
          <w:szCs w:val="32"/>
        </w:rPr>
        <w:t xml:space="preserve"> Вопросы могут быть построены по типу ситуационной задачи. </w:t>
      </w:r>
    </w:p>
    <w:p w:rsidR="003C1B4C" w:rsidRPr="00FF201C" w:rsidRDefault="003C1B4C" w:rsidP="003C1B4C">
      <w:pPr>
        <w:adjustRightInd w:val="0"/>
        <w:ind w:firstLine="709"/>
        <w:jc w:val="both"/>
        <w:rPr>
          <w:b/>
          <w:sz w:val="32"/>
          <w:szCs w:val="32"/>
        </w:rPr>
      </w:pPr>
      <w:r w:rsidRPr="009C0282">
        <w:rPr>
          <w:b/>
          <w:i/>
          <w:sz w:val="32"/>
          <w:szCs w:val="32"/>
        </w:rPr>
        <w:t>23-25 баллов</w:t>
      </w:r>
      <w:r>
        <w:rPr>
          <w:sz w:val="32"/>
          <w:szCs w:val="32"/>
        </w:rPr>
        <w:t xml:space="preserve"> </w:t>
      </w:r>
      <w:r w:rsidRPr="00FF201C">
        <w:rPr>
          <w:sz w:val="32"/>
          <w:szCs w:val="32"/>
        </w:rPr>
        <w:t>– в полном объеме владеет основным материалом, отвечает на отвлеченные вопросы, владеет дополнительной информацией, способен проанализировать ситуацию.</w:t>
      </w:r>
    </w:p>
    <w:p w:rsidR="003C1B4C" w:rsidRPr="00FF201C" w:rsidRDefault="003C1B4C" w:rsidP="003C1B4C">
      <w:pPr>
        <w:adjustRightInd w:val="0"/>
        <w:ind w:firstLine="709"/>
        <w:jc w:val="both"/>
        <w:rPr>
          <w:b/>
          <w:sz w:val="32"/>
          <w:szCs w:val="32"/>
        </w:rPr>
      </w:pPr>
      <w:r w:rsidRPr="009C0282">
        <w:rPr>
          <w:b/>
          <w:i/>
          <w:sz w:val="32"/>
          <w:szCs w:val="32"/>
        </w:rPr>
        <w:t>20-22 баллов</w:t>
      </w:r>
      <w:r>
        <w:rPr>
          <w:sz w:val="32"/>
          <w:szCs w:val="32"/>
        </w:rPr>
        <w:t xml:space="preserve"> </w:t>
      </w:r>
      <w:r w:rsidRPr="00FF201C">
        <w:rPr>
          <w:sz w:val="32"/>
          <w:szCs w:val="32"/>
        </w:rPr>
        <w:t>–</w:t>
      </w:r>
      <w:r>
        <w:rPr>
          <w:sz w:val="32"/>
          <w:szCs w:val="32"/>
        </w:rPr>
        <w:t xml:space="preserve"> </w:t>
      </w:r>
      <w:r w:rsidRPr="009C0282">
        <w:rPr>
          <w:sz w:val="32"/>
          <w:szCs w:val="32"/>
        </w:rPr>
        <w:t>знает</w:t>
      </w:r>
      <w:r w:rsidRPr="00FF201C">
        <w:rPr>
          <w:sz w:val="32"/>
          <w:szCs w:val="32"/>
        </w:rPr>
        <w:t xml:space="preserve"> основной материал, но не в полной мере. Не может полноценно ответить на отвлеченные и дополнительные вопросы. Ответ содержит незначительные ошибки. </w:t>
      </w:r>
    </w:p>
    <w:p w:rsidR="003C1B4C" w:rsidRPr="00FF201C" w:rsidRDefault="003C1B4C" w:rsidP="003C1B4C">
      <w:pPr>
        <w:adjustRightInd w:val="0"/>
        <w:ind w:firstLine="709"/>
        <w:jc w:val="both"/>
        <w:rPr>
          <w:b/>
          <w:sz w:val="32"/>
          <w:szCs w:val="32"/>
        </w:rPr>
      </w:pPr>
      <w:r w:rsidRPr="009C0282">
        <w:rPr>
          <w:b/>
          <w:i/>
          <w:sz w:val="32"/>
          <w:szCs w:val="32"/>
        </w:rPr>
        <w:t>17-19 баллов</w:t>
      </w:r>
      <w:r w:rsidRPr="00FF201C">
        <w:rPr>
          <w:sz w:val="32"/>
          <w:szCs w:val="32"/>
        </w:rPr>
        <w:t xml:space="preserve"> –</w:t>
      </w:r>
      <w:r>
        <w:rPr>
          <w:sz w:val="32"/>
          <w:szCs w:val="32"/>
        </w:rPr>
        <w:t xml:space="preserve"> </w:t>
      </w:r>
      <w:r w:rsidRPr="00FF201C">
        <w:rPr>
          <w:sz w:val="32"/>
          <w:szCs w:val="32"/>
        </w:rPr>
        <w:t xml:space="preserve">частично владеет материалом. Не может ответить на дополнительные вопросы. Не знает или частично знает основные опорные пункты материала, допускает негрубые ошибки в ответе. </w:t>
      </w:r>
    </w:p>
    <w:p w:rsidR="003C1B4C" w:rsidRDefault="003C1B4C" w:rsidP="003C1B4C">
      <w:pPr>
        <w:pStyle w:val="Default"/>
        <w:ind w:firstLine="709"/>
        <w:jc w:val="both"/>
        <w:rPr>
          <w:sz w:val="32"/>
          <w:szCs w:val="32"/>
        </w:rPr>
      </w:pPr>
      <w:r w:rsidRPr="009C0282">
        <w:rPr>
          <w:b/>
          <w:i/>
          <w:sz w:val="32"/>
          <w:szCs w:val="32"/>
        </w:rPr>
        <w:t>16 и менее баллов</w:t>
      </w:r>
      <w:r>
        <w:rPr>
          <w:b/>
          <w:sz w:val="32"/>
          <w:szCs w:val="32"/>
        </w:rPr>
        <w:t xml:space="preserve"> </w:t>
      </w:r>
      <w:r w:rsidRPr="00FF201C">
        <w:rPr>
          <w:sz w:val="32"/>
          <w:szCs w:val="32"/>
        </w:rPr>
        <w:t>– не знает основной материал. На дополнительные вопросы ответ неправильный или отсутствует.</w:t>
      </w:r>
    </w:p>
    <w:p w:rsidR="003C1B4C" w:rsidRPr="00FF201C" w:rsidRDefault="003C1B4C" w:rsidP="003C1B4C">
      <w:pPr>
        <w:pStyle w:val="Default"/>
        <w:ind w:firstLine="709"/>
        <w:jc w:val="both"/>
        <w:rPr>
          <w:sz w:val="32"/>
          <w:szCs w:val="32"/>
        </w:rPr>
      </w:pPr>
    </w:p>
    <w:p w:rsidR="00F15E75" w:rsidRPr="00F15E75" w:rsidRDefault="00F15E75" w:rsidP="00F15E75">
      <w:pPr>
        <w:widowControl/>
        <w:adjustRightInd w:val="0"/>
        <w:ind w:firstLine="709"/>
        <w:jc w:val="center"/>
        <w:rPr>
          <w:b/>
          <w:bCs/>
          <w:sz w:val="32"/>
          <w:szCs w:val="32"/>
        </w:rPr>
      </w:pPr>
    </w:p>
    <w:p w:rsidR="00F15E75" w:rsidRPr="00F15E75" w:rsidRDefault="00F15E75" w:rsidP="00F15E75">
      <w:pPr>
        <w:widowControl/>
        <w:adjustRightInd w:val="0"/>
        <w:ind w:firstLine="709"/>
        <w:jc w:val="center"/>
        <w:rPr>
          <w:b/>
          <w:bCs/>
          <w:sz w:val="32"/>
          <w:szCs w:val="32"/>
        </w:rPr>
      </w:pPr>
    </w:p>
    <w:p w:rsidR="00F15E75" w:rsidRDefault="00F15E75" w:rsidP="00F15E75">
      <w:pPr>
        <w:tabs>
          <w:tab w:val="num" w:pos="720"/>
        </w:tabs>
        <w:ind w:firstLine="709"/>
        <w:contextualSpacing/>
        <w:jc w:val="both"/>
        <w:rPr>
          <w:iCs/>
          <w:sz w:val="32"/>
          <w:szCs w:val="32"/>
        </w:rPr>
      </w:pPr>
    </w:p>
    <w:p w:rsidR="00F15E75" w:rsidRPr="00FF201C" w:rsidRDefault="00F15E75" w:rsidP="00F15E75">
      <w:pPr>
        <w:tabs>
          <w:tab w:val="num" w:pos="720"/>
        </w:tabs>
        <w:ind w:firstLine="709"/>
        <w:contextualSpacing/>
        <w:jc w:val="both"/>
        <w:rPr>
          <w:iCs/>
          <w:sz w:val="32"/>
          <w:szCs w:val="32"/>
        </w:rPr>
      </w:pPr>
    </w:p>
    <w:p w:rsidR="003C1B4C" w:rsidRPr="00F36800" w:rsidRDefault="003C1B4C" w:rsidP="002B43EB">
      <w:pPr>
        <w:ind w:firstLine="709"/>
        <w:jc w:val="both"/>
        <w:rPr>
          <w:sz w:val="32"/>
          <w:szCs w:val="32"/>
        </w:rPr>
      </w:pPr>
    </w:p>
    <w:tbl>
      <w:tblPr>
        <w:tblW w:w="10632" w:type="dxa"/>
        <w:tblInd w:w="567" w:type="dxa"/>
        <w:tblBorders>
          <w:top w:val="nil"/>
          <w:left w:val="nil"/>
          <w:bottom w:val="nil"/>
          <w:right w:val="nil"/>
        </w:tblBorders>
        <w:tblLayout w:type="fixed"/>
        <w:tblLook w:val="0000" w:firstRow="0" w:lastRow="0" w:firstColumn="0" w:lastColumn="0" w:noHBand="0" w:noVBand="0"/>
      </w:tblPr>
      <w:tblGrid>
        <w:gridCol w:w="10632"/>
      </w:tblGrid>
      <w:tr w:rsidR="00E4112D" w:rsidTr="00B453D6">
        <w:trPr>
          <w:trHeight w:val="107"/>
        </w:trPr>
        <w:tc>
          <w:tcPr>
            <w:tcW w:w="10632" w:type="dxa"/>
          </w:tcPr>
          <w:p w:rsidR="00E4112D" w:rsidRPr="00355951" w:rsidRDefault="00E4112D">
            <w:pPr>
              <w:pStyle w:val="Default"/>
              <w:ind w:left="993"/>
              <w:rPr>
                <w:b/>
                <w:bCs/>
                <w:sz w:val="32"/>
                <w:szCs w:val="32"/>
              </w:rPr>
            </w:pPr>
            <w:r w:rsidRPr="00355951">
              <w:rPr>
                <w:b/>
                <w:bCs/>
                <w:sz w:val="32"/>
                <w:szCs w:val="32"/>
              </w:rPr>
              <w:lastRenderedPageBreak/>
              <w:t xml:space="preserve">4. Содержание дисциплины(модуля), структурированного по темам и разделам. </w:t>
            </w:r>
          </w:p>
          <w:p w:rsidR="00355951" w:rsidRDefault="00355951">
            <w:pPr>
              <w:pStyle w:val="Default"/>
              <w:ind w:left="993"/>
              <w:rPr>
                <w:b/>
                <w:bCs/>
                <w:sz w:val="23"/>
                <w:szCs w:val="23"/>
              </w:rPr>
            </w:pPr>
          </w:p>
          <w:p w:rsidR="00355951" w:rsidRDefault="00355951">
            <w:pPr>
              <w:pStyle w:val="Default"/>
              <w:ind w:left="993"/>
              <w:rPr>
                <w:b/>
                <w:bCs/>
                <w:sz w:val="23"/>
                <w:szCs w:val="23"/>
              </w:rPr>
            </w:pPr>
          </w:p>
          <w:tbl>
            <w:tblPr>
              <w:tblStyle w:val="a3"/>
              <w:tblW w:w="0" w:type="auto"/>
              <w:tblInd w:w="993" w:type="dxa"/>
              <w:tblLayout w:type="fixed"/>
              <w:tblLook w:val="04A0" w:firstRow="1" w:lastRow="0" w:firstColumn="1" w:lastColumn="0" w:noHBand="0" w:noVBand="1"/>
            </w:tblPr>
            <w:tblGrid>
              <w:gridCol w:w="3133"/>
              <w:gridCol w:w="3134"/>
              <w:gridCol w:w="1567"/>
              <w:gridCol w:w="983"/>
            </w:tblGrid>
            <w:tr w:rsidR="00DD4459" w:rsidTr="00566FDC">
              <w:tc>
                <w:tcPr>
                  <w:tcW w:w="3133" w:type="dxa"/>
                </w:tcPr>
                <w:p w:rsidR="00DD4459" w:rsidRPr="00355951" w:rsidRDefault="00DD4459">
                  <w:pPr>
                    <w:pStyle w:val="Default"/>
                    <w:rPr>
                      <w:b/>
                      <w:bCs/>
                      <w:sz w:val="32"/>
                      <w:szCs w:val="32"/>
                    </w:rPr>
                  </w:pPr>
                  <w:r w:rsidRPr="00355951">
                    <w:rPr>
                      <w:b/>
                      <w:bCs/>
                      <w:sz w:val="32"/>
                      <w:szCs w:val="32"/>
                    </w:rPr>
                    <w:t>Наименование раздела(темы)</w:t>
                  </w:r>
                </w:p>
              </w:tc>
              <w:tc>
                <w:tcPr>
                  <w:tcW w:w="3134" w:type="dxa"/>
                </w:tcPr>
                <w:p w:rsidR="00DD4459" w:rsidRPr="00355951" w:rsidRDefault="00DD4459">
                  <w:pPr>
                    <w:pStyle w:val="Default"/>
                    <w:rPr>
                      <w:b/>
                      <w:bCs/>
                      <w:sz w:val="32"/>
                      <w:szCs w:val="32"/>
                    </w:rPr>
                  </w:pPr>
                  <w:r w:rsidRPr="00355951">
                    <w:rPr>
                      <w:b/>
                      <w:bCs/>
                      <w:sz w:val="32"/>
                      <w:szCs w:val="32"/>
                    </w:rPr>
                    <w:t>Содержание раздела(темы)</w:t>
                  </w:r>
                </w:p>
              </w:tc>
              <w:tc>
                <w:tcPr>
                  <w:tcW w:w="1567" w:type="dxa"/>
                </w:tcPr>
                <w:p w:rsidR="00DD4459" w:rsidRPr="00355951" w:rsidRDefault="00DD4459">
                  <w:pPr>
                    <w:pStyle w:val="Default"/>
                    <w:rPr>
                      <w:b/>
                      <w:bCs/>
                      <w:sz w:val="32"/>
                      <w:szCs w:val="32"/>
                    </w:rPr>
                  </w:pPr>
                  <w:r>
                    <w:rPr>
                      <w:b/>
                      <w:bCs/>
                      <w:sz w:val="32"/>
                      <w:szCs w:val="32"/>
                    </w:rPr>
                    <w:t>Кол-во часов</w:t>
                  </w:r>
                </w:p>
              </w:tc>
              <w:tc>
                <w:tcPr>
                  <w:tcW w:w="983" w:type="dxa"/>
                </w:tcPr>
                <w:p w:rsidR="00DD4459" w:rsidRPr="00355951" w:rsidRDefault="00DD4459">
                  <w:pPr>
                    <w:pStyle w:val="Default"/>
                    <w:rPr>
                      <w:b/>
                      <w:bCs/>
                      <w:sz w:val="32"/>
                      <w:szCs w:val="32"/>
                    </w:rPr>
                  </w:pPr>
                  <w:r w:rsidRPr="00355951">
                    <w:rPr>
                      <w:b/>
                      <w:bCs/>
                      <w:sz w:val="32"/>
                      <w:szCs w:val="32"/>
                    </w:rPr>
                    <w:t>Код компетенций</w:t>
                  </w:r>
                </w:p>
              </w:tc>
            </w:tr>
            <w:tr w:rsidR="00DD4459" w:rsidRPr="00B11ACA" w:rsidTr="00566FDC">
              <w:tc>
                <w:tcPr>
                  <w:tcW w:w="3133" w:type="dxa"/>
                </w:tcPr>
                <w:p w:rsidR="00DD4459" w:rsidRPr="00B11ACA" w:rsidRDefault="00DD4459">
                  <w:pPr>
                    <w:pStyle w:val="Default"/>
                    <w:rPr>
                      <w:b/>
                      <w:bCs/>
                      <w:sz w:val="28"/>
                      <w:szCs w:val="28"/>
                    </w:rPr>
                  </w:pPr>
                  <w:r w:rsidRPr="00B11ACA">
                    <w:rPr>
                      <w:b/>
                      <w:bCs/>
                      <w:sz w:val="28"/>
                      <w:szCs w:val="28"/>
                    </w:rPr>
                    <w:t xml:space="preserve">Раздел1. </w:t>
                  </w:r>
                </w:p>
              </w:tc>
              <w:tc>
                <w:tcPr>
                  <w:tcW w:w="3134" w:type="dxa"/>
                </w:tcPr>
                <w:p w:rsidR="00DD4459" w:rsidRPr="00B11ACA" w:rsidRDefault="00DD4459">
                  <w:pPr>
                    <w:pStyle w:val="Default"/>
                    <w:rPr>
                      <w:b/>
                      <w:bCs/>
                      <w:sz w:val="28"/>
                      <w:szCs w:val="28"/>
                    </w:rPr>
                  </w:pPr>
                  <w:r w:rsidRPr="00E4112D">
                    <w:rPr>
                      <w:b/>
                      <w:bCs/>
                      <w:sz w:val="28"/>
                      <w:szCs w:val="28"/>
                    </w:rPr>
                    <w:t>Введение в фармацевтическую логистику</w:t>
                  </w:r>
                </w:p>
              </w:tc>
              <w:tc>
                <w:tcPr>
                  <w:tcW w:w="1567" w:type="dxa"/>
                </w:tcPr>
                <w:p w:rsidR="00DD4459" w:rsidRPr="00B11ACA" w:rsidRDefault="00177B74">
                  <w:pPr>
                    <w:pStyle w:val="Default"/>
                    <w:rPr>
                      <w:b/>
                      <w:bCs/>
                      <w:sz w:val="28"/>
                      <w:szCs w:val="28"/>
                    </w:rPr>
                  </w:pPr>
                  <w:r>
                    <w:rPr>
                      <w:b/>
                      <w:bCs/>
                      <w:sz w:val="28"/>
                      <w:szCs w:val="28"/>
                    </w:rPr>
                    <w:t>39</w:t>
                  </w:r>
                </w:p>
              </w:tc>
              <w:tc>
                <w:tcPr>
                  <w:tcW w:w="983" w:type="dxa"/>
                </w:tcPr>
                <w:p w:rsidR="00DD4459" w:rsidRDefault="00DD4459">
                  <w:pPr>
                    <w:pStyle w:val="Default"/>
                    <w:rPr>
                      <w:b/>
                      <w:bCs/>
                      <w:sz w:val="28"/>
                      <w:szCs w:val="28"/>
                    </w:rPr>
                  </w:pPr>
                  <w:r>
                    <w:rPr>
                      <w:b/>
                      <w:bCs/>
                      <w:sz w:val="28"/>
                      <w:szCs w:val="28"/>
                    </w:rPr>
                    <w:t>ОПК</w:t>
                  </w:r>
                  <w:r w:rsidRPr="00E4112D">
                    <w:rPr>
                      <w:b/>
                      <w:bCs/>
                      <w:sz w:val="28"/>
                      <w:szCs w:val="28"/>
                    </w:rPr>
                    <w:t>6,</w:t>
                  </w:r>
                </w:p>
                <w:p w:rsidR="00DD4459" w:rsidRPr="00B11ACA" w:rsidRDefault="00DD4459">
                  <w:pPr>
                    <w:pStyle w:val="Default"/>
                    <w:rPr>
                      <w:b/>
                      <w:bCs/>
                      <w:sz w:val="28"/>
                      <w:szCs w:val="28"/>
                    </w:rPr>
                  </w:pPr>
                  <w:r w:rsidRPr="00E4112D">
                    <w:rPr>
                      <w:b/>
                      <w:bCs/>
                      <w:sz w:val="28"/>
                      <w:szCs w:val="28"/>
                    </w:rPr>
                    <w:t>ПК-6</w:t>
                  </w:r>
                </w:p>
              </w:tc>
            </w:tr>
            <w:tr w:rsidR="00DD4459" w:rsidRPr="00B11ACA" w:rsidTr="00566FDC">
              <w:tc>
                <w:tcPr>
                  <w:tcW w:w="3133" w:type="dxa"/>
                </w:tcPr>
                <w:p w:rsidR="00DD4459" w:rsidRPr="00B11ACA" w:rsidRDefault="00DD4459">
                  <w:pPr>
                    <w:pStyle w:val="Default"/>
                    <w:rPr>
                      <w:b/>
                      <w:bCs/>
                      <w:sz w:val="28"/>
                      <w:szCs w:val="28"/>
                    </w:rPr>
                  </w:pPr>
                  <w:r w:rsidRPr="00B11ACA">
                    <w:rPr>
                      <w:b/>
                      <w:bCs/>
                      <w:sz w:val="28"/>
                      <w:szCs w:val="28"/>
                    </w:rPr>
                    <w:t xml:space="preserve">Тема 1.1. </w:t>
                  </w:r>
                </w:p>
              </w:tc>
              <w:tc>
                <w:tcPr>
                  <w:tcW w:w="3134" w:type="dxa"/>
                </w:tcPr>
                <w:p w:rsidR="00DD4459" w:rsidRPr="00B11ACA" w:rsidRDefault="00DD4459">
                  <w:pPr>
                    <w:pStyle w:val="Default"/>
                    <w:rPr>
                      <w:b/>
                      <w:bCs/>
                      <w:sz w:val="28"/>
                      <w:szCs w:val="28"/>
                    </w:rPr>
                  </w:pPr>
                  <w:r w:rsidRPr="00E4112D">
                    <w:rPr>
                      <w:sz w:val="28"/>
                      <w:szCs w:val="28"/>
                    </w:rPr>
                    <w:t>Объект, предмет, сущность и основные категории логистики</w:t>
                  </w:r>
                </w:p>
              </w:tc>
              <w:tc>
                <w:tcPr>
                  <w:tcW w:w="1567" w:type="dxa"/>
                </w:tcPr>
                <w:p w:rsidR="00DD4459" w:rsidRPr="00B11ACA" w:rsidRDefault="00177B74">
                  <w:pPr>
                    <w:pStyle w:val="Default"/>
                    <w:rPr>
                      <w:b/>
                      <w:bCs/>
                      <w:sz w:val="28"/>
                      <w:szCs w:val="28"/>
                    </w:rPr>
                  </w:pPr>
                  <w:r>
                    <w:rPr>
                      <w:b/>
                      <w:bCs/>
                      <w:sz w:val="28"/>
                      <w:szCs w:val="28"/>
                    </w:rPr>
                    <w:t>11</w:t>
                  </w:r>
                </w:p>
              </w:tc>
              <w:tc>
                <w:tcPr>
                  <w:tcW w:w="983" w:type="dxa"/>
                </w:tcPr>
                <w:p w:rsidR="00DD4459" w:rsidRPr="00B11ACA" w:rsidRDefault="00DD4459">
                  <w:pPr>
                    <w:pStyle w:val="Default"/>
                    <w:rPr>
                      <w:b/>
                      <w:bCs/>
                      <w:sz w:val="28"/>
                      <w:szCs w:val="28"/>
                    </w:rPr>
                  </w:pPr>
                </w:p>
              </w:tc>
            </w:tr>
            <w:tr w:rsidR="00DD4459" w:rsidRPr="00B11ACA" w:rsidTr="00566FDC">
              <w:tc>
                <w:tcPr>
                  <w:tcW w:w="3133" w:type="dxa"/>
                </w:tcPr>
                <w:p w:rsidR="00DD4459" w:rsidRPr="00E4112D" w:rsidRDefault="00DD4459" w:rsidP="00355951">
                  <w:pPr>
                    <w:widowControl/>
                    <w:adjustRightInd w:val="0"/>
                    <w:rPr>
                      <w:rFonts w:eastAsiaTheme="minorHAnsi"/>
                      <w:color w:val="000000"/>
                      <w:sz w:val="28"/>
                      <w:szCs w:val="28"/>
                    </w:rPr>
                  </w:pPr>
                  <w:r w:rsidRPr="00E4112D">
                    <w:rPr>
                      <w:rFonts w:eastAsiaTheme="minorHAnsi"/>
                      <w:color w:val="000000"/>
                      <w:sz w:val="28"/>
                      <w:szCs w:val="28"/>
                    </w:rPr>
                    <w:t xml:space="preserve">Содержание лекционного курса </w:t>
                  </w:r>
                </w:p>
              </w:tc>
              <w:tc>
                <w:tcPr>
                  <w:tcW w:w="3134" w:type="dxa"/>
                </w:tcPr>
                <w:p w:rsidR="00DD4459" w:rsidRPr="00B11ACA" w:rsidRDefault="00DD4459" w:rsidP="00355951">
                  <w:pPr>
                    <w:pStyle w:val="Default"/>
                    <w:rPr>
                      <w:sz w:val="28"/>
                      <w:szCs w:val="28"/>
                    </w:rPr>
                  </w:pPr>
                  <w:r w:rsidRPr="00E4112D">
                    <w:rPr>
                      <w:sz w:val="28"/>
                      <w:szCs w:val="28"/>
                    </w:rPr>
                    <w:t>Объект, предмет, сущность и основные категории логистики.</w:t>
                  </w:r>
                </w:p>
              </w:tc>
              <w:tc>
                <w:tcPr>
                  <w:tcW w:w="1567" w:type="dxa"/>
                </w:tcPr>
                <w:p w:rsidR="00DD4459" w:rsidRPr="00B11ACA" w:rsidRDefault="00177B74" w:rsidP="00355951">
                  <w:pPr>
                    <w:pStyle w:val="Default"/>
                    <w:rPr>
                      <w:sz w:val="28"/>
                      <w:szCs w:val="28"/>
                    </w:rPr>
                  </w:pPr>
                  <w:r>
                    <w:rPr>
                      <w:sz w:val="28"/>
                      <w:szCs w:val="28"/>
                    </w:rPr>
                    <w:t>2</w:t>
                  </w:r>
                </w:p>
              </w:tc>
              <w:tc>
                <w:tcPr>
                  <w:tcW w:w="983" w:type="dxa"/>
                </w:tcPr>
                <w:p w:rsidR="00DD4459" w:rsidRPr="00B11ACA" w:rsidRDefault="00DD4459" w:rsidP="00355951">
                  <w:pPr>
                    <w:pStyle w:val="Default"/>
                    <w:rPr>
                      <w:sz w:val="28"/>
                      <w:szCs w:val="28"/>
                    </w:rPr>
                  </w:pPr>
                </w:p>
              </w:tc>
            </w:tr>
            <w:tr w:rsidR="00DD4459" w:rsidRPr="00B11ACA" w:rsidTr="00566FDC">
              <w:tc>
                <w:tcPr>
                  <w:tcW w:w="3133" w:type="dxa"/>
                </w:tcPr>
                <w:p w:rsidR="00DD4459" w:rsidRPr="00B11ACA" w:rsidRDefault="00DD4459" w:rsidP="00355951">
                  <w:pPr>
                    <w:widowControl/>
                    <w:adjustRightInd w:val="0"/>
                    <w:rPr>
                      <w:rFonts w:eastAsiaTheme="minorHAnsi"/>
                      <w:color w:val="000000"/>
                      <w:sz w:val="28"/>
                      <w:szCs w:val="28"/>
                    </w:rPr>
                  </w:pPr>
                  <w:r w:rsidRPr="00E4112D">
                    <w:rPr>
                      <w:rFonts w:eastAsiaTheme="minorHAnsi"/>
                      <w:color w:val="000000"/>
                      <w:sz w:val="28"/>
                      <w:szCs w:val="28"/>
                    </w:rPr>
                    <w:t>Содержание темы практического занятия</w:t>
                  </w:r>
                </w:p>
              </w:tc>
              <w:tc>
                <w:tcPr>
                  <w:tcW w:w="3134" w:type="dxa"/>
                </w:tcPr>
                <w:p w:rsidR="00DD4459" w:rsidRPr="00B11ACA" w:rsidRDefault="00DD4459" w:rsidP="00355951">
                  <w:pPr>
                    <w:pStyle w:val="Default"/>
                    <w:rPr>
                      <w:sz w:val="28"/>
                      <w:szCs w:val="28"/>
                    </w:rPr>
                  </w:pPr>
                  <w:r w:rsidRPr="00E4112D">
                    <w:rPr>
                      <w:sz w:val="28"/>
                      <w:szCs w:val="28"/>
                    </w:rPr>
                    <w:t>Понятия и определения сущности основных категорий логистики. Современные понятия объекта и предмета логистики</w:t>
                  </w:r>
                </w:p>
              </w:tc>
              <w:tc>
                <w:tcPr>
                  <w:tcW w:w="1567" w:type="dxa"/>
                </w:tcPr>
                <w:p w:rsidR="00DD4459" w:rsidRPr="00B11ACA" w:rsidRDefault="00177B74" w:rsidP="00355951">
                  <w:pPr>
                    <w:pStyle w:val="Default"/>
                    <w:rPr>
                      <w:sz w:val="28"/>
                      <w:szCs w:val="28"/>
                    </w:rPr>
                  </w:pPr>
                  <w:r>
                    <w:rPr>
                      <w:sz w:val="28"/>
                      <w:szCs w:val="28"/>
                    </w:rPr>
                    <w:t>3</w:t>
                  </w:r>
                </w:p>
              </w:tc>
              <w:tc>
                <w:tcPr>
                  <w:tcW w:w="983" w:type="dxa"/>
                </w:tcPr>
                <w:p w:rsidR="00DD4459" w:rsidRPr="00B11ACA" w:rsidRDefault="00DD4459" w:rsidP="00355951">
                  <w:pPr>
                    <w:pStyle w:val="Default"/>
                    <w:rPr>
                      <w:sz w:val="28"/>
                      <w:szCs w:val="28"/>
                    </w:rPr>
                  </w:pPr>
                </w:p>
              </w:tc>
            </w:tr>
            <w:tr w:rsidR="00DD4459" w:rsidRPr="00B11ACA" w:rsidTr="00566FDC">
              <w:tc>
                <w:tcPr>
                  <w:tcW w:w="3133" w:type="dxa"/>
                </w:tcPr>
                <w:p w:rsidR="00DD4459" w:rsidRPr="00B11ACA" w:rsidRDefault="00DD4459" w:rsidP="00355951">
                  <w:pPr>
                    <w:widowControl/>
                    <w:adjustRightInd w:val="0"/>
                    <w:rPr>
                      <w:rFonts w:eastAsiaTheme="minorHAnsi"/>
                      <w:color w:val="000000"/>
                      <w:sz w:val="28"/>
                      <w:szCs w:val="28"/>
                    </w:rPr>
                  </w:pPr>
                  <w:r w:rsidRPr="00E4112D">
                    <w:rPr>
                      <w:rFonts w:eastAsiaTheme="minorHAnsi"/>
                      <w:color w:val="000000"/>
                      <w:sz w:val="28"/>
                      <w:szCs w:val="28"/>
                    </w:rPr>
                    <w:t>Содержание темы самостоятельной работы</w:t>
                  </w:r>
                </w:p>
              </w:tc>
              <w:tc>
                <w:tcPr>
                  <w:tcW w:w="3134" w:type="dxa"/>
                </w:tcPr>
                <w:p w:rsidR="00DD4459" w:rsidRPr="00B11ACA" w:rsidRDefault="00DD4459" w:rsidP="00355951">
                  <w:pPr>
                    <w:pStyle w:val="Default"/>
                    <w:rPr>
                      <w:sz w:val="28"/>
                      <w:szCs w:val="28"/>
                    </w:rPr>
                  </w:pPr>
                  <w:r w:rsidRPr="00E4112D">
                    <w:rPr>
                      <w:sz w:val="28"/>
                      <w:szCs w:val="28"/>
                    </w:rPr>
                    <w:t>Понятия и определения сущности основных категорий логистики. Современные понятия объекта и предмета логистик</w:t>
                  </w:r>
                </w:p>
              </w:tc>
              <w:tc>
                <w:tcPr>
                  <w:tcW w:w="1567" w:type="dxa"/>
                </w:tcPr>
                <w:p w:rsidR="00DD4459" w:rsidRPr="00B11ACA" w:rsidRDefault="00177B74" w:rsidP="00355951">
                  <w:pPr>
                    <w:pStyle w:val="Default"/>
                    <w:rPr>
                      <w:sz w:val="28"/>
                      <w:szCs w:val="28"/>
                    </w:rPr>
                  </w:pPr>
                  <w:r>
                    <w:rPr>
                      <w:sz w:val="28"/>
                      <w:szCs w:val="28"/>
                    </w:rPr>
                    <w:t>6</w:t>
                  </w:r>
                </w:p>
              </w:tc>
              <w:tc>
                <w:tcPr>
                  <w:tcW w:w="983" w:type="dxa"/>
                </w:tcPr>
                <w:p w:rsidR="00DD4459" w:rsidRPr="00B11ACA" w:rsidRDefault="00DD4459" w:rsidP="00355951">
                  <w:pPr>
                    <w:pStyle w:val="Default"/>
                    <w:rPr>
                      <w:sz w:val="28"/>
                      <w:szCs w:val="28"/>
                    </w:rPr>
                  </w:pPr>
                </w:p>
              </w:tc>
            </w:tr>
            <w:tr w:rsidR="00DD4459" w:rsidRPr="00B11ACA" w:rsidTr="00566FDC">
              <w:tc>
                <w:tcPr>
                  <w:tcW w:w="3133" w:type="dxa"/>
                </w:tcPr>
                <w:p w:rsidR="00DD4459" w:rsidRPr="00B11ACA" w:rsidRDefault="00DD4459" w:rsidP="00355951">
                  <w:pPr>
                    <w:widowControl/>
                    <w:adjustRightInd w:val="0"/>
                    <w:rPr>
                      <w:rFonts w:eastAsiaTheme="minorHAnsi"/>
                      <w:color w:val="000000"/>
                      <w:sz w:val="28"/>
                      <w:szCs w:val="28"/>
                    </w:rPr>
                  </w:pPr>
                  <w:r w:rsidRPr="00B11ACA">
                    <w:rPr>
                      <w:b/>
                      <w:bCs/>
                      <w:sz w:val="28"/>
                      <w:szCs w:val="28"/>
                    </w:rPr>
                    <w:t>Тема 1.2.</w:t>
                  </w:r>
                </w:p>
              </w:tc>
              <w:tc>
                <w:tcPr>
                  <w:tcW w:w="3134" w:type="dxa"/>
                </w:tcPr>
                <w:p w:rsidR="00DD4459" w:rsidRPr="00B11ACA" w:rsidRDefault="00DD4459" w:rsidP="00355951">
                  <w:pPr>
                    <w:pStyle w:val="Default"/>
                    <w:rPr>
                      <w:sz w:val="28"/>
                      <w:szCs w:val="28"/>
                    </w:rPr>
                  </w:pPr>
                  <w:r w:rsidRPr="00E4112D">
                    <w:rPr>
                      <w:sz w:val="28"/>
                      <w:szCs w:val="28"/>
                    </w:rPr>
                    <w:t>Функциональные области логистики. Концепции логистики</w:t>
                  </w:r>
                </w:p>
              </w:tc>
              <w:tc>
                <w:tcPr>
                  <w:tcW w:w="1567" w:type="dxa"/>
                </w:tcPr>
                <w:p w:rsidR="00DD4459" w:rsidRPr="00B11ACA" w:rsidRDefault="00177B74" w:rsidP="00355951">
                  <w:pPr>
                    <w:pStyle w:val="Default"/>
                    <w:rPr>
                      <w:sz w:val="28"/>
                      <w:szCs w:val="28"/>
                    </w:rPr>
                  </w:pPr>
                  <w:r>
                    <w:rPr>
                      <w:sz w:val="28"/>
                      <w:szCs w:val="28"/>
                    </w:rPr>
                    <w:t>14</w:t>
                  </w:r>
                </w:p>
              </w:tc>
              <w:tc>
                <w:tcPr>
                  <w:tcW w:w="983" w:type="dxa"/>
                </w:tcPr>
                <w:p w:rsidR="00DD4459" w:rsidRPr="00E4670D" w:rsidRDefault="00177B74" w:rsidP="00355951">
                  <w:pPr>
                    <w:pStyle w:val="Default"/>
                    <w:rPr>
                      <w:b/>
                      <w:sz w:val="28"/>
                      <w:szCs w:val="28"/>
                    </w:rPr>
                  </w:pPr>
                  <w:r w:rsidRPr="00E4670D">
                    <w:rPr>
                      <w:b/>
                      <w:sz w:val="28"/>
                      <w:szCs w:val="28"/>
                    </w:rPr>
                    <w:t>ОПК-6,ПК-6</w:t>
                  </w:r>
                </w:p>
              </w:tc>
            </w:tr>
            <w:tr w:rsidR="00DD4459" w:rsidRPr="00B11ACA" w:rsidTr="00566FDC">
              <w:tc>
                <w:tcPr>
                  <w:tcW w:w="3133" w:type="dxa"/>
                </w:tcPr>
                <w:p w:rsidR="00DD4459" w:rsidRPr="00B11ACA" w:rsidRDefault="00DD4459" w:rsidP="00355951">
                  <w:pPr>
                    <w:widowControl/>
                    <w:adjustRightInd w:val="0"/>
                    <w:rPr>
                      <w:b/>
                      <w:bCs/>
                      <w:sz w:val="28"/>
                      <w:szCs w:val="28"/>
                    </w:rPr>
                  </w:pPr>
                  <w:r w:rsidRPr="00E4112D">
                    <w:rPr>
                      <w:rFonts w:eastAsiaTheme="minorHAnsi"/>
                      <w:color w:val="000000"/>
                      <w:sz w:val="28"/>
                      <w:szCs w:val="28"/>
                    </w:rPr>
                    <w:t>Содержание лекционного курса</w:t>
                  </w:r>
                </w:p>
              </w:tc>
              <w:tc>
                <w:tcPr>
                  <w:tcW w:w="3134" w:type="dxa"/>
                </w:tcPr>
                <w:p w:rsidR="00DD4459" w:rsidRPr="00B11ACA" w:rsidRDefault="00DD4459" w:rsidP="00355951">
                  <w:pPr>
                    <w:pStyle w:val="Default"/>
                    <w:rPr>
                      <w:sz w:val="28"/>
                      <w:szCs w:val="28"/>
                    </w:rPr>
                  </w:pPr>
                  <w:r w:rsidRPr="00E4112D">
                    <w:rPr>
                      <w:sz w:val="28"/>
                      <w:szCs w:val="28"/>
                    </w:rPr>
                    <w:t>Функциональные области логистики. Концепции логистики</w:t>
                  </w:r>
                </w:p>
              </w:tc>
              <w:tc>
                <w:tcPr>
                  <w:tcW w:w="1567" w:type="dxa"/>
                </w:tcPr>
                <w:p w:rsidR="00DD4459" w:rsidRPr="00B11ACA" w:rsidRDefault="00177B74" w:rsidP="00355951">
                  <w:pPr>
                    <w:pStyle w:val="Default"/>
                    <w:rPr>
                      <w:sz w:val="28"/>
                      <w:szCs w:val="28"/>
                    </w:rPr>
                  </w:pPr>
                  <w:r>
                    <w:rPr>
                      <w:sz w:val="28"/>
                      <w:szCs w:val="28"/>
                    </w:rPr>
                    <w:t>2</w:t>
                  </w:r>
                </w:p>
              </w:tc>
              <w:tc>
                <w:tcPr>
                  <w:tcW w:w="983" w:type="dxa"/>
                </w:tcPr>
                <w:p w:rsidR="00DD4459" w:rsidRPr="00B11ACA" w:rsidRDefault="00DD4459" w:rsidP="00355951">
                  <w:pPr>
                    <w:pStyle w:val="Default"/>
                    <w:rPr>
                      <w:sz w:val="28"/>
                      <w:szCs w:val="28"/>
                    </w:rPr>
                  </w:pPr>
                </w:p>
              </w:tc>
            </w:tr>
            <w:tr w:rsidR="00DD4459" w:rsidRPr="00B11ACA" w:rsidTr="00566FDC">
              <w:tc>
                <w:tcPr>
                  <w:tcW w:w="3133" w:type="dxa"/>
                </w:tcPr>
                <w:p w:rsidR="00DD4459" w:rsidRPr="00B11ACA" w:rsidRDefault="00DD4459" w:rsidP="00355951">
                  <w:pPr>
                    <w:widowControl/>
                    <w:adjustRightInd w:val="0"/>
                    <w:rPr>
                      <w:rFonts w:eastAsiaTheme="minorHAnsi"/>
                      <w:color w:val="000000"/>
                      <w:sz w:val="28"/>
                      <w:szCs w:val="28"/>
                    </w:rPr>
                  </w:pPr>
                  <w:r w:rsidRPr="00E4112D">
                    <w:rPr>
                      <w:rFonts w:eastAsiaTheme="minorHAnsi"/>
                      <w:color w:val="000000"/>
                      <w:sz w:val="28"/>
                      <w:szCs w:val="28"/>
                    </w:rPr>
                    <w:t>Содержание темы практического занятия</w:t>
                  </w:r>
                </w:p>
              </w:tc>
              <w:tc>
                <w:tcPr>
                  <w:tcW w:w="3134" w:type="dxa"/>
                </w:tcPr>
                <w:p w:rsidR="00DD4459" w:rsidRPr="00B11ACA" w:rsidRDefault="00DD4459" w:rsidP="00355951">
                  <w:pPr>
                    <w:pStyle w:val="Default"/>
                    <w:rPr>
                      <w:sz w:val="28"/>
                      <w:szCs w:val="28"/>
                    </w:rPr>
                  </w:pPr>
                  <w:r w:rsidRPr="00E4112D">
                    <w:rPr>
                      <w:sz w:val="28"/>
                      <w:szCs w:val="28"/>
                    </w:rPr>
                    <w:t>Совершенствование фармацевтических организаций с помощью концепций логистики рационального управления.</w:t>
                  </w:r>
                </w:p>
              </w:tc>
              <w:tc>
                <w:tcPr>
                  <w:tcW w:w="1567" w:type="dxa"/>
                </w:tcPr>
                <w:p w:rsidR="00DD4459" w:rsidRPr="00B11ACA" w:rsidRDefault="00177B74" w:rsidP="00355951">
                  <w:pPr>
                    <w:pStyle w:val="Default"/>
                    <w:rPr>
                      <w:sz w:val="28"/>
                      <w:szCs w:val="28"/>
                    </w:rPr>
                  </w:pPr>
                  <w:r>
                    <w:rPr>
                      <w:sz w:val="28"/>
                      <w:szCs w:val="28"/>
                    </w:rPr>
                    <w:t>6</w:t>
                  </w:r>
                </w:p>
              </w:tc>
              <w:tc>
                <w:tcPr>
                  <w:tcW w:w="983" w:type="dxa"/>
                </w:tcPr>
                <w:p w:rsidR="00DD4459" w:rsidRPr="00B11ACA" w:rsidRDefault="00DD4459" w:rsidP="00355951">
                  <w:pPr>
                    <w:pStyle w:val="Default"/>
                    <w:rPr>
                      <w:sz w:val="28"/>
                      <w:szCs w:val="28"/>
                    </w:rPr>
                  </w:pPr>
                </w:p>
              </w:tc>
            </w:tr>
            <w:tr w:rsidR="00DD4459" w:rsidRPr="00B11ACA" w:rsidTr="00566FDC">
              <w:tc>
                <w:tcPr>
                  <w:tcW w:w="3133" w:type="dxa"/>
                </w:tcPr>
                <w:p w:rsidR="00DD4459" w:rsidRPr="00B11ACA" w:rsidRDefault="00DD4459" w:rsidP="00355951">
                  <w:pPr>
                    <w:widowControl/>
                    <w:adjustRightInd w:val="0"/>
                    <w:rPr>
                      <w:rFonts w:eastAsiaTheme="minorHAnsi"/>
                      <w:color w:val="000000"/>
                      <w:sz w:val="28"/>
                      <w:szCs w:val="28"/>
                    </w:rPr>
                  </w:pPr>
                  <w:r w:rsidRPr="00E4112D">
                    <w:rPr>
                      <w:rFonts w:eastAsiaTheme="minorHAnsi"/>
                      <w:color w:val="000000"/>
                      <w:sz w:val="28"/>
                      <w:szCs w:val="28"/>
                    </w:rPr>
                    <w:lastRenderedPageBreak/>
                    <w:t>Содержание темы самостоятельной работы</w:t>
                  </w:r>
                </w:p>
              </w:tc>
              <w:tc>
                <w:tcPr>
                  <w:tcW w:w="3134" w:type="dxa"/>
                </w:tcPr>
                <w:p w:rsidR="00DD4459" w:rsidRPr="00B11ACA" w:rsidRDefault="00DD4459" w:rsidP="00355951">
                  <w:pPr>
                    <w:pStyle w:val="Default"/>
                    <w:rPr>
                      <w:sz w:val="28"/>
                      <w:szCs w:val="28"/>
                    </w:rPr>
                  </w:pPr>
                  <w:r w:rsidRPr="00E4112D">
                    <w:rPr>
                      <w:sz w:val="28"/>
                      <w:szCs w:val="28"/>
                    </w:rPr>
                    <w:t>Совершенствование фармацевтических организаций с помощью концепций логистики рационального управления.</w:t>
                  </w:r>
                </w:p>
              </w:tc>
              <w:tc>
                <w:tcPr>
                  <w:tcW w:w="1567" w:type="dxa"/>
                </w:tcPr>
                <w:p w:rsidR="00DD4459" w:rsidRPr="00B11ACA" w:rsidRDefault="00177B74" w:rsidP="00355951">
                  <w:pPr>
                    <w:pStyle w:val="Default"/>
                    <w:rPr>
                      <w:sz w:val="28"/>
                      <w:szCs w:val="28"/>
                    </w:rPr>
                  </w:pPr>
                  <w:r>
                    <w:rPr>
                      <w:sz w:val="28"/>
                      <w:szCs w:val="28"/>
                    </w:rPr>
                    <w:t>6</w:t>
                  </w:r>
                </w:p>
              </w:tc>
              <w:tc>
                <w:tcPr>
                  <w:tcW w:w="983" w:type="dxa"/>
                </w:tcPr>
                <w:p w:rsidR="00DD4459" w:rsidRPr="00B11ACA" w:rsidRDefault="00DD4459" w:rsidP="00355951">
                  <w:pPr>
                    <w:pStyle w:val="Default"/>
                    <w:rPr>
                      <w:sz w:val="28"/>
                      <w:szCs w:val="28"/>
                    </w:rPr>
                  </w:pPr>
                </w:p>
              </w:tc>
            </w:tr>
            <w:tr w:rsidR="00DD4459" w:rsidRPr="00B11ACA" w:rsidTr="00566FDC">
              <w:tc>
                <w:tcPr>
                  <w:tcW w:w="3133" w:type="dxa"/>
                </w:tcPr>
                <w:p w:rsidR="00DD4459" w:rsidRPr="00E4112D" w:rsidRDefault="00DD4459" w:rsidP="00355951">
                  <w:pPr>
                    <w:widowControl/>
                    <w:adjustRightInd w:val="0"/>
                    <w:rPr>
                      <w:rFonts w:eastAsiaTheme="minorHAnsi"/>
                      <w:color w:val="000000"/>
                      <w:sz w:val="28"/>
                      <w:szCs w:val="28"/>
                    </w:rPr>
                  </w:pPr>
                  <w:r>
                    <w:rPr>
                      <w:b/>
                      <w:bCs/>
                      <w:sz w:val="28"/>
                      <w:szCs w:val="28"/>
                    </w:rPr>
                    <w:t>Тема 1.3</w:t>
                  </w:r>
                  <w:r w:rsidRPr="00B11ACA">
                    <w:rPr>
                      <w:b/>
                      <w:bCs/>
                      <w:sz w:val="28"/>
                      <w:szCs w:val="28"/>
                    </w:rPr>
                    <w:t>.</w:t>
                  </w:r>
                </w:p>
              </w:tc>
              <w:tc>
                <w:tcPr>
                  <w:tcW w:w="3134" w:type="dxa"/>
                </w:tcPr>
                <w:p w:rsidR="00DD4459" w:rsidRPr="00B11ACA" w:rsidRDefault="00DD4459" w:rsidP="00355951">
                  <w:pPr>
                    <w:pStyle w:val="Default"/>
                    <w:rPr>
                      <w:sz w:val="28"/>
                      <w:szCs w:val="28"/>
                    </w:rPr>
                  </w:pPr>
                  <w:r w:rsidRPr="00E4112D">
                    <w:rPr>
                      <w:sz w:val="28"/>
                      <w:szCs w:val="28"/>
                    </w:rPr>
                    <w:t>Управление логистическими цепями в современной экономике</w:t>
                  </w:r>
                </w:p>
              </w:tc>
              <w:tc>
                <w:tcPr>
                  <w:tcW w:w="1567" w:type="dxa"/>
                </w:tcPr>
                <w:p w:rsidR="00DD4459" w:rsidRPr="00B11ACA" w:rsidRDefault="00177B74" w:rsidP="00355951">
                  <w:pPr>
                    <w:pStyle w:val="Default"/>
                    <w:rPr>
                      <w:sz w:val="28"/>
                      <w:szCs w:val="28"/>
                    </w:rPr>
                  </w:pPr>
                  <w:r>
                    <w:rPr>
                      <w:sz w:val="28"/>
                      <w:szCs w:val="28"/>
                    </w:rPr>
                    <w:t>14</w:t>
                  </w:r>
                </w:p>
              </w:tc>
              <w:tc>
                <w:tcPr>
                  <w:tcW w:w="983" w:type="dxa"/>
                </w:tcPr>
                <w:p w:rsidR="00DD4459" w:rsidRPr="00E4670D" w:rsidRDefault="00177B74" w:rsidP="00566FDC">
                  <w:pPr>
                    <w:pStyle w:val="Default"/>
                    <w:ind w:right="-818" w:firstLine="451"/>
                    <w:rPr>
                      <w:b/>
                      <w:sz w:val="28"/>
                      <w:szCs w:val="28"/>
                    </w:rPr>
                  </w:pPr>
                  <w:r w:rsidRPr="00E4670D">
                    <w:rPr>
                      <w:b/>
                      <w:sz w:val="28"/>
                      <w:szCs w:val="28"/>
                    </w:rPr>
                    <w:t>ОПК-6,ПК-6</w:t>
                  </w:r>
                </w:p>
              </w:tc>
            </w:tr>
            <w:tr w:rsidR="00DD4459" w:rsidRPr="00B11ACA" w:rsidTr="00566FDC">
              <w:tc>
                <w:tcPr>
                  <w:tcW w:w="3133" w:type="dxa"/>
                </w:tcPr>
                <w:p w:rsidR="00DD4459" w:rsidRDefault="00DD4459" w:rsidP="00355951">
                  <w:pPr>
                    <w:widowControl/>
                    <w:adjustRightInd w:val="0"/>
                    <w:rPr>
                      <w:b/>
                      <w:bCs/>
                      <w:sz w:val="28"/>
                      <w:szCs w:val="28"/>
                    </w:rPr>
                  </w:pPr>
                  <w:r w:rsidRPr="00E4112D">
                    <w:rPr>
                      <w:rFonts w:eastAsiaTheme="minorHAnsi"/>
                      <w:color w:val="000000"/>
                      <w:sz w:val="28"/>
                      <w:szCs w:val="28"/>
                    </w:rPr>
                    <w:t>Содержание лекционного курса</w:t>
                  </w:r>
                </w:p>
              </w:tc>
              <w:tc>
                <w:tcPr>
                  <w:tcW w:w="3134" w:type="dxa"/>
                </w:tcPr>
                <w:p w:rsidR="00DD4459" w:rsidRPr="00E4112D" w:rsidRDefault="00DD4459" w:rsidP="00355951">
                  <w:pPr>
                    <w:pStyle w:val="Default"/>
                    <w:rPr>
                      <w:sz w:val="28"/>
                      <w:szCs w:val="28"/>
                    </w:rPr>
                  </w:pPr>
                  <w:r w:rsidRPr="00E4112D">
                    <w:rPr>
                      <w:sz w:val="28"/>
                      <w:szCs w:val="28"/>
                    </w:rPr>
                    <w:t>Управление логистическими цепями в современной экономике</w:t>
                  </w:r>
                </w:p>
              </w:tc>
              <w:tc>
                <w:tcPr>
                  <w:tcW w:w="1567" w:type="dxa"/>
                </w:tcPr>
                <w:p w:rsidR="00DD4459" w:rsidRPr="00E4112D" w:rsidRDefault="00177B74" w:rsidP="00355951">
                  <w:pPr>
                    <w:pStyle w:val="Default"/>
                    <w:rPr>
                      <w:sz w:val="28"/>
                      <w:szCs w:val="28"/>
                    </w:rPr>
                  </w:pPr>
                  <w:r>
                    <w:rPr>
                      <w:sz w:val="28"/>
                      <w:szCs w:val="28"/>
                    </w:rPr>
                    <w:t>2</w:t>
                  </w:r>
                </w:p>
              </w:tc>
              <w:tc>
                <w:tcPr>
                  <w:tcW w:w="983" w:type="dxa"/>
                </w:tcPr>
                <w:p w:rsidR="00DD4459" w:rsidRPr="00E4112D" w:rsidRDefault="00DD4459" w:rsidP="00355951">
                  <w:pPr>
                    <w:pStyle w:val="Default"/>
                    <w:rPr>
                      <w:sz w:val="28"/>
                      <w:szCs w:val="28"/>
                    </w:rPr>
                  </w:pPr>
                </w:p>
              </w:tc>
            </w:tr>
            <w:tr w:rsidR="00DD4459" w:rsidRPr="00B11ACA" w:rsidTr="00566FDC">
              <w:tc>
                <w:tcPr>
                  <w:tcW w:w="3133" w:type="dxa"/>
                </w:tcPr>
                <w:p w:rsidR="00DD4459" w:rsidRDefault="00DD4459" w:rsidP="00355951">
                  <w:pPr>
                    <w:widowControl/>
                    <w:adjustRightInd w:val="0"/>
                    <w:rPr>
                      <w:b/>
                      <w:bCs/>
                      <w:sz w:val="28"/>
                      <w:szCs w:val="28"/>
                    </w:rPr>
                  </w:pPr>
                  <w:r w:rsidRPr="00E4112D">
                    <w:rPr>
                      <w:rFonts w:eastAsiaTheme="minorHAnsi"/>
                      <w:color w:val="000000"/>
                      <w:sz w:val="28"/>
                      <w:szCs w:val="28"/>
                    </w:rPr>
                    <w:t>Содержание темы практического занятия</w:t>
                  </w:r>
                </w:p>
              </w:tc>
              <w:tc>
                <w:tcPr>
                  <w:tcW w:w="3134" w:type="dxa"/>
                </w:tcPr>
                <w:p w:rsidR="00DD4459" w:rsidRPr="00EB315A" w:rsidRDefault="00DD4459" w:rsidP="00355951">
                  <w:pPr>
                    <w:pStyle w:val="Default"/>
                    <w:rPr>
                      <w:sz w:val="28"/>
                      <w:szCs w:val="28"/>
                    </w:rPr>
                  </w:pPr>
                  <w:r w:rsidRPr="00EB315A">
                    <w:rPr>
                      <w:sz w:val="28"/>
                      <w:szCs w:val="28"/>
                    </w:rPr>
                    <w:t>Основные задачи управления цепями</w:t>
                  </w:r>
                </w:p>
              </w:tc>
              <w:tc>
                <w:tcPr>
                  <w:tcW w:w="1567" w:type="dxa"/>
                </w:tcPr>
                <w:p w:rsidR="00DD4459" w:rsidRPr="00E4112D" w:rsidRDefault="00177B74" w:rsidP="00355951">
                  <w:pPr>
                    <w:pStyle w:val="Default"/>
                    <w:rPr>
                      <w:sz w:val="28"/>
                      <w:szCs w:val="28"/>
                    </w:rPr>
                  </w:pPr>
                  <w:r>
                    <w:rPr>
                      <w:sz w:val="28"/>
                      <w:szCs w:val="28"/>
                    </w:rPr>
                    <w:t>6</w:t>
                  </w:r>
                </w:p>
              </w:tc>
              <w:tc>
                <w:tcPr>
                  <w:tcW w:w="983" w:type="dxa"/>
                </w:tcPr>
                <w:p w:rsidR="00DD4459" w:rsidRPr="00E4112D" w:rsidRDefault="00DD4459" w:rsidP="00355951">
                  <w:pPr>
                    <w:pStyle w:val="Default"/>
                    <w:rPr>
                      <w:sz w:val="28"/>
                      <w:szCs w:val="28"/>
                    </w:rPr>
                  </w:pPr>
                </w:p>
              </w:tc>
            </w:tr>
            <w:tr w:rsidR="00DD4459" w:rsidRPr="00B11ACA" w:rsidTr="00566FDC">
              <w:tc>
                <w:tcPr>
                  <w:tcW w:w="3133" w:type="dxa"/>
                </w:tcPr>
                <w:p w:rsidR="00DD4459" w:rsidRPr="00E4112D" w:rsidRDefault="00DD4459" w:rsidP="00355951">
                  <w:pPr>
                    <w:widowControl/>
                    <w:adjustRightInd w:val="0"/>
                    <w:rPr>
                      <w:rFonts w:eastAsiaTheme="minorHAnsi"/>
                      <w:color w:val="000000"/>
                      <w:sz w:val="28"/>
                      <w:szCs w:val="28"/>
                    </w:rPr>
                  </w:pPr>
                  <w:r w:rsidRPr="00E4112D">
                    <w:rPr>
                      <w:rFonts w:eastAsiaTheme="minorHAnsi"/>
                      <w:color w:val="000000"/>
                      <w:sz w:val="28"/>
                      <w:szCs w:val="28"/>
                    </w:rPr>
                    <w:t>Содержание темы самостоятельной работы</w:t>
                  </w:r>
                </w:p>
              </w:tc>
              <w:tc>
                <w:tcPr>
                  <w:tcW w:w="3134" w:type="dxa"/>
                </w:tcPr>
                <w:p w:rsidR="00DD4459" w:rsidRPr="00EB315A" w:rsidRDefault="00DD4459" w:rsidP="00355951">
                  <w:pPr>
                    <w:pStyle w:val="Default"/>
                    <w:rPr>
                      <w:sz w:val="28"/>
                      <w:szCs w:val="28"/>
                    </w:rPr>
                  </w:pPr>
                  <w:r w:rsidRPr="00EB315A">
                    <w:rPr>
                      <w:sz w:val="28"/>
                      <w:szCs w:val="28"/>
                    </w:rPr>
                    <w:t>Основные задачи управления цепями</w:t>
                  </w:r>
                </w:p>
              </w:tc>
              <w:tc>
                <w:tcPr>
                  <w:tcW w:w="1567" w:type="dxa"/>
                </w:tcPr>
                <w:p w:rsidR="00DD4459" w:rsidRPr="00E4112D" w:rsidRDefault="00177B74" w:rsidP="00355951">
                  <w:pPr>
                    <w:pStyle w:val="Default"/>
                    <w:rPr>
                      <w:sz w:val="28"/>
                      <w:szCs w:val="28"/>
                    </w:rPr>
                  </w:pPr>
                  <w:r>
                    <w:rPr>
                      <w:sz w:val="28"/>
                      <w:szCs w:val="28"/>
                    </w:rPr>
                    <w:t>6</w:t>
                  </w:r>
                </w:p>
              </w:tc>
              <w:tc>
                <w:tcPr>
                  <w:tcW w:w="983" w:type="dxa"/>
                </w:tcPr>
                <w:p w:rsidR="00DD4459" w:rsidRPr="00E4112D" w:rsidRDefault="00DD4459" w:rsidP="00355951">
                  <w:pPr>
                    <w:pStyle w:val="Default"/>
                    <w:rPr>
                      <w:sz w:val="28"/>
                      <w:szCs w:val="28"/>
                    </w:rPr>
                  </w:pPr>
                </w:p>
              </w:tc>
            </w:tr>
            <w:tr w:rsidR="00DD4459" w:rsidRPr="00B11ACA" w:rsidTr="00566FDC">
              <w:tc>
                <w:tcPr>
                  <w:tcW w:w="3133" w:type="dxa"/>
                </w:tcPr>
                <w:p w:rsidR="00DD4459" w:rsidRPr="00EB315A" w:rsidRDefault="00DD4459" w:rsidP="00355951">
                  <w:pPr>
                    <w:widowControl/>
                    <w:adjustRightInd w:val="0"/>
                    <w:rPr>
                      <w:rFonts w:eastAsiaTheme="minorHAnsi"/>
                      <w:color w:val="000000"/>
                      <w:sz w:val="28"/>
                      <w:szCs w:val="28"/>
                    </w:rPr>
                  </w:pPr>
                  <w:r w:rsidRPr="00EB315A">
                    <w:rPr>
                      <w:rFonts w:eastAsiaTheme="minorHAnsi"/>
                      <w:b/>
                      <w:bCs/>
                      <w:color w:val="000000"/>
                      <w:sz w:val="28"/>
                      <w:szCs w:val="28"/>
                    </w:rPr>
                    <w:t>Раздел 2.</w:t>
                  </w:r>
                </w:p>
              </w:tc>
              <w:tc>
                <w:tcPr>
                  <w:tcW w:w="3134" w:type="dxa"/>
                </w:tcPr>
                <w:p w:rsidR="00DD4459" w:rsidRPr="00EB315A" w:rsidRDefault="00DD4459" w:rsidP="00355951">
                  <w:pPr>
                    <w:pStyle w:val="Default"/>
                    <w:rPr>
                      <w:sz w:val="28"/>
                      <w:szCs w:val="28"/>
                    </w:rPr>
                  </w:pPr>
                  <w:r w:rsidRPr="00EB315A">
                    <w:rPr>
                      <w:b/>
                      <w:bCs/>
                      <w:sz w:val="28"/>
                      <w:szCs w:val="28"/>
                    </w:rPr>
                    <w:t>Различные направления фармацевтической логистики: закупочная Логистика; Производственная Логистика; Логистика складирования; Сбытовая логистика;Транспортная логистика</w:t>
                  </w:r>
                </w:p>
              </w:tc>
              <w:tc>
                <w:tcPr>
                  <w:tcW w:w="1567" w:type="dxa"/>
                </w:tcPr>
                <w:p w:rsidR="00DD4459" w:rsidRPr="00EB315A" w:rsidRDefault="00177B74" w:rsidP="00355951">
                  <w:pPr>
                    <w:pStyle w:val="Default"/>
                    <w:rPr>
                      <w:sz w:val="28"/>
                      <w:szCs w:val="28"/>
                    </w:rPr>
                  </w:pPr>
                  <w:r>
                    <w:rPr>
                      <w:sz w:val="28"/>
                      <w:szCs w:val="28"/>
                    </w:rPr>
                    <w:t>69</w:t>
                  </w:r>
                </w:p>
              </w:tc>
              <w:tc>
                <w:tcPr>
                  <w:tcW w:w="983" w:type="dxa"/>
                </w:tcPr>
                <w:p w:rsidR="00DD4459" w:rsidRPr="00EB315A" w:rsidRDefault="00177B74" w:rsidP="00355951">
                  <w:pPr>
                    <w:pStyle w:val="Default"/>
                    <w:rPr>
                      <w:sz w:val="28"/>
                      <w:szCs w:val="28"/>
                    </w:rPr>
                  </w:pPr>
                  <w:r w:rsidRPr="00EB315A">
                    <w:rPr>
                      <w:b/>
                      <w:bCs/>
                      <w:sz w:val="28"/>
                      <w:szCs w:val="28"/>
                    </w:rPr>
                    <w:t>ОПК-6,ПК-6</w:t>
                  </w:r>
                </w:p>
              </w:tc>
            </w:tr>
            <w:tr w:rsidR="00DD4459" w:rsidRPr="00B11ACA" w:rsidTr="00566FDC">
              <w:tc>
                <w:tcPr>
                  <w:tcW w:w="3133" w:type="dxa"/>
                </w:tcPr>
                <w:p w:rsidR="00DD4459" w:rsidRPr="00EB315A" w:rsidRDefault="00DD4459" w:rsidP="00355951">
                  <w:pPr>
                    <w:widowControl/>
                    <w:adjustRightInd w:val="0"/>
                    <w:rPr>
                      <w:rFonts w:eastAsiaTheme="minorHAnsi"/>
                      <w:b/>
                      <w:bCs/>
                      <w:color w:val="000000"/>
                      <w:sz w:val="28"/>
                      <w:szCs w:val="28"/>
                    </w:rPr>
                  </w:pPr>
                  <w:r w:rsidRPr="00EB315A">
                    <w:rPr>
                      <w:rFonts w:eastAsiaTheme="minorHAnsi"/>
                      <w:color w:val="000000"/>
                      <w:sz w:val="28"/>
                      <w:szCs w:val="28"/>
                    </w:rPr>
                    <w:t>Тема 2.1.</w:t>
                  </w:r>
                </w:p>
              </w:tc>
              <w:tc>
                <w:tcPr>
                  <w:tcW w:w="3134" w:type="dxa"/>
                </w:tcPr>
                <w:p w:rsidR="00DD4459" w:rsidRPr="00EB315A" w:rsidRDefault="00DD4459" w:rsidP="00355951">
                  <w:pPr>
                    <w:pStyle w:val="Default"/>
                    <w:rPr>
                      <w:b/>
                      <w:bCs/>
                      <w:sz w:val="28"/>
                      <w:szCs w:val="28"/>
                    </w:rPr>
                  </w:pPr>
                  <w:r w:rsidRPr="00EB315A">
                    <w:rPr>
                      <w:sz w:val="28"/>
                      <w:szCs w:val="28"/>
                    </w:rPr>
                    <w:t>Закупочная логистика фармацевтической организации</w:t>
                  </w:r>
                </w:p>
              </w:tc>
              <w:tc>
                <w:tcPr>
                  <w:tcW w:w="1567" w:type="dxa"/>
                </w:tcPr>
                <w:p w:rsidR="00DD4459" w:rsidRPr="00EB315A" w:rsidRDefault="00177B74" w:rsidP="00355951">
                  <w:pPr>
                    <w:pStyle w:val="Default"/>
                    <w:rPr>
                      <w:b/>
                      <w:bCs/>
                      <w:sz w:val="28"/>
                      <w:szCs w:val="28"/>
                    </w:rPr>
                  </w:pPr>
                  <w:r>
                    <w:rPr>
                      <w:b/>
                      <w:bCs/>
                      <w:sz w:val="28"/>
                      <w:szCs w:val="28"/>
                    </w:rPr>
                    <w:t>14</w:t>
                  </w:r>
                </w:p>
              </w:tc>
              <w:tc>
                <w:tcPr>
                  <w:tcW w:w="983" w:type="dxa"/>
                </w:tcPr>
                <w:p w:rsidR="00DD4459" w:rsidRPr="00EB315A" w:rsidRDefault="00177B74" w:rsidP="00355951">
                  <w:pPr>
                    <w:pStyle w:val="Default"/>
                    <w:rPr>
                      <w:b/>
                      <w:bCs/>
                      <w:sz w:val="28"/>
                      <w:szCs w:val="28"/>
                    </w:rPr>
                  </w:pPr>
                  <w:r w:rsidRPr="00EB315A">
                    <w:rPr>
                      <w:b/>
                      <w:bCs/>
                      <w:sz w:val="28"/>
                      <w:szCs w:val="28"/>
                    </w:rPr>
                    <w:t>ОПК-6,ПК-6</w:t>
                  </w:r>
                </w:p>
              </w:tc>
            </w:tr>
            <w:tr w:rsidR="00DD4459" w:rsidRPr="00B11ACA" w:rsidTr="00566FDC">
              <w:tc>
                <w:tcPr>
                  <w:tcW w:w="3133" w:type="dxa"/>
                </w:tcPr>
                <w:p w:rsidR="00DD4459" w:rsidRPr="00EB315A" w:rsidRDefault="00DD4459" w:rsidP="00355951">
                  <w:pPr>
                    <w:widowControl/>
                    <w:adjustRightInd w:val="0"/>
                    <w:rPr>
                      <w:rFonts w:eastAsiaTheme="minorHAnsi"/>
                      <w:color w:val="000000"/>
                      <w:sz w:val="28"/>
                      <w:szCs w:val="28"/>
                    </w:rPr>
                  </w:pPr>
                  <w:r w:rsidRPr="00E4112D">
                    <w:rPr>
                      <w:rFonts w:eastAsiaTheme="minorHAnsi"/>
                      <w:color w:val="000000"/>
                      <w:sz w:val="28"/>
                      <w:szCs w:val="28"/>
                    </w:rPr>
                    <w:t>Содержание лекционного курса</w:t>
                  </w:r>
                </w:p>
              </w:tc>
              <w:tc>
                <w:tcPr>
                  <w:tcW w:w="3134" w:type="dxa"/>
                </w:tcPr>
                <w:p w:rsidR="00DD4459" w:rsidRPr="00EB315A" w:rsidRDefault="00DD4459" w:rsidP="00355951">
                  <w:pPr>
                    <w:pStyle w:val="Default"/>
                    <w:rPr>
                      <w:sz w:val="28"/>
                      <w:szCs w:val="28"/>
                    </w:rPr>
                  </w:pPr>
                  <w:r w:rsidRPr="00EB315A">
                    <w:rPr>
                      <w:sz w:val="28"/>
                      <w:szCs w:val="28"/>
                    </w:rPr>
                    <w:t>Закупочная логистика фармацевтической организации</w:t>
                  </w:r>
                </w:p>
              </w:tc>
              <w:tc>
                <w:tcPr>
                  <w:tcW w:w="1567" w:type="dxa"/>
                </w:tcPr>
                <w:p w:rsidR="00DD4459" w:rsidRPr="00EB315A" w:rsidRDefault="00177B74" w:rsidP="00355951">
                  <w:pPr>
                    <w:pStyle w:val="Default"/>
                    <w:rPr>
                      <w:b/>
                      <w:bCs/>
                      <w:sz w:val="28"/>
                      <w:szCs w:val="28"/>
                    </w:rPr>
                  </w:pPr>
                  <w:r>
                    <w:rPr>
                      <w:b/>
                      <w:bCs/>
                      <w:sz w:val="28"/>
                      <w:szCs w:val="28"/>
                    </w:rPr>
                    <w:t>2</w:t>
                  </w:r>
                </w:p>
              </w:tc>
              <w:tc>
                <w:tcPr>
                  <w:tcW w:w="983" w:type="dxa"/>
                </w:tcPr>
                <w:p w:rsidR="00DD4459" w:rsidRPr="00EB315A" w:rsidRDefault="00DD4459" w:rsidP="00355951">
                  <w:pPr>
                    <w:pStyle w:val="Default"/>
                    <w:rPr>
                      <w:b/>
                      <w:bCs/>
                      <w:sz w:val="28"/>
                      <w:szCs w:val="28"/>
                    </w:rPr>
                  </w:pPr>
                </w:p>
              </w:tc>
            </w:tr>
            <w:tr w:rsidR="00DD4459" w:rsidRPr="00B11ACA" w:rsidTr="00566FDC">
              <w:tc>
                <w:tcPr>
                  <w:tcW w:w="3133" w:type="dxa"/>
                </w:tcPr>
                <w:p w:rsidR="00DD4459" w:rsidRPr="00EB315A" w:rsidRDefault="00DD4459" w:rsidP="00355951">
                  <w:pPr>
                    <w:widowControl/>
                    <w:adjustRightInd w:val="0"/>
                    <w:rPr>
                      <w:rFonts w:eastAsiaTheme="minorHAnsi"/>
                      <w:color w:val="000000"/>
                      <w:sz w:val="28"/>
                      <w:szCs w:val="28"/>
                    </w:rPr>
                  </w:pPr>
                  <w:r w:rsidRPr="00E4112D">
                    <w:rPr>
                      <w:rFonts w:eastAsiaTheme="minorHAnsi"/>
                      <w:color w:val="000000"/>
                      <w:sz w:val="28"/>
                      <w:szCs w:val="28"/>
                    </w:rPr>
                    <w:t>Содержание темы практического занятия</w:t>
                  </w:r>
                </w:p>
              </w:tc>
              <w:tc>
                <w:tcPr>
                  <w:tcW w:w="3134" w:type="dxa"/>
                </w:tcPr>
                <w:p w:rsidR="00DD4459" w:rsidRPr="00DC45D9" w:rsidRDefault="00DD4459" w:rsidP="00355951">
                  <w:pPr>
                    <w:pStyle w:val="Default"/>
                    <w:rPr>
                      <w:sz w:val="28"/>
                      <w:szCs w:val="28"/>
                    </w:rPr>
                  </w:pPr>
                  <w:r w:rsidRPr="00DC45D9">
                    <w:rPr>
                      <w:sz w:val="28"/>
                      <w:szCs w:val="28"/>
                    </w:rPr>
                    <w:t>Определение закупочной логистики. Виды поставщиков фармацевтических товаров.</w:t>
                  </w:r>
                </w:p>
              </w:tc>
              <w:tc>
                <w:tcPr>
                  <w:tcW w:w="1567" w:type="dxa"/>
                </w:tcPr>
                <w:p w:rsidR="00DD4459" w:rsidRPr="00EB315A" w:rsidRDefault="00177B74" w:rsidP="00355951">
                  <w:pPr>
                    <w:pStyle w:val="Default"/>
                    <w:rPr>
                      <w:b/>
                      <w:bCs/>
                      <w:sz w:val="28"/>
                      <w:szCs w:val="28"/>
                    </w:rPr>
                  </w:pPr>
                  <w:r>
                    <w:rPr>
                      <w:b/>
                      <w:bCs/>
                      <w:sz w:val="28"/>
                      <w:szCs w:val="28"/>
                    </w:rPr>
                    <w:t>6</w:t>
                  </w:r>
                </w:p>
              </w:tc>
              <w:tc>
                <w:tcPr>
                  <w:tcW w:w="983" w:type="dxa"/>
                </w:tcPr>
                <w:p w:rsidR="00DD4459" w:rsidRPr="00EB315A" w:rsidRDefault="00DD4459" w:rsidP="00355951">
                  <w:pPr>
                    <w:pStyle w:val="Default"/>
                    <w:rPr>
                      <w:b/>
                      <w:bCs/>
                      <w:sz w:val="28"/>
                      <w:szCs w:val="28"/>
                    </w:rPr>
                  </w:pPr>
                </w:p>
              </w:tc>
            </w:tr>
            <w:tr w:rsidR="00DD4459" w:rsidRPr="00B11ACA" w:rsidTr="00566FDC">
              <w:tc>
                <w:tcPr>
                  <w:tcW w:w="3133" w:type="dxa"/>
                </w:tcPr>
                <w:p w:rsidR="00DD4459" w:rsidRPr="00E4112D" w:rsidRDefault="00DD4459" w:rsidP="00355951">
                  <w:pPr>
                    <w:widowControl/>
                    <w:adjustRightInd w:val="0"/>
                    <w:rPr>
                      <w:rFonts w:eastAsiaTheme="minorHAnsi"/>
                      <w:color w:val="000000"/>
                      <w:sz w:val="28"/>
                      <w:szCs w:val="28"/>
                    </w:rPr>
                  </w:pPr>
                  <w:r w:rsidRPr="00E4112D">
                    <w:rPr>
                      <w:rFonts w:eastAsiaTheme="minorHAnsi"/>
                      <w:color w:val="000000"/>
                      <w:sz w:val="28"/>
                      <w:szCs w:val="28"/>
                    </w:rPr>
                    <w:lastRenderedPageBreak/>
                    <w:t>Содержание темы самостоятельной работы</w:t>
                  </w:r>
                </w:p>
              </w:tc>
              <w:tc>
                <w:tcPr>
                  <w:tcW w:w="3134" w:type="dxa"/>
                </w:tcPr>
                <w:p w:rsidR="00DD4459" w:rsidRPr="00DC45D9" w:rsidRDefault="00DD4459" w:rsidP="00355951">
                  <w:pPr>
                    <w:pStyle w:val="Default"/>
                    <w:rPr>
                      <w:sz w:val="28"/>
                      <w:szCs w:val="28"/>
                    </w:rPr>
                  </w:pPr>
                  <w:r w:rsidRPr="00DC45D9">
                    <w:rPr>
                      <w:sz w:val="28"/>
                      <w:szCs w:val="28"/>
                    </w:rPr>
                    <w:t>Определение закупочной логистики. Виды поставщиков фармацевтических товаров.</w:t>
                  </w:r>
                </w:p>
              </w:tc>
              <w:tc>
                <w:tcPr>
                  <w:tcW w:w="1567" w:type="dxa"/>
                </w:tcPr>
                <w:p w:rsidR="00DD4459" w:rsidRPr="00EB315A" w:rsidRDefault="00177B74" w:rsidP="00355951">
                  <w:pPr>
                    <w:pStyle w:val="Default"/>
                    <w:rPr>
                      <w:b/>
                      <w:bCs/>
                      <w:sz w:val="28"/>
                      <w:szCs w:val="28"/>
                    </w:rPr>
                  </w:pPr>
                  <w:r>
                    <w:rPr>
                      <w:b/>
                      <w:bCs/>
                      <w:sz w:val="28"/>
                      <w:szCs w:val="28"/>
                    </w:rPr>
                    <w:t>6</w:t>
                  </w:r>
                </w:p>
              </w:tc>
              <w:tc>
                <w:tcPr>
                  <w:tcW w:w="983" w:type="dxa"/>
                </w:tcPr>
                <w:p w:rsidR="00DD4459" w:rsidRPr="00EB315A" w:rsidRDefault="00DD4459" w:rsidP="00355951">
                  <w:pPr>
                    <w:pStyle w:val="Default"/>
                    <w:rPr>
                      <w:b/>
                      <w:bCs/>
                      <w:sz w:val="28"/>
                      <w:szCs w:val="28"/>
                    </w:rPr>
                  </w:pPr>
                </w:p>
              </w:tc>
            </w:tr>
            <w:tr w:rsidR="00DD4459" w:rsidRPr="00B11ACA" w:rsidTr="00566FDC">
              <w:tc>
                <w:tcPr>
                  <w:tcW w:w="3133" w:type="dxa"/>
                </w:tcPr>
                <w:p w:rsidR="00DD4459" w:rsidRPr="00E4112D" w:rsidRDefault="00DD4459" w:rsidP="00DC45D9">
                  <w:pPr>
                    <w:widowControl/>
                    <w:adjustRightInd w:val="0"/>
                    <w:rPr>
                      <w:rFonts w:eastAsiaTheme="minorHAnsi"/>
                      <w:color w:val="000000"/>
                      <w:sz w:val="28"/>
                      <w:szCs w:val="28"/>
                    </w:rPr>
                  </w:pPr>
                  <w:r>
                    <w:rPr>
                      <w:rFonts w:eastAsiaTheme="minorHAnsi"/>
                      <w:color w:val="000000"/>
                      <w:sz w:val="28"/>
                      <w:szCs w:val="28"/>
                    </w:rPr>
                    <w:t>Тема 2.2.</w:t>
                  </w:r>
                </w:p>
              </w:tc>
              <w:tc>
                <w:tcPr>
                  <w:tcW w:w="3134" w:type="dxa"/>
                </w:tcPr>
                <w:p w:rsidR="00DD4459" w:rsidRPr="00DC45D9" w:rsidRDefault="00DD4459" w:rsidP="00DC45D9">
                  <w:pPr>
                    <w:widowControl/>
                    <w:adjustRightInd w:val="0"/>
                    <w:rPr>
                      <w:rFonts w:eastAsiaTheme="minorHAnsi"/>
                      <w:color w:val="000000"/>
                      <w:sz w:val="28"/>
                      <w:szCs w:val="28"/>
                    </w:rPr>
                  </w:pPr>
                  <w:r w:rsidRPr="00DC45D9">
                    <w:rPr>
                      <w:rFonts w:eastAsiaTheme="minorHAnsi"/>
                      <w:color w:val="000000"/>
                      <w:sz w:val="28"/>
                      <w:szCs w:val="28"/>
                    </w:rPr>
                    <w:t>Управление товарным</w:t>
                  </w:r>
                  <w:r>
                    <w:rPr>
                      <w:rFonts w:eastAsiaTheme="minorHAnsi"/>
                      <w:color w:val="000000"/>
                      <w:sz w:val="28"/>
                      <w:szCs w:val="28"/>
                    </w:rPr>
                    <w:t>и</w:t>
                  </w:r>
                  <w:r w:rsidRPr="00DC45D9">
                    <w:rPr>
                      <w:rFonts w:eastAsiaTheme="minorHAnsi"/>
                      <w:color w:val="000000"/>
                      <w:sz w:val="28"/>
                      <w:szCs w:val="28"/>
                    </w:rPr>
                    <w:t xml:space="preserve"> запасами. Производственная логистика и предпродажная подготовка товара. </w:t>
                  </w:r>
                </w:p>
              </w:tc>
              <w:tc>
                <w:tcPr>
                  <w:tcW w:w="1567" w:type="dxa"/>
                </w:tcPr>
                <w:p w:rsidR="00DD4459" w:rsidRPr="00EB315A" w:rsidRDefault="00177B74" w:rsidP="00DC45D9">
                  <w:pPr>
                    <w:pStyle w:val="Default"/>
                    <w:rPr>
                      <w:b/>
                      <w:bCs/>
                      <w:sz w:val="28"/>
                      <w:szCs w:val="28"/>
                    </w:rPr>
                  </w:pPr>
                  <w:r>
                    <w:rPr>
                      <w:b/>
                      <w:bCs/>
                      <w:sz w:val="28"/>
                      <w:szCs w:val="28"/>
                    </w:rPr>
                    <w:t>14</w:t>
                  </w:r>
                </w:p>
              </w:tc>
              <w:tc>
                <w:tcPr>
                  <w:tcW w:w="983" w:type="dxa"/>
                </w:tcPr>
                <w:p w:rsidR="00DD4459" w:rsidRPr="00EB315A" w:rsidRDefault="00177B74" w:rsidP="00DC45D9">
                  <w:pPr>
                    <w:pStyle w:val="Default"/>
                    <w:rPr>
                      <w:b/>
                      <w:bCs/>
                      <w:sz w:val="28"/>
                      <w:szCs w:val="28"/>
                    </w:rPr>
                  </w:pPr>
                  <w:r w:rsidRPr="00EB315A">
                    <w:rPr>
                      <w:b/>
                      <w:bCs/>
                      <w:sz w:val="28"/>
                      <w:szCs w:val="28"/>
                    </w:rPr>
                    <w:t>ОПК-6,ПК-6</w:t>
                  </w:r>
                </w:p>
              </w:tc>
            </w:tr>
            <w:tr w:rsidR="00DD4459" w:rsidRPr="00B11ACA" w:rsidTr="00566FDC">
              <w:tc>
                <w:tcPr>
                  <w:tcW w:w="3133" w:type="dxa"/>
                </w:tcPr>
                <w:p w:rsidR="00DD4459" w:rsidRDefault="00DD4459" w:rsidP="00DC45D9">
                  <w:pPr>
                    <w:widowControl/>
                    <w:adjustRightInd w:val="0"/>
                    <w:rPr>
                      <w:rFonts w:eastAsiaTheme="minorHAnsi"/>
                      <w:color w:val="000000"/>
                      <w:sz w:val="28"/>
                      <w:szCs w:val="28"/>
                    </w:rPr>
                  </w:pPr>
                  <w:r w:rsidRPr="00E4112D">
                    <w:rPr>
                      <w:rFonts w:eastAsiaTheme="minorHAnsi"/>
                      <w:color w:val="000000"/>
                      <w:sz w:val="28"/>
                      <w:szCs w:val="28"/>
                    </w:rPr>
                    <w:t>Содержание лекционного курса</w:t>
                  </w:r>
                </w:p>
              </w:tc>
              <w:tc>
                <w:tcPr>
                  <w:tcW w:w="3134" w:type="dxa"/>
                </w:tcPr>
                <w:p w:rsidR="00DD4459" w:rsidRPr="00DC45D9" w:rsidRDefault="00DD4459" w:rsidP="00DC45D9">
                  <w:pPr>
                    <w:widowControl/>
                    <w:adjustRightInd w:val="0"/>
                    <w:rPr>
                      <w:rFonts w:eastAsiaTheme="minorHAnsi"/>
                      <w:color w:val="000000"/>
                      <w:sz w:val="28"/>
                      <w:szCs w:val="28"/>
                    </w:rPr>
                  </w:pPr>
                  <w:r w:rsidRPr="00DC45D9">
                    <w:rPr>
                      <w:rFonts w:eastAsiaTheme="minorHAnsi"/>
                      <w:color w:val="000000"/>
                      <w:sz w:val="28"/>
                      <w:szCs w:val="28"/>
                    </w:rPr>
                    <w:t>Управление товарным</w:t>
                  </w:r>
                  <w:r>
                    <w:rPr>
                      <w:rFonts w:eastAsiaTheme="minorHAnsi"/>
                      <w:color w:val="000000"/>
                      <w:sz w:val="28"/>
                      <w:szCs w:val="28"/>
                    </w:rPr>
                    <w:t>и</w:t>
                  </w:r>
                  <w:r w:rsidRPr="00DC45D9">
                    <w:rPr>
                      <w:rFonts w:eastAsiaTheme="minorHAnsi"/>
                      <w:color w:val="000000"/>
                      <w:sz w:val="28"/>
                      <w:szCs w:val="28"/>
                    </w:rPr>
                    <w:t xml:space="preserve"> запасами. Производственная логистика и предпродажная подготовка товара.</w:t>
                  </w:r>
                </w:p>
              </w:tc>
              <w:tc>
                <w:tcPr>
                  <w:tcW w:w="1567" w:type="dxa"/>
                </w:tcPr>
                <w:p w:rsidR="00DD4459" w:rsidRPr="00EB315A" w:rsidRDefault="00177B74" w:rsidP="00DC45D9">
                  <w:pPr>
                    <w:pStyle w:val="Default"/>
                    <w:rPr>
                      <w:b/>
                      <w:bCs/>
                      <w:sz w:val="28"/>
                      <w:szCs w:val="28"/>
                    </w:rPr>
                  </w:pPr>
                  <w:r>
                    <w:rPr>
                      <w:b/>
                      <w:bCs/>
                      <w:sz w:val="28"/>
                      <w:szCs w:val="28"/>
                    </w:rPr>
                    <w:t>2</w:t>
                  </w:r>
                </w:p>
              </w:tc>
              <w:tc>
                <w:tcPr>
                  <w:tcW w:w="983" w:type="dxa"/>
                </w:tcPr>
                <w:p w:rsidR="00DD4459" w:rsidRPr="00EB315A" w:rsidRDefault="00DD4459" w:rsidP="00DC45D9">
                  <w:pPr>
                    <w:pStyle w:val="Default"/>
                    <w:rPr>
                      <w:b/>
                      <w:bCs/>
                      <w:sz w:val="28"/>
                      <w:szCs w:val="28"/>
                    </w:rPr>
                  </w:pPr>
                </w:p>
              </w:tc>
            </w:tr>
            <w:tr w:rsidR="00DD4459" w:rsidRPr="00B11ACA" w:rsidTr="00566FDC">
              <w:tc>
                <w:tcPr>
                  <w:tcW w:w="3133" w:type="dxa"/>
                </w:tcPr>
                <w:p w:rsidR="00DD4459" w:rsidRPr="00E4112D" w:rsidRDefault="00DD4459" w:rsidP="00DC45D9">
                  <w:pPr>
                    <w:widowControl/>
                    <w:adjustRightInd w:val="0"/>
                    <w:rPr>
                      <w:rFonts w:eastAsiaTheme="minorHAnsi"/>
                      <w:color w:val="000000"/>
                      <w:sz w:val="28"/>
                      <w:szCs w:val="28"/>
                    </w:rPr>
                  </w:pPr>
                  <w:r w:rsidRPr="00E4112D">
                    <w:rPr>
                      <w:rFonts w:eastAsiaTheme="minorHAnsi"/>
                      <w:color w:val="000000"/>
                      <w:sz w:val="28"/>
                      <w:szCs w:val="28"/>
                    </w:rPr>
                    <w:t>Содержание темы практического занятия</w:t>
                  </w:r>
                </w:p>
              </w:tc>
              <w:tc>
                <w:tcPr>
                  <w:tcW w:w="3134" w:type="dxa"/>
                </w:tcPr>
                <w:p w:rsidR="00DD4459" w:rsidRPr="00DC45D9" w:rsidRDefault="00DD4459" w:rsidP="00DC45D9">
                  <w:pPr>
                    <w:widowControl/>
                    <w:adjustRightInd w:val="0"/>
                    <w:rPr>
                      <w:rFonts w:eastAsiaTheme="minorHAnsi"/>
                      <w:color w:val="000000"/>
                      <w:sz w:val="28"/>
                      <w:szCs w:val="28"/>
                    </w:rPr>
                  </w:pPr>
                  <w:r w:rsidRPr="00DC45D9">
                    <w:rPr>
                      <w:rFonts w:eastAsiaTheme="minorHAnsi"/>
                      <w:color w:val="000000"/>
                      <w:sz w:val="28"/>
                      <w:szCs w:val="28"/>
                    </w:rPr>
                    <w:t>Характеристика товарных запасов, их классификация. Осуществление приемки товаров в фармацевтической организации.</w:t>
                  </w:r>
                </w:p>
              </w:tc>
              <w:tc>
                <w:tcPr>
                  <w:tcW w:w="1567" w:type="dxa"/>
                </w:tcPr>
                <w:p w:rsidR="00DD4459" w:rsidRPr="00EB315A" w:rsidRDefault="00177B74" w:rsidP="00DC45D9">
                  <w:pPr>
                    <w:pStyle w:val="Default"/>
                    <w:rPr>
                      <w:b/>
                      <w:bCs/>
                      <w:sz w:val="28"/>
                      <w:szCs w:val="28"/>
                    </w:rPr>
                  </w:pPr>
                  <w:r>
                    <w:rPr>
                      <w:b/>
                      <w:bCs/>
                      <w:sz w:val="28"/>
                      <w:szCs w:val="28"/>
                    </w:rPr>
                    <w:t>6</w:t>
                  </w:r>
                </w:p>
              </w:tc>
              <w:tc>
                <w:tcPr>
                  <w:tcW w:w="983" w:type="dxa"/>
                </w:tcPr>
                <w:p w:rsidR="00DD4459" w:rsidRPr="00EB315A" w:rsidRDefault="00DD4459" w:rsidP="00DC45D9">
                  <w:pPr>
                    <w:pStyle w:val="Default"/>
                    <w:rPr>
                      <w:b/>
                      <w:bCs/>
                      <w:sz w:val="28"/>
                      <w:szCs w:val="28"/>
                    </w:rPr>
                  </w:pPr>
                </w:p>
              </w:tc>
            </w:tr>
            <w:tr w:rsidR="00DD4459" w:rsidRPr="00B11ACA" w:rsidTr="00566FDC">
              <w:tc>
                <w:tcPr>
                  <w:tcW w:w="3133" w:type="dxa"/>
                </w:tcPr>
                <w:p w:rsidR="00DD4459" w:rsidRPr="00E4112D" w:rsidRDefault="00DD4459" w:rsidP="00DC45D9">
                  <w:pPr>
                    <w:widowControl/>
                    <w:adjustRightInd w:val="0"/>
                    <w:rPr>
                      <w:rFonts w:eastAsiaTheme="minorHAnsi"/>
                      <w:color w:val="000000"/>
                      <w:sz w:val="28"/>
                      <w:szCs w:val="28"/>
                    </w:rPr>
                  </w:pPr>
                  <w:r w:rsidRPr="00E4112D">
                    <w:rPr>
                      <w:rFonts w:eastAsiaTheme="minorHAnsi"/>
                      <w:color w:val="000000"/>
                      <w:sz w:val="28"/>
                      <w:szCs w:val="28"/>
                    </w:rPr>
                    <w:t>Содержание темы самостоятельной работы</w:t>
                  </w:r>
                </w:p>
              </w:tc>
              <w:tc>
                <w:tcPr>
                  <w:tcW w:w="3134" w:type="dxa"/>
                </w:tcPr>
                <w:p w:rsidR="00DD4459" w:rsidRPr="00DC45D9" w:rsidRDefault="00DD4459" w:rsidP="00DC45D9">
                  <w:pPr>
                    <w:widowControl/>
                    <w:adjustRightInd w:val="0"/>
                    <w:rPr>
                      <w:rFonts w:eastAsiaTheme="minorHAnsi"/>
                      <w:color w:val="000000"/>
                      <w:sz w:val="28"/>
                      <w:szCs w:val="28"/>
                    </w:rPr>
                  </w:pPr>
                  <w:r w:rsidRPr="00DC45D9">
                    <w:rPr>
                      <w:rFonts w:eastAsiaTheme="minorHAnsi"/>
                      <w:color w:val="000000"/>
                      <w:sz w:val="28"/>
                      <w:szCs w:val="28"/>
                    </w:rPr>
                    <w:t>Характеристика товарных запасов, их классификация. Осуществление приемки товаров в фармацевтической организации.</w:t>
                  </w:r>
                </w:p>
              </w:tc>
              <w:tc>
                <w:tcPr>
                  <w:tcW w:w="1567" w:type="dxa"/>
                </w:tcPr>
                <w:p w:rsidR="00DD4459" w:rsidRPr="00EB315A" w:rsidRDefault="00177B74" w:rsidP="00DC45D9">
                  <w:pPr>
                    <w:pStyle w:val="Default"/>
                    <w:rPr>
                      <w:b/>
                      <w:bCs/>
                      <w:sz w:val="28"/>
                      <w:szCs w:val="28"/>
                    </w:rPr>
                  </w:pPr>
                  <w:r>
                    <w:rPr>
                      <w:b/>
                      <w:bCs/>
                      <w:sz w:val="28"/>
                      <w:szCs w:val="28"/>
                    </w:rPr>
                    <w:t>6</w:t>
                  </w:r>
                </w:p>
              </w:tc>
              <w:tc>
                <w:tcPr>
                  <w:tcW w:w="983" w:type="dxa"/>
                </w:tcPr>
                <w:p w:rsidR="00DD4459" w:rsidRPr="00EB315A" w:rsidRDefault="00DD4459" w:rsidP="00DC45D9">
                  <w:pPr>
                    <w:pStyle w:val="Default"/>
                    <w:rPr>
                      <w:b/>
                      <w:bCs/>
                      <w:sz w:val="28"/>
                      <w:szCs w:val="28"/>
                    </w:rPr>
                  </w:pPr>
                </w:p>
              </w:tc>
            </w:tr>
            <w:tr w:rsidR="00177B74" w:rsidRPr="00274823" w:rsidTr="00566FDC">
              <w:tc>
                <w:tcPr>
                  <w:tcW w:w="3133" w:type="dxa"/>
                </w:tcPr>
                <w:p w:rsidR="00177B74" w:rsidRPr="00274823" w:rsidRDefault="00177B74" w:rsidP="00177B74">
                  <w:pPr>
                    <w:widowControl/>
                    <w:adjustRightInd w:val="0"/>
                    <w:rPr>
                      <w:rFonts w:eastAsiaTheme="minorHAnsi"/>
                      <w:color w:val="000000"/>
                      <w:sz w:val="28"/>
                      <w:szCs w:val="28"/>
                    </w:rPr>
                  </w:pPr>
                  <w:r w:rsidRPr="00274823">
                    <w:rPr>
                      <w:rFonts w:eastAsiaTheme="minorHAnsi"/>
                      <w:color w:val="000000"/>
                      <w:sz w:val="28"/>
                      <w:szCs w:val="28"/>
                    </w:rPr>
                    <w:t>Тема 2.3.</w:t>
                  </w:r>
                </w:p>
              </w:tc>
              <w:tc>
                <w:tcPr>
                  <w:tcW w:w="3134" w:type="dxa"/>
                </w:tcPr>
                <w:p w:rsidR="00177B74" w:rsidRPr="00274823" w:rsidRDefault="00177B74" w:rsidP="00177B74">
                  <w:pPr>
                    <w:widowControl/>
                    <w:adjustRightInd w:val="0"/>
                    <w:rPr>
                      <w:rFonts w:eastAsiaTheme="minorHAnsi"/>
                      <w:color w:val="000000"/>
                      <w:sz w:val="28"/>
                      <w:szCs w:val="28"/>
                    </w:rPr>
                  </w:pPr>
                  <w:r w:rsidRPr="00274823">
                    <w:rPr>
                      <w:rFonts w:eastAsiaTheme="minorHAnsi"/>
                      <w:color w:val="000000"/>
                      <w:sz w:val="28"/>
                      <w:szCs w:val="28"/>
                    </w:rPr>
                    <w:t>Логистика складирования фармацевтической организации</w:t>
                  </w:r>
                </w:p>
              </w:tc>
              <w:tc>
                <w:tcPr>
                  <w:tcW w:w="1567" w:type="dxa"/>
                </w:tcPr>
                <w:p w:rsidR="00177B74" w:rsidRPr="00274823" w:rsidRDefault="00177B74" w:rsidP="00177B74">
                  <w:pPr>
                    <w:pStyle w:val="Default"/>
                    <w:rPr>
                      <w:b/>
                      <w:bCs/>
                      <w:sz w:val="28"/>
                      <w:szCs w:val="28"/>
                    </w:rPr>
                  </w:pPr>
                  <w:r>
                    <w:rPr>
                      <w:b/>
                      <w:bCs/>
                      <w:sz w:val="28"/>
                      <w:szCs w:val="28"/>
                    </w:rPr>
                    <w:t>13</w:t>
                  </w:r>
                </w:p>
              </w:tc>
              <w:tc>
                <w:tcPr>
                  <w:tcW w:w="983" w:type="dxa"/>
                </w:tcPr>
                <w:p w:rsidR="00177B74" w:rsidRPr="00274823" w:rsidRDefault="00177B74" w:rsidP="00177B74">
                  <w:pPr>
                    <w:pStyle w:val="Default"/>
                    <w:rPr>
                      <w:b/>
                      <w:bCs/>
                      <w:sz w:val="28"/>
                      <w:szCs w:val="28"/>
                    </w:rPr>
                  </w:pPr>
                  <w:r w:rsidRPr="00EB315A">
                    <w:rPr>
                      <w:b/>
                      <w:bCs/>
                      <w:sz w:val="28"/>
                      <w:szCs w:val="28"/>
                    </w:rPr>
                    <w:t>ОПК-6,ПК-6</w:t>
                  </w:r>
                </w:p>
              </w:tc>
            </w:tr>
            <w:tr w:rsidR="00177B74" w:rsidRPr="00274823" w:rsidTr="00566FDC">
              <w:tc>
                <w:tcPr>
                  <w:tcW w:w="3133" w:type="dxa"/>
                </w:tcPr>
                <w:p w:rsidR="00177B74" w:rsidRPr="00274823" w:rsidRDefault="00177B74" w:rsidP="00177B74">
                  <w:pPr>
                    <w:widowControl/>
                    <w:adjustRightInd w:val="0"/>
                    <w:rPr>
                      <w:rFonts w:eastAsiaTheme="minorHAnsi"/>
                      <w:color w:val="000000"/>
                      <w:sz w:val="28"/>
                      <w:szCs w:val="28"/>
                    </w:rPr>
                  </w:pPr>
                  <w:r w:rsidRPr="00E4112D">
                    <w:rPr>
                      <w:rFonts w:eastAsiaTheme="minorHAnsi"/>
                      <w:color w:val="000000"/>
                      <w:sz w:val="28"/>
                      <w:szCs w:val="28"/>
                    </w:rPr>
                    <w:t>Содержание лекционного курса</w:t>
                  </w:r>
                </w:p>
              </w:tc>
              <w:tc>
                <w:tcPr>
                  <w:tcW w:w="3134" w:type="dxa"/>
                </w:tcPr>
                <w:p w:rsidR="00177B74" w:rsidRPr="00274823" w:rsidRDefault="00177B74" w:rsidP="00177B74">
                  <w:pPr>
                    <w:widowControl/>
                    <w:adjustRightInd w:val="0"/>
                    <w:rPr>
                      <w:rFonts w:eastAsiaTheme="minorHAnsi"/>
                      <w:color w:val="000000"/>
                      <w:sz w:val="28"/>
                      <w:szCs w:val="28"/>
                    </w:rPr>
                  </w:pPr>
                  <w:r w:rsidRPr="00274823">
                    <w:rPr>
                      <w:rFonts w:eastAsiaTheme="minorHAnsi"/>
                      <w:color w:val="000000"/>
                      <w:sz w:val="28"/>
                      <w:szCs w:val="28"/>
                    </w:rPr>
                    <w:t>Логистика складирования фармацевтической организации</w:t>
                  </w:r>
                </w:p>
              </w:tc>
              <w:tc>
                <w:tcPr>
                  <w:tcW w:w="1567" w:type="dxa"/>
                </w:tcPr>
                <w:p w:rsidR="00177B74" w:rsidRPr="00EB315A" w:rsidRDefault="00177B74" w:rsidP="00177B74">
                  <w:pPr>
                    <w:pStyle w:val="Default"/>
                    <w:rPr>
                      <w:b/>
                      <w:bCs/>
                      <w:sz w:val="28"/>
                      <w:szCs w:val="28"/>
                    </w:rPr>
                  </w:pPr>
                  <w:r>
                    <w:rPr>
                      <w:b/>
                      <w:bCs/>
                      <w:sz w:val="28"/>
                      <w:szCs w:val="28"/>
                    </w:rPr>
                    <w:t>2</w:t>
                  </w:r>
                </w:p>
              </w:tc>
              <w:tc>
                <w:tcPr>
                  <w:tcW w:w="983" w:type="dxa"/>
                </w:tcPr>
                <w:p w:rsidR="00177B74" w:rsidRPr="00EB315A" w:rsidRDefault="00177B74" w:rsidP="00177B74">
                  <w:pPr>
                    <w:pStyle w:val="Default"/>
                    <w:rPr>
                      <w:b/>
                      <w:bCs/>
                      <w:sz w:val="28"/>
                      <w:szCs w:val="28"/>
                    </w:rPr>
                  </w:pPr>
                </w:p>
              </w:tc>
            </w:tr>
            <w:tr w:rsidR="00177B74" w:rsidRPr="00274823" w:rsidTr="00566FDC">
              <w:tc>
                <w:tcPr>
                  <w:tcW w:w="3133" w:type="dxa"/>
                </w:tcPr>
                <w:p w:rsidR="00177B74" w:rsidRPr="00E4112D" w:rsidRDefault="00177B74" w:rsidP="00177B74">
                  <w:pPr>
                    <w:widowControl/>
                    <w:adjustRightInd w:val="0"/>
                    <w:rPr>
                      <w:rFonts w:eastAsiaTheme="minorHAnsi"/>
                      <w:color w:val="000000"/>
                      <w:sz w:val="28"/>
                      <w:szCs w:val="28"/>
                    </w:rPr>
                  </w:pPr>
                  <w:r w:rsidRPr="00E4112D">
                    <w:rPr>
                      <w:rFonts w:eastAsiaTheme="minorHAnsi"/>
                      <w:color w:val="000000"/>
                      <w:sz w:val="28"/>
                      <w:szCs w:val="28"/>
                    </w:rPr>
                    <w:t>Содержание темы практического занятия</w:t>
                  </w:r>
                </w:p>
              </w:tc>
              <w:tc>
                <w:tcPr>
                  <w:tcW w:w="3134" w:type="dxa"/>
                </w:tcPr>
                <w:p w:rsidR="00177B74" w:rsidRPr="00274823" w:rsidRDefault="00177B74" w:rsidP="00177B74">
                  <w:pPr>
                    <w:widowControl/>
                    <w:adjustRightInd w:val="0"/>
                    <w:rPr>
                      <w:rFonts w:eastAsiaTheme="minorHAnsi"/>
                      <w:color w:val="000000"/>
                      <w:sz w:val="28"/>
                      <w:szCs w:val="28"/>
                    </w:rPr>
                  </w:pPr>
                  <w:r w:rsidRPr="00274823">
                    <w:rPr>
                      <w:rFonts w:eastAsiaTheme="minorHAnsi"/>
                      <w:color w:val="000000"/>
                      <w:sz w:val="28"/>
                      <w:szCs w:val="28"/>
                    </w:rPr>
                    <w:t xml:space="preserve">Порядок и правила хранения фармацевтическихтоваров.Требования к складским помещениям дляхранения товаров </w:t>
                  </w:r>
                  <w:r w:rsidRPr="00274823">
                    <w:rPr>
                      <w:rFonts w:eastAsiaTheme="minorHAnsi"/>
                      <w:color w:val="000000"/>
                      <w:sz w:val="28"/>
                      <w:szCs w:val="28"/>
                    </w:rPr>
                    <w:lastRenderedPageBreak/>
                    <w:t>аптечного ассортимента.</w:t>
                  </w:r>
                </w:p>
              </w:tc>
              <w:tc>
                <w:tcPr>
                  <w:tcW w:w="1567" w:type="dxa"/>
                </w:tcPr>
                <w:p w:rsidR="00177B74" w:rsidRPr="00EB315A" w:rsidRDefault="00177B74" w:rsidP="00177B74">
                  <w:pPr>
                    <w:pStyle w:val="Default"/>
                    <w:rPr>
                      <w:b/>
                      <w:bCs/>
                      <w:sz w:val="28"/>
                      <w:szCs w:val="28"/>
                    </w:rPr>
                  </w:pPr>
                  <w:r>
                    <w:rPr>
                      <w:b/>
                      <w:bCs/>
                      <w:sz w:val="28"/>
                      <w:szCs w:val="28"/>
                    </w:rPr>
                    <w:lastRenderedPageBreak/>
                    <w:t>6</w:t>
                  </w:r>
                </w:p>
              </w:tc>
              <w:tc>
                <w:tcPr>
                  <w:tcW w:w="983" w:type="dxa"/>
                </w:tcPr>
                <w:p w:rsidR="00177B74" w:rsidRPr="00EB315A" w:rsidRDefault="00177B74" w:rsidP="00177B74">
                  <w:pPr>
                    <w:pStyle w:val="Default"/>
                    <w:rPr>
                      <w:b/>
                      <w:bCs/>
                      <w:sz w:val="28"/>
                      <w:szCs w:val="28"/>
                    </w:rPr>
                  </w:pPr>
                </w:p>
              </w:tc>
            </w:tr>
            <w:tr w:rsidR="00177B74" w:rsidRPr="00274823" w:rsidTr="00566FDC">
              <w:tc>
                <w:tcPr>
                  <w:tcW w:w="3133" w:type="dxa"/>
                </w:tcPr>
                <w:p w:rsidR="00177B74" w:rsidRPr="00E4112D" w:rsidRDefault="00177B74" w:rsidP="00177B74">
                  <w:pPr>
                    <w:widowControl/>
                    <w:adjustRightInd w:val="0"/>
                    <w:rPr>
                      <w:rFonts w:eastAsiaTheme="minorHAnsi"/>
                      <w:color w:val="000000"/>
                      <w:sz w:val="28"/>
                      <w:szCs w:val="28"/>
                    </w:rPr>
                  </w:pPr>
                  <w:r w:rsidRPr="00E4112D">
                    <w:rPr>
                      <w:rFonts w:eastAsiaTheme="minorHAnsi"/>
                      <w:color w:val="000000"/>
                      <w:sz w:val="28"/>
                      <w:szCs w:val="28"/>
                    </w:rPr>
                    <w:lastRenderedPageBreak/>
                    <w:t>Содержание темы самостоятельной работы</w:t>
                  </w:r>
                </w:p>
              </w:tc>
              <w:tc>
                <w:tcPr>
                  <w:tcW w:w="3134" w:type="dxa"/>
                </w:tcPr>
                <w:p w:rsidR="00177B74" w:rsidRPr="00274823" w:rsidRDefault="00177B74" w:rsidP="00177B74">
                  <w:pPr>
                    <w:widowControl/>
                    <w:adjustRightInd w:val="0"/>
                    <w:rPr>
                      <w:rFonts w:eastAsiaTheme="minorHAnsi"/>
                      <w:color w:val="000000"/>
                      <w:sz w:val="28"/>
                      <w:szCs w:val="28"/>
                    </w:rPr>
                  </w:pPr>
                  <w:r w:rsidRPr="00274823">
                    <w:rPr>
                      <w:rFonts w:eastAsiaTheme="minorHAnsi"/>
                      <w:color w:val="000000"/>
                      <w:sz w:val="28"/>
                      <w:szCs w:val="28"/>
                    </w:rPr>
                    <w:t>Порядок и правила хранения фармацевтическихтоваров.Требования к складским помещениям для</w:t>
                  </w:r>
                  <w:r>
                    <w:rPr>
                      <w:rFonts w:eastAsiaTheme="minorHAnsi"/>
                      <w:color w:val="000000"/>
                      <w:sz w:val="28"/>
                      <w:szCs w:val="28"/>
                    </w:rPr>
                    <w:t xml:space="preserve"> </w:t>
                  </w:r>
                  <w:r w:rsidRPr="00274823">
                    <w:rPr>
                      <w:rFonts w:eastAsiaTheme="minorHAnsi"/>
                      <w:color w:val="000000"/>
                      <w:sz w:val="28"/>
                      <w:szCs w:val="28"/>
                    </w:rPr>
                    <w:t>хранения товаров аптечного ассортимента.</w:t>
                  </w:r>
                </w:p>
              </w:tc>
              <w:tc>
                <w:tcPr>
                  <w:tcW w:w="1567" w:type="dxa"/>
                </w:tcPr>
                <w:p w:rsidR="00177B74" w:rsidRPr="00EB315A" w:rsidRDefault="00177B74" w:rsidP="00177B74">
                  <w:pPr>
                    <w:pStyle w:val="Default"/>
                    <w:rPr>
                      <w:b/>
                      <w:bCs/>
                      <w:sz w:val="28"/>
                      <w:szCs w:val="28"/>
                    </w:rPr>
                  </w:pPr>
                  <w:r>
                    <w:rPr>
                      <w:b/>
                      <w:bCs/>
                      <w:sz w:val="28"/>
                      <w:szCs w:val="28"/>
                    </w:rPr>
                    <w:t>5</w:t>
                  </w:r>
                </w:p>
              </w:tc>
              <w:tc>
                <w:tcPr>
                  <w:tcW w:w="983" w:type="dxa"/>
                </w:tcPr>
                <w:p w:rsidR="00177B74" w:rsidRPr="00EB315A" w:rsidRDefault="00177B74" w:rsidP="00177B74">
                  <w:pPr>
                    <w:pStyle w:val="Default"/>
                    <w:rPr>
                      <w:b/>
                      <w:bCs/>
                      <w:sz w:val="28"/>
                      <w:szCs w:val="28"/>
                    </w:rPr>
                  </w:pPr>
                </w:p>
              </w:tc>
            </w:tr>
            <w:tr w:rsidR="00177B74" w:rsidRPr="00274823" w:rsidTr="00566FDC">
              <w:tc>
                <w:tcPr>
                  <w:tcW w:w="3133" w:type="dxa"/>
                </w:tcPr>
                <w:p w:rsidR="00177B74" w:rsidRPr="00E4112D" w:rsidRDefault="00177B74" w:rsidP="00177B74">
                  <w:pPr>
                    <w:widowControl/>
                    <w:adjustRightInd w:val="0"/>
                    <w:rPr>
                      <w:rFonts w:eastAsiaTheme="minorHAnsi"/>
                      <w:color w:val="000000"/>
                      <w:sz w:val="28"/>
                      <w:szCs w:val="28"/>
                    </w:rPr>
                  </w:pPr>
                  <w:r w:rsidRPr="00274823">
                    <w:rPr>
                      <w:rFonts w:eastAsiaTheme="minorHAnsi"/>
                      <w:color w:val="000000"/>
                      <w:sz w:val="28"/>
                      <w:szCs w:val="28"/>
                    </w:rPr>
                    <w:t>Тема 2.</w:t>
                  </w:r>
                  <w:r>
                    <w:rPr>
                      <w:rFonts w:eastAsiaTheme="minorHAnsi"/>
                      <w:color w:val="000000"/>
                      <w:sz w:val="28"/>
                      <w:szCs w:val="28"/>
                    </w:rPr>
                    <w:t>4.</w:t>
                  </w:r>
                </w:p>
              </w:tc>
              <w:tc>
                <w:tcPr>
                  <w:tcW w:w="3134" w:type="dxa"/>
                </w:tcPr>
                <w:p w:rsidR="00177B74" w:rsidRPr="00274823" w:rsidRDefault="00177B74" w:rsidP="00177B74">
                  <w:pPr>
                    <w:widowControl/>
                    <w:adjustRightInd w:val="0"/>
                    <w:rPr>
                      <w:rFonts w:eastAsiaTheme="minorHAnsi"/>
                      <w:color w:val="000000"/>
                      <w:sz w:val="28"/>
                      <w:szCs w:val="28"/>
                    </w:rPr>
                  </w:pPr>
                  <w:r w:rsidRPr="00274823">
                    <w:rPr>
                      <w:rFonts w:eastAsiaTheme="minorHAnsi"/>
                      <w:color w:val="000000"/>
                      <w:sz w:val="28"/>
                      <w:szCs w:val="28"/>
                    </w:rPr>
                    <w:t>Сбытовая логистика фармацевтической организации</w:t>
                  </w:r>
                </w:p>
              </w:tc>
              <w:tc>
                <w:tcPr>
                  <w:tcW w:w="1567" w:type="dxa"/>
                </w:tcPr>
                <w:p w:rsidR="00177B74" w:rsidRPr="00EB315A" w:rsidRDefault="00177B74" w:rsidP="00177B74">
                  <w:pPr>
                    <w:pStyle w:val="Default"/>
                    <w:rPr>
                      <w:b/>
                      <w:bCs/>
                      <w:sz w:val="28"/>
                      <w:szCs w:val="28"/>
                    </w:rPr>
                  </w:pPr>
                  <w:r>
                    <w:rPr>
                      <w:b/>
                      <w:bCs/>
                      <w:sz w:val="28"/>
                      <w:szCs w:val="28"/>
                    </w:rPr>
                    <w:t>14</w:t>
                  </w:r>
                </w:p>
              </w:tc>
              <w:tc>
                <w:tcPr>
                  <w:tcW w:w="983" w:type="dxa"/>
                </w:tcPr>
                <w:p w:rsidR="00177B74" w:rsidRPr="00EB315A" w:rsidRDefault="00177B74" w:rsidP="00177B74">
                  <w:pPr>
                    <w:pStyle w:val="Default"/>
                    <w:rPr>
                      <w:b/>
                      <w:bCs/>
                      <w:sz w:val="28"/>
                      <w:szCs w:val="28"/>
                    </w:rPr>
                  </w:pPr>
                  <w:r w:rsidRPr="00EB315A">
                    <w:rPr>
                      <w:b/>
                      <w:bCs/>
                      <w:sz w:val="28"/>
                      <w:szCs w:val="28"/>
                    </w:rPr>
                    <w:t>ОПК-6,ПК-6</w:t>
                  </w:r>
                </w:p>
              </w:tc>
            </w:tr>
            <w:tr w:rsidR="00177B74" w:rsidRPr="00274823" w:rsidTr="00566FDC">
              <w:tc>
                <w:tcPr>
                  <w:tcW w:w="3133" w:type="dxa"/>
                </w:tcPr>
                <w:p w:rsidR="00177B74" w:rsidRPr="00274823" w:rsidRDefault="00177B74" w:rsidP="00177B74">
                  <w:pPr>
                    <w:widowControl/>
                    <w:adjustRightInd w:val="0"/>
                    <w:rPr>
                      <w:rFonts w:eastAsiaTheme="minorHAnsi"/>
                      <w:color w:val="000000"/>
                      <w:sz w:val="28"/>
                      <w:szCs w:val="28"/>
                    </w:rPr>
                  </w:pPr>
                  <w:r w:rsidRPr="00E4112D">
                    <w:rPr>
                      <w:rFonts w:eastAsiaTheme="minorHAnsi"/>
                      <w:color w:val="000000"/>
                      <w:sz w:val="28"/>
                      <w:szCs w:val="28"/>
                    </w:rPr>
                    <w:t>Содержание лекционного курса</w:t>
                  </w:r>
                </w:p>
              </w:tc>
              <w:tc>
                <w:tcPr>
                  <w:tcW w:w="3134" w:type="dxa"/>
                </w:tcPr>
                <w:p w:rsidR="00177B74" w:rsidRPr="00274823" w:rsidRDefault="00177B74" w:rsidP="00177B74">
                  <w:pPr>
                    <w:widowControl/>
                    <w:adjustRightInd w:val="0"/>
                    <w:rPr>
                      <w:rFonts w:eastAsiaTheme="minorHAnsi"/>
                      <w:color w:val="000000"/>
                      <w:sz w:val="28"/>
                      <w:szCs w:val="28"/>
                    </w:rPr>
                  </w:pPr>
                  <w:r w:rsidRPr="00274823">
                    <w:rPr>
                      <w:rFonts w:eastAsiaTheme="minorHAnsi"/>
                      <w:color w:val="000000"/>
                      <w:sz w:val="28"/>
                      <w:szCs w:val="28"/>
                    </w:rPr>
                    <w:t>Сбытовая логистика фармацевтической организации</w:t>
                  </w:r>
                </w:p>
              </w:tc>
              <w:tc>
                <w:tcPr>
                  <w:tcW w:w="1567" w:type="dxa"/>
                </w:tcPr>
                <w:p w:rsidR="00177B74" w:rsidRPr="00EB315A" w:rsidRDefault="00177B74" w:rsidP="00177B74">
                  <w:pPr>
                    <w:pStyle w:val="Default"/>
                    <w:rPr>
                      <w:b/>
                      <w:bCs/>
                      <w:sz w:val="28"/>
                      <w:szCs w:val="28"/>
                    </w:rPr>
                  </w:pPr>
                  <w:r>
                    <w:rPr>
                      <w:b/>
                      <w:bCs/>
                      <w:sz w:val="28"/>
                      <w:szCs w:val="28"/>
                    </w:rPr>
                    <w:t>2</w:t>
                  </w:r>
                </w:p>
              </w:tc>
              <w:tc>
                <w:tcPr>
                  <w:tcW w:w="983" w:type="dxa"/>
                </w:tcPr>
                <w:p w:rsidR="00177B74" w:rsidRPr="00EB315A" w:rsidRDefault="00177B74" w:rsidP="00177B74">
                  <w:pPr>
                    <w:pStyle w:val="Default"/>
                    <w:rPr>
                      <w:b/>
                      <w:bCs/>
                      <w:sz w:val="28"/>
                      <w:szCs w:val="28"/>
                    </w:rPr>
                  </w:pPr>
                </w:p>
              </w:tc>
            </w:tr>
            <w:tr w:rsidR="00177B74" w:rsidRPr="00274823" w:rsidTr="00566FDC">
              <w:tc>
                <w:tcPr>
                  <w:tcW w:w="3133" w:type="dxa"/>
                </w:tcPr>
                <w:p w:rsidR="00177B74" w:rsidRPr="00E4112D" w:rsidRDefault="00177B74" w:rsidP="00177B74">
                  <w:pPr>
                    <w:widowControl/>
                    <w:adjustRightInd w:val="0"/>
                    <w:rPr>
                      <w:rFonts w:eastAsiaTheme="minorHAnsi"/>
                      <w:color w:val="000000"/>
                      <w:sz w:val="28"/>
                      <w:szCs w:val="28"/>
                    </w:rPr>
                  </w:pPr>
                  <w:r w:rsidRPr="00E4112D">
                    <w:rPr>
                      <w:rFonts w:eastAsiaTheme="minorHAnsi"/>
                      <w:color w:val="000000"/>
                      <w:sz w:val="28"/>
                      <w:szCs w:val="28"/>
                    </w:rPr>
                    <w:t>Содержание темы практического занятия</w:t>
                  </w:r>
                </w:p>
              </w:tc>
              <w:tc>
                <w:tcPr>
                  <w:tcW w:w="3134" w:type="dxa"/>
                </w:tcPr>
                <w:p w:rsidR="00177B74" w:rsidRPr="00274823" w:rsidRDefault="00177B74" w:rsidP="00177B74">
                  <w:pPr>
                    <w:widowControl/>
                    <w:adjustRightInd w:val="0"/>
                    <w:rPr>
                      <w:rFonts w:eastAsiaTheme="minorHAnsi"/>
                      <w:color w:val="000000"/>
                      <w:sz w:val="28"/>
                      <w:szCs w:val="28"/>
                    </w:rPr>
                  </w:pPr>
                  <w:r w:rsidRPr="00274823">
                    <w:rPr>
                      <w:rFonts w:eastAsiaTheme="minorHAnsi"/>
                      <w:color w:val="000000"/>
                      <w:sz w:val="28"/>
                      <w:szCs w:val="28"/>
                    </w:rPr>
                    <w:t>Организация сбытовой деятельности фармацевтической организации. Система управления</w:t>
                  </w:r>
                  <w:r>
                    <w:rPr>
                      <w:rFonts w:eastAsiaTheme="minorHAnsi"/>
                      <w:color w:val="000000"/>
                      <w:sz w:val="28"/>
                      <w:szCs w:val="28"/>
                    </w:rPr>
                    <w:t xml:space="preserve"> </w:t>
                  </w:r>
                  <w:r w:rsidRPr="00274823">
                    <w:rPr>
                      <w:rFonts w:eastAsiaTheme="minorHAnsi"/>
                      <w:color w:val="000000"/>
                      <w:sz w:val="28"/>
                      <w:szCs w:val="28"/>
                    </w:rPr>
                    <w:t>взаимоотношениями с клиентами.</w:t>
                  </w:r>
                </w:p>
              </w:tc>
              <w:tc>
                <w:tcPr>
                  <w:tcW w:w="1567" w:type="dxa"/>
                </w:tcPr>
                <w:p w:rsidR="00177B74" w:rsidRPr="00EB315A" w:rsidRDefault="00177B74" w:rsidP="00177B74">
                  <w:pPr>
                    <w:pStyle w:val="Default"/>
                    <w:rPr>
                      <w:b/>
                      <w:bCs/>
                      <w:sz w:val="28"/>
                      <w:szCs w:val="28"/>
                    </w:rPr>
                  </w:pPr>
                  <w:r>
                    <w:rPr>
                      <w:b/>
                      <w:bCs/>
                      <w:sz w:val="28"/>
                      <w:szCs w:val="28"/>
                    </w:rPr>
                    <w:t>6</w:t>
                  </w:r>
                </w:p>
              </w:tc>
              <w:tc>
                <w:tcPr>
                  <w:tcW w:w="983" w:type="dxa"/>
                </w:tcPr>
                <w:p w:rsidR="00177B74" w:rsidRPr="00EB315A" w:rsidRDefault="00177B74" w:rsidP="00177B74">
                  <w:pPr>
                    <w:pStyle w:val="Default"/>
                    <w:rPr>
                      <w:b/>
                      <w:bCs/>
                      <w:sz w:val="28"/>
                      <w:szCs w:val="28"/>
                    </w:rPr>
                  </w:pPr>
                </w:p>
              </w:tc>
            </w:tr>
            <w:tr w:rsidR="00177B74" w:rsidRPr="00274823" w:rsidTr="00566FDC">
              <w:tc>
                <w:tcPr>
                  <w:tcW w:w="3133" w:type="dxa"/>
                </w:tcPr>
                <w:p w:rsidR="00177B74" w:rsidRPr="00E4112D" w:rsidRDefault="00177B74" w:rsidP="00177B74">
                  <w:pPr>
                    <w:widowControl/>
                    <w:adjustRightInd w:val="0"/>
                    <w:rPr>
                      <w:rFonts w:eastAsiaTheme="minorHAnsi"/>
                      <w:color w:val="000000"/>
                      <w:sz w:val="28"/>
                      <w:szCs w:val="28"/>
                    </w:rPr>
                  </w:pPr>
                  <w:r w:rsidRPr="00E4112D">
                    <w:rPr>
                      <w:rFonts w:eastAsiaTheme="minorHAnsi"/>
                      <w:color w:val="000000"/>
                      <w:sz w:val="28"/>
                      <w:szCs w:val="28"/>
                    </w:rPr>
                    <w:t>Содержание темы самостоятельной работы</w:t>
                  </w:r>
                </w:p>
              </w:tc>
              <w:tc>
                <w:tcPr>
                  <w:tcW w:w="3134" w:type="dxa"/>
                </w:tcPr>
                <w:p w:rsidR="00177B74" w:rsidRPr="00274823" w:rsidRDefault="00177B74" w:rsidP="00177B74">
                  <w:pPr>
                    <w:widowControl/>
                    <w:adjustRightInd w:val="0"/>
                    <w:rPr>
                      <w:rFonts w:eastAsiaTheme="minorHAnsi"/>
                      <w:color w:val="000000"/>
                      <w:sz w:val="28"/>
                      <w:szCs w:val="28"/>
                    </w:rPr>
                  </w:pPr>
                  <w:r w:rsidRPr="00274823">
                    <w:rPr>
                      <w:rFonts w:eastAsiaTheme="minorHAnsi"/>
                      <w:color w:val="000000"/>
                      <w:sz w:val="28"/>
                      <w:szCs w:val="28"/>
                    </w:rPr>
                    <w:t>Организация сбытовой деятельности фармацевтической организации. Система управления</w:t>
                  </w:r>
                  <w:r>
                    <w:rPr>
                      <w:rFonts w:eastAsiaTheme="minorHAnsi"/>
                      <w:color w:val="000000"/>
                      <w:sz w:val="28"/>
                      <w:szCs w:val="28"/>
                    </w:rPr>
                    <w:t xml:space="preserve"> </w:t>
                  </w:r>
                  <w:r w:rsidRPr="00274823">
                    <w:rPr>
                      <w:rFonts w:eastAsiaTheme="minorHAnsi"/>
                      <w:color w:val="000000"/>
                      <w:sz w:val="28"/>
                      <w:szCs w:val="28"/>
                    </w:rPr>
                    <w:t>взаимоотношениями с клиентами.</w:t>
                  </w:r>
                </w:p>
              </w:tc>
              <w:tc>
                <w:tcPr>
                  <w:tcW w:w="1567" w:type="dxa"/>
                </w:tcPr>
                <w:p w:rsidR="00177B74" w:rsidRPr="00EB315A" w:rsidRDefault="00177B74" w:rsidP="00177B74">
                  <w:pPr>
                    <w:pStyle w:val="Default"/>
                    <w:rPr>
                      <w:b/>
                      <w:bCs/>
                      <w:sz w:val="28"/>
                      <w:szCs w:val="28"/>
                    </w:rPr>
                  </w:pPr>
                  <w:r>
                    <w:rPr>
                      <w:b/>
                      <w:bCs/>
                      <w:sz w:val="28"/>
                      <w:szCs w:val="28"/>
                    </w:rPr>
                    <w:t>6</w:t>
                  </w:r>
                </w:p>
              </w:tc>
              <w:tc>
                <w:tcPr>
                  <w:tcW w:w="983" w:type="dxa"/>
                </w:tcPr>
                <w:p w:rsidR="00177B74" w:rsidRPr="00EB315A" w:rsidRDefault="00177B74" w:rsidP="00177B74">
                  <w:pPr>
                    <w:pStyle w:val="Default"/>
                    <w:rPr>
                      <w:b/>
                      <w:bCs/>
                      <w:sz w:val="28"/>
                      <w:szCs w:val="28"/>
                    </w:rPr>
                  </w:pPr>
                </w:p>
              </w:tc>
            </w:tr>
            <w:tr w:rsidR="00177B74" w:rsidRPr="00274823" w:rsidTr="00566FDC">
              <w:tc>
                <w:tcPr>
                  <w:tcW w:w="3133" w:type="dxa"/>
                </w:tcPr>
                <w:p w:rsidR="00177B74" w:rsidRPr="00E4112D" w:rsidRDefault="00177B74" w:rsidP="00177B74">
                  <w:pPr>
                    <w:widowControl/>
                    <w:adjustRightInd w:val="0"/>
                    <w:rPr>
                      <w:rFonts w:eastAsiaTheme="minorHAnsi"/>
                      <w:color w:val="000000"/>
                      <w:sz w:val="28"/>
                      <w:szCs w:val="28"/>
                    </w:rPr>
                  </w:pPr>
                  <w:r w:rsidRPr="00274823">
                    <w:rPr>
                      <w:rFonts w:eastAsiaTheme="minorHAnsi"/>
                      <w:color w:val="000000"/>
                      <w:sz w:val="28"/>
                      <w:szCs w:val="28"/>
                    </w:rPr>
                    <w:t>Тема 2.</w:t>
                  </w:r>
                  <w:r>
                    <w:rPr>
                      <w:rFonts w:eastAsiaTheme="minorHAnsi"/>
                      <w:color w:val="000000"/>
                      <w:sz w:val="28"/>
                      <w:szCs w:val="28"/>
                    </w:rPr>
                    <w:t>5.</w:t>
                  </w:r>
                </w:p>
              </w:tc>
              <w:tc>
                <w:tcPr>
                  <w:tcW w:w="3134" w:type="dxa"/>
                </w:tcPr>
                <w:p w:rsidR="00177B74" w:rsidRPr="00832F12" w:rsidRDefault="00177B74" w:rsidP="00177B74">
                  <w:pPr>
                    <w:pStyle w:val="Default"/>
                    <w:rPr>
                      <w:sz w:val="28"/>
                      <w:szCs w:val="28"/>
                    </w:rPr>
                  </w:pPr>
                  <w:r w:rsidRPr="00832F12">
                    <w:rPr>
                      <w:sz w:val="28"/>
                      <w:szCs w:val="28"/>
                    </w:rPr>
                    <w:t xml:space="preserve">Транспортная логистика в организации товародвижения лекарственных препаратов и других товаров аптечного ассортимента </w:t>
                  </w:r>
                </w:p>
                <w:p w:rsidR="00177B74" w:rsidRPr="00274823" w:rsidRDefault="00177B74" w:rsidP="00177B74">
                  <w:pPr>
                    <w:widowControl/>
                    <w:adjustRightInd w:val="0"/>
                    <w:rPr>
                      <w:rFonts w:eastAsiaTheme="minorHAnsi"/>
                      <w:color w:val="000000"/>
                      <w:sz w:val="28"/>
                      <w:szCs w:val="28"/>
                    </w:rPr>
                  </w:pPr>
                </w:p>
              </w:tc>
              <w:tc>
                <w:tcPr>
                  <w:tcW w:w="1567" w:type="dxa"/>
                </w:tcPr>
                <w:p w:rsidR="00177B74" w:rsidRPr="00EB315A" w:rsidRDefault="00177B74" w:rsidP="00177B74">
                  <w:pPr>
                    <w:pStyle w:val="Default"/>
                    <w:rPr>
                      <w:b/>
                      <w:bCs/>
                      <w:sz w:val="28"/>
                      <w:szCs w:val="28"/>
                    </w:rPr>
                  </w:pPr>
                  <w:r>
                    <w:rPr>
                      <w:b/>
                      <w:bCs/>
                      <w:sz w:val="28"/>
                      <w:szCs w:val="28"/>
                    </w:rPr>
                    <w:t>14</w:t>
                  </w:r>
                </w:p>
              </w:tc>
              <w:tc>
                <w:tcPr>
                  <w:tcW w:w="983" w:type="dxa"/>
                </w:tcPr>
                <w:p w:rsidR="00177B74" w:rsidRPr="00EB315A" w:rsidRDefault="00177B74" w:rsidP="00177B74">
                  <w:pPr>
                    <w:pStyle w:val="Default"/>
                    <w:rPr>
                      <w:b/>
                      <w:bCs/>
                      <w:sz w:val="28"/>
                      <w:szCs w:val="28"/>
                    </w:rPr>
                  </w:pPr>
                  <w:r w:rsidRPr="00EB315A">
                    <w:rPr>
                      <w:b/>
                      <w:bCs/>
                      <w:sz w:val="28"/>
                      <w:szCs w:val="28"/>
                    </w:rPr>
                    <w:t>ОПК-6,ПК-6</w:t>
                  </w:r>
                </w:p>
              </w:tc>
            </w:tr>
            <w:tr w:rsidR="00177B74" w:rsidRPr="00274823" w:rsidTr="00566FDC">
              <w:tc>
                <w:tcPr>
                  <w:tcW w:w="3133" w:type="dxa"/>
                </w:tcPr>
                <w:p w:rsidR="00177B74" w:rsidRPr="00274823" w:rsidRDefault="00177B74" w:rsidP="00177B74">
                  <w:pPr>
                    <w:widowControl/>
                    <w:adjustRightInd w:val="0"/>
                    <w:rPr>
                      <w:rFonts w:eastAsiaTheme="minorHAnsi"/>
                      <w:color w:val="000000"/>
                      <w:sz w:val="28"/>
                      <w:szCs w:val="28"/>
                    </w:rPr>
                  </w:pPr>
                  <w:r w:rsidRPr="00E4112D">
                    <w:rPr>
                      <w:rFonts w:eastAsiaTheme="minorHAnsi"/>
                      <w:color w:val="000000"/>
                      <w:sz w:val="28"/>
                      <w:szCs w:val="28"/>
                    </w:rPr>
                    <w:t>Содержание лекционного курса</w:t>
                  </w:r>
                </w:p>
              </w:tc>
              <w:tc>
                <w:tcPr>
                  <w:tcW w:w="3134" w:type="dxa"/>
                </w:tcPr>
                <w:p w:rsidR="00177B74" w:rsidRPr="00832F12" w:rsidRDefault="00177B74" w:rsidP="00177B74">
                  <w:pPr>
                    <w:pStyle w:val="Default"/>
                    <w:rPr>
                      <w:sz w:val="28"/>
                      <w:szCs w:val="28"/>
                    </w:rPr>
                  </w:pPr>
                  <w:r w:rsidRPr="00832F12">
                    <w:rPr>
                      <w:sz w:val="28"/>
                      <w:szCs w:val="28"/>
                    </w:rPr>
                    <w:t xml:space="preserve">Транспортная логистика в организации товародвижения лекарственных препаратов и других </w:t>
                  </w:r>
                  <w:r w:rsidRPr="00832F12">
                    <w:rPr>
                      <w:sz w:val="28"/>
                      <w:szCs w:val="28"/>
                    </w:rPr>
                    <w:lastRenderedPageBreak/>
                    <w:t xml:space="preserve">товаров аптечного ассортимента </w:t>
                  </w:r>
                </w:p>
                <w:p w:rsidR="00177B74" w:rsidRPr="00832F12" w:rsidRDefault="00177B74" w:rsidP="00177B74">
                  <w:pPr>
                    <w:pStyle w:val="Default"/>
                    <w:rPr>
                      <w:sz w:val="28"/>
                      <w:szCs w:val="28"/>
                    </w:rPr>
                  </w:pPr>
                </w:p>
              </w:tc>
              <w:tc>
                <w:tcPr>
                  <w:tcW w:w="1567" w:type="dxa"/>
                </w:tcPr>
                <w:p w:rsidR="00177B74" w:rsidRPr="00EB315A" w:rsidRDefault="00177B74" w:rsidP="00177B74">
                  <w:pPr>
                    <w:pStyle w:val="Default"/>
                    <w:rPr>
                      <w:b/>
                      <w:bCs/>
                      <w:sz w:val="28"/>
                      <w:szCs w:val="28"/>
                    </w:rPr>
                  </w:pPr>
                  <w:r>
                    <w:rPr>
                      <w:b/>
                      <w:bCs/>
                      <w:sz w:val="28"/>
                      <w:szCs w:val="28"/>
                    </w:rPr>
                    <w:lastRenderedPageBreak/>
                    <w:t>2</w:t>
                  </w:r>
                </w:p>
              </w:tc>
              <w:tc>
                <w:tcPr>
                  <w:tcW w:w="983" w:type="dxa"/>
                </w:tcPr>
                <w:p w:rsidR="00177B74" w:rsidRPr="00EB315A" w:rsidRDefault="00177B74" w:rsidP="00177B74">
                  <w:pPr>
                    <w:pStyle w:val="Default"/>
                    <w:rPr>
                      <w:b/>
                      <w:bCs/>
                      <w:sz w:val="28"/>
                      <w:szCs w:val="28"/>
                    </w:rPr>
                  </w:pPr>
                </w:p>
              </w:tc>
            </w:tr>
            <w:tr w:rsidR="00177B74" w:rsidRPr="00274823" w:rsidTr="00566FDC">
              <w:tc>
                <w:tcPr>
                  <w:tcW w:w="3133" w:type="dxa"/>
                </w:tcPr>
                <w:p w:rsidR="00177B74" w:rsidRPr="00E4112D" w:rsidRDefault="00177B74" w:rsidP="00177B74">
                  <w:pPr>
                    <w:widowControl/>
                    <w:adjustRightInd w:val="0"/>
                    <w:rPr>
                      <w:rFonts w:eastAsiaTheme="minorHAnsi"/>
                      <w:color w:val="000000"/>
                      <w:sz w:val="28"/>
                      <w:szCs w:val="28"/>
                    </w:rPr>
                  </w:pPr>
                  <w:r w:rsidRPr="00E4112D">
                    <w:rPr>
                      <w:rFonts w:eastAsiaTheme="minorHAnsi"/>
                      <w:color w:val="000000"/>
                      <w:sz w:val="28"/>
                      <w:szCs w:val="28"/>
                    </w:rPr>
                    <w:lastRenderedPageBreak/>
                    <w:t>Содержание темы практического занятия</w:t>
                  </w:r>
                </w:p>
              </w:tc>
              <w:tc>
                <w:tcPr>
                  <w:tcW w:w="3134" w:type="dxa"/>
                </w:tcPr>
                <w:p w:rsidR="00177B74" w:rsidRPr="00832F12" w:rsidRDefault="00177B74" w:rsidP="00177B74">
                  <w:pPr>
                    <w:pStyle w:val="Default"/>
                    <w:rPr>
                      <w:sz w:val="28"/>
                      <w:szCs w:val="28"/>
                    </w:rPr>
                  </w:pPr>
                  <w:r w:rsidRPr="00832F12">
                    <w:rPr>
                      <w:sz w:val="28"/>
                      <w:szCs w:val="28"/>
                    </w:rPr>
                    <w:t xml:space="preserve">Организация транспортировки и экспедиции заказов на фармацевтическом рынке. Требования к транспортировке лекарственных препаратов и других групп товаров аптечного ассортимента. </w:t>
                  </w:r>
                </w:p>
                <w:p w:rsidR="00177B74" w:rsidRPr="00832F12" w:rsidRDefault="00177B74" w:rsidP="00177B74">
                  <w:pPr>
                    <w:pStyle w:val="Default"/>
                    <w:rPr>
                      <w:sz w:val="28"/>
                      <w:szCs w:val="28"/>
                    </w:rPr>
                  </w:pPr>
                </w:p>
              </w:tc>
              <w:tc>
                <w:tcPr>
                  <w:tcW w:w="1567" w:type="dxa"/>
                </w:tcPr>
                <w:p w:rsidR="00177B74" w:rsidRPr="00EB315A" w:rsidRDefault="00177B74" w:rsidP="00177B74">
                  <w:pPr>
                    <w:pStyle w:val="Default"/>
                    <w:rPr>
                      <w:b/>
                      <w:bCs/>
                      <w:sz w:val="28"/>
                      <w:szCs w:val="28"/>
                    </w:rPr>
                  </w:pPr>
                  <w:r>
                    <w:rPr>
                      <w:b/>
                      <w:bCs/>
                      <w:sz w:val="28"/>
                      <w:szCs w:val="28"/>
                    </w:rPr>
                    <w:t>6</w:t>
                  </w:r>
                </w:p>
              </w:tc>
              <w:tc>
                <w:tcPr>
                  <w:tcW w:w="983" w:type="dxa"/>
                </w:tcPr>
                <w:p w:rsidR="00177B74" w:rsidRPr="00EB315A" w:rsidRDefault="00177B74" w:rsidP="00177B74">
                  <w:pPr>
                    <w:pStyle w:val="Default"/>
                    <w:rPr>
                      <w:b/>
                      <w:bCs/>
                      <w:sz w:val="28"/>
                      <w:szCs w:val="28"/>
                    </w:rPr>
                  </w:pPr>
                </w:p>
              </w:tc>
            </w:tr>
            <w:tr w:rsidR="00177B74" w:rsidRPr="00274823" w:rsidTr="00566FDC">
              <w:tc>
                <w:tcPr>
                  <w:tcW w:w="3133" w:type="dxa"/>
                </w:tcPr>
                <w:p w:rsidR="00177B74" w:rsidRPr="00E4112D" w:rsidRDefault="00177B74" w:rsidP="00177B74">
                  <w:pPr>
                    <w:widowControl/>
                    <w:adjustRightInd w:val="0"/>
                    <w:rPr>
                      <w:rFonts w:eastAsiaTheme="minorHAnsi"/>
                      <w:color w:val="000000"/>
                      <w:sz w:val="28"/>
                      <w:szCs w:val="28"/>
                    </w:rPr>
                  </w:pPr>
                  <w:r w:rsidRPr="00E4112D">
                    <w:rPr>
                      <w:rFonts w:eastAsiaTheme="minorHAnsi"/>
                      <w:color w:val="000000"/>
                      <w:sz w:val="28"/>
                      <w:szCs w:val="28"/>
                    </w:rPr>
                    <w:t>Содержание темы самостоятельной работы</w:t>
                  </w:r>
                </w:p>
              </w:tc>
              <w:tc>
                <w:tcPr>
                  <w:tcW w:w="3134" w:type="dxa"/>
                </w:tcPr>
                <w:p w:rsidR="00177B74" w:rsidRPr="00832F12" w:rsidRDefault="00177B74" w:rsidP="00177B74">
                  <w:pPr>
                    <w:pStyle w:val="Default"/>
                    <w:rPr>
                      <w:sz w:val="28"/>
                      <w:szCs w:val="28"/>
                    </w:rPr>
                  </w:pPr>
                  <w:r w:rsidRPr="00832F12">
                    <w:rPr>
                      <w:sz w:val="28"/>
                      <w:szCs w:val="28"/>
                    </w:rPr>
                    <w:t xml:space="preserve">Организация транспортировки и экспедиции заказов на фармацевтическом рынке. Требования к транспортировке лекарственных препаратов и других групп товаров аптечного ассортимента. </w:t>
                  </w:r>
                </w:p>
                <w:p w:rsidR="00177B74" w:rsidRPr="00832F12" w:rsidRDefault="00177B74" w:rsidP="00177B74">
                  <w:pPr>
                    <w:pStyle w:val="Default"/>
                    <w:rPr>
                      <w:sz w:val="28"/>
                      <w:szCs w:val="28"/>
                    </w:rPr>
                  </w:pPr>
                </w:p>
              </w:tc>
              <w:tc>
                <w:tcPr>
                  <w:tcW w:w="1567" w:type="dxa"/>
                </w:tcPr>
                <w:p w:rsidR="00177B74" w:rsidRPr="00EB315A" w:rsidRDefault="00177B74" w:rsidP="00177B74">
                  <w:pPr>
                    <w:pStyle w:val="Default"/>
                    <w:rPr>
                      <w:b/>
                      <w:bCs/>
                      <w:sz w:val="28"/>
                      <w:szCs w:val="28"/>
                    </w:rPr>
                  </w:pPr>
                  <w:r>
                    <w:rPr>
                      <w:b/>
                      <w:bCs/>
                      <w:sz w:val="28"/>
                      <w:szCs w:val="28"/>
                    </w:rPr>
                    <w:t>6</w:t>
                  </w:r>
                </w:p>
              </w:tc>
              <w:tc>
                <w:tcPr>
                  <w:tcW w:w="983" w:type="dxa"/>
                </w:tcPr>
                <w:p w:rsidR="00177B74" w:rsidRPr="00EB315A" w:rsidRDefault="00177B74" w:rsidP="00177B74">
                  <w:pPr>
                    <w:pStyle w:val="Default"/>
                    <w:rPr>
                      <w:b/>
                      <w:bCs/>
                      <w:sz w:val="28"/>
                      <w:szCs w:val="28"/>
                    </w:rPr>
                  </w:pPr>
                </w:p>
              </w:tc>
            </w:tr>
            <w:tr w:rsidR="00177B74" w:rsidRPr="00274823" w:rsidTr="00566FDC">
              <w:tc>
                <w:tcPr>
                  <w:tcW w:w="3133" w:type="dxa"/>
                </w:tcPr>
                <w:p w:rsidR="00177B74" w:rsidRPr="009B2216" w:rsidRDefault="00177B74" w:rsidP="00177B74">
                  <w:pPr>
                    <w:widowControl/>
                    <w:adjustRightInd w:val="0"/>
                    <w:rPr>
                      <w:rFonts w:eastAsiaTheme="minorHAnsi"/>
                      <w:b/>
                      <w:color w:val="000000"/>
                      <w:sz w:val="28"/>
                      <w:szCs w:val="28"/>
                    </w:rPr>
                  </w:pPr>
                  <w:r w:rsidRPr="009B2216">
                    <w:rPr>
                      <w:rFonts w:eastAsiaTheme="minorHAnsi"/>
                      <w:b/>
                      <w:color w:val="000000"/>
                      <w:sz w:val="28"/>
                      <w:szCs w:val="28"/>
                    </w:rPr>
                    <w:t>Всего 108ч</w:t>
                  </w:r>
                </w:p>
              </w:tc>
              <w:tc>
                <w:tcPr>
                  <w:tcW w:w="3134" w:type="dxa"/>
                </w:tcPr>
                <w:p w:rsidR="00177B74" w:rsidRPr="009B2216" w:rsidRDefault="00177B74" w:rsidP="00177B74">
                  <w:pPr>
                    <w:pStyle w:val="Default"/>
                    <w:rPr>
                      <w:b/>
                      <w:sz w:val="28"/>
                      <w:szCs w:val="28"/>
                    </w:rPr>
                  </w:pPr>
                  <w:r w:rsidRPr="009B2216">
                    <w:rPr>
                      <w:b/>
                      <w:sz w:val="28"/>
                      <w:szCs w:val="28"/>
                    </w:rPr>
                    <w:t>16 (лекции)</w:t>
                  </w:r>
                </w:p>
              </w:tc>
              <w:tc>
                <w:tcPr>
                  <w:tcW w:w="1567" w:type="dxa"/>
                </w:tcPr>
                <w:p w:rsidR="00177B74" w:rsidRPr="009B2216" w:rsidRDefault="00177B74" w:rsidP="00177B74">
                  <w:pPr>
                    <w:pStyle w:val="Default"/>
                    <w:rPr>
                      <w:b/>
                      <w:bCs/>
                      <w:sz w:val="28"/>
                      <w:szCs w:val="28"/>
                    </w:rPr>
                  </w:pPr>
                  <w:r w:rsidRPr="009B2216">
                    <w:rPr>
                      <w:b/>
                      <w:bCs/>
                      <w:sz w:val="28"/>
                      <w:szCs w:val="28"/>
                    </w:rPr>
                    <w:t>45 (практ.</w:t>
                  </w:r>
                  <w:r w:rsidR="009B2216" w:rsidRPr="009B2216">
                    <w:rPr>
                      <w:b/>
                      <w:bCs/>
                      <w:sz w:val="28"/>
                      <w:szCs w:val="28"/>
                    </w:rPr>
                    <w:t xml:space="preserve">) </w:t>
                  </w:r>
                </w:p>
              </w:tc>
              <w:tc>
                <w:tcPr>
                  <w:tcW w:w="983" w:type="dxa"/>
                </w:tcPr>
                <w:p w:rsidR="00177B74" w:rsidRPr="00EB315A" w:rsidRDefault="00177B74" w:rsidP="00177B74">
                  <w:pPr>
                    <w:pStyle w:val="Default"/>
                    <w:rPr>
                      <w:b/>
                      <w:bCs/>
                      <w:sz w:val="28"/>
                      <w:szCs w:val="28"/>
                    </w:rPr>
                  </w:pPr>
                  <w:r>
                    <w:rPr>
                      <w:b/>
                      <w:bCs/>
                      <w:sz w:val="28"/>
                      <w:szCs w:val="28"/>
                    </w:rPr>
                    <w:t>47</w:t>
                  </w:r>
                  <w:r w:rsidR="009B2216">
                    <w:rPr>
                      <w:b/>
                      <w:bCs/>
                      <w:sz w:val="28"/>
                      <w:szCs w:val="28"/>
                    </w:rPr>
                    <w:t>(сам. работа)</w:t>
                  </w:r>
                </w:p>
              </w:tc>
            </w:tr>
          </w:tbl>
          <w:p w:rsidR="00355951" w:rsidRPr="00274823" w:rsidRDefault="00355951">
            <w:pPr>
              <w:pStyle w:val="Default"/>
              <w:ind w:left="993"/>
              <w:rPr>
                <w:b/>
                <w:bCs/>
                <w:sz w:val="28"/>
                <w:szCs w:val="28"/>
              </w:rPr>
            </w:pPr>
          </w:p>
          <w:p w:rsidR="00E4112D" w:rsidRPr="00B11ACA" w:rsidRDefault="00E4112D">
            <w:pPr>
              <w:pStyle w:val="Default"/>
              <w:ind w:left="993"/>
              <w:rPr>
                <w:b/>
                <w:bCs/>
                <w:sz w:val="28"/>
                <w:szCs w:val="28"/>
              </w:rPr>
            </w:pPr>
          </w:p>
          <w:p w:rsidR="00E4112D" w:rsidRDefault="00E4112D">
            <w:pPr>
              <w:pStyle w:val="Default"/>
              <w:ind w:left="993"/>
              <w:rPr>
                <w:b/>
                <w:bCs/>
                <w:sz w:val="23"/>
                <w:szCs w:val="23"/>
              </w:rPr>
            </w:pPr>
          </w:p>
          <w:p w:rsidR="00E4112D" w:rsidRDefault="00EA2CDF" w:rsidP="00A14E08">
            <w:pPr>
              <w:pStyle w:val="Default"/>
              <w:ind w:left="993"/>
              <w:jc w:val="center"/>
              <w:rPr>
                <w:b/>
                <w:bCs/>
                <w:sz w:val="32"/>
                <w:szCs w:val="32"/>
              </w:rPr>
            </w:pPr>
            <w:r>
              <w:rPr>
                <w:b/>
                <w:bCs/>
                <w:sz w:val="32"/>
                <w:szCs w:val="32"/>
              </w:rPr>
              <w:t xml:space="preserve">5. </w:t>
            </w:r>
            <w:r w:rsidR="00A14E08" w:rsidRPr="00A14E08">
              <w:rPr>
                <w:b/>
                <w:bCs/>
                <w:sz w:val="32"/>
                <w:szCs w:val="32"/>
              </w:rPr>
              <w:t>Алгоритм изучения дисциплины</w:t>
            </w:r>
          </w:p>
          <w:p w:rsidR="00E4112D" w:rsidRDefault="00E00116" w:rsidP="00E00116">
            <w:pPr>
              <w:pStyle w:val="Default"/>
              <w:ind w:left="34" w:firstLine="959"/>
              <w:jc w:val="both"/>
              <w:rPr>
                <w:b/>
                <w:bCs/>
                <w:sz w:val="32"/>
                <w:szCs w:val="32"/>
              </w:rPr>
            </w:pPr>
            <w:r w:rsidRPr="00E00116">
              <w:rPr>
                <w:bCs/>
                <w:sz w:val="32"/>
                <w:szCs w:val="32"/>
              </w:rPr>
              <w:t xml:space="preserve">На </w:t>
            </w:r>
            <w:r>
              <w:rPr>
                <w:bCs/>
                <w:sz w:val="32"/>
                <w:szCs w:val="32"/>
              </w:rPr>
              <w:t>образовательном портале дистанционного курса дисциплины «Фармацевтическая логистика» имеются лекции и содержание</w:t>
            </w:r>
            <w:r w:rsidR="00246F2B">
              <w:rPr>
                <w:bCs/>
                <w:sz w:val="32"/>
                <w:szCs w:val="32"/>
              </w:rPr>
              <w:t xml:space="preserve"> темы каждого практического</w:t>
            </w:r>
            <w:r>
              <w:rPr>
                <w:bCs/>
                <w:sz w:val="32"/>
                <w:szCs w:val="32"/>
              </w:rPr>
              <w:t xml:space="preserve">(семинарского занятия), которые проходят согласно составленной технологической карты занятия. Все практические (семинарские) занятия 4-х часовые. </w:t>
            </w:r>
            <w:r w:rsidRPr="00A14E08">
              <w:rPr>
                <w:b/>
                <w:bCs/>
                <w:sz w:val="32"/>
                <w:szCs w:val="32"/>
              </w:rPr>
              <w:t xml:space="preserve"> </w:t>
            </w:r>
          </w:p>
          <w:p w:rsidR="00246F2B" w:rsidRDefault="00246F2B" w:rsidP="00246F2B">
            <w:pPr>
              <w:pStyle w:val="Default"/>
              <w:ind w:left="34"/>
              <w:jc w:val="both"/>
              <w:rPr>
                <w:b/>
                <w:bCs/>
                <w:sz w:val="32"/>
                <w:szCs w:val="32"/>
              </w:rPr>
            </w:pPr>
            <w:r>
              <w:rPr>
                <w:b/>
                <w:bCs/>
                <w:sz w:val="32"/>
                <w:szCs w:val="32"/>
              </w:rPr>
              <w:t>Например, технологическая карта практического занятия №1</w:t>
            </w:r>
          </w:p>
          <w:p w:rsidR="00246F2B" w:rsidRDefault="00246F2B" w:rsidP="00246F2B">
            <w:pPr>
              <w:pStyle w:val="Default"/>
              <w:ind w:left="34"/>
              <w:jc w:val="both"/>
              <w:rPr>
                <w:b/>
                <w:bCs/>
                <w:sz w:val="32"/>
                <w:szCs w:val="32"/>
              </w:rPr>
            </w:pPr>
          </w:p>
          <w:tbl>
            <w:tblPr>
              <w:tblStyle w:val="a3"/>
              <w:tblW w:w="9351" w:type="dxa"/>
              <w:tblInd w:w="34" w:type="dxa"/>
              <w:tblLayout w:type="fixed"/>
              <w:tblLook w:val="04A0" w:firstRow="1" w:lastRow="0" w:firstColumn="1" w:lastColumn="0" w:noHBand="0" w:noVBand="1"/>
            </w:tblPr>
            <w:tblGrid>
              <w:gridCol w:w="846"/>
              <w:gridCol w:w="6163"/>
              <w:gridCol w:w="2342"/>
            </w:tblGrid>
            <w:tr w:rsidR="00246F2B" w:rsidTr="00246F2B">
              <w:tc>
                <w:tcPr>
                  <w:tcW w:w="846" w:type="dxa"/>
                </w:tcPr>
                <w:p w:rsidR="00246F2B" w:rsidRPr="00246F2B" w:rsidRDefault="00246F2B" w:rsidP="00E00116">
                  <w:pPr>
                    <w:pStyle w:val="Default"/>
                    <w:jc w:val="both"/>
                    <w:rPr>
                      <w:bCs/>
                      <w:sz w:val="32"/>
                      <w:szCs w:val="32"/>
                    </w:rPr>
                  </w:pPr>
                  <w:r w:rsidRPr="00246F2B">
                    <w:rPr>
                      <w:bCs/>
                      <w:sz w:val="32"/>
                      <w:szCs w:val="32"/>
                    </w:rPr>
                    <w:t>1</w:t>
                  </w:r>
                </w:p>
              </w:tc>
              <w:tc>
                <w:tcPr>
                  <w:tcW w:w="6163" w:type="dxa"/>
                </w:tcPr>
                <w:p w:rsidR="00246F2B" w:rsidRDefault="00246F2B" w:rsidP="00E00116">
                  <w:pPr>
                    <w:pStyle w:val="Default"/>
                    <w:jc w:val="both"/>
                    <w:rPr>
                      <w:bCs/>
                      <w:sz w:val="32"/>
                      <w:szCs w:val="32"/>
                    </w:rPr>
                  </w:pPr>
                  <w:r>
                    <w:rPr>
                      <w:bCs/>
                      <w:sz w:val="32"/>
                      <w:szCs w:val="32"/>
                    </w:rPr>
                    <w:t>Организационный момент(озвучивание темы, цель занятия, проверка присутствия)</w:t>
                  </w:r>
                </w:p>
              </w:tc>
              <w:tc>
                <w:tcPr>
                  <w:tcW w:w="2342" w:type="dxa"/>
                </w:tcPr>
                <w:p w:rsidR="00246F2B" w:rsidRDefault="00DA5E6E" w:rsidP="00E00116">
                  <w:pPr>
                    <w:pStyle w:val="Default"/>
                    <w:jc w:val="both"/>
                    <w:rPr>
                      <w:bCs/>
                      <w:sz w:val="32"/>
                      <w:szCs w:val="32"/>
                    </w:rPr>
                  </w:pPr>
                  <w:r>
                    <w:rPr>
                      <w:bCs/>
                      <w:sz w:val="32"/>
                      <w:szCs w:val="32"/>
                    </w:rPr>
                    <w:t>10 мин.</w:t>
                  </w:r>
                </w:p>
              </w:tc>
            </w:tr>
            <w:tr w:rsidR="00246F2B" w:rsidTr="00246F2B">
              <w:tc>
                <w:tcPr>
                  <w:tcW w:w="846" w:type="dxa"/>
                </w:tcPr>
                <w:p w:rsidR="00246F2B" w:rsidRPr="00246F2B" w:rsidRDefault="00246F2B" w:rsidP="00E00116">
                  <w:pPr>
                    <w:pStyle w:val="Default"/>
                    <w:jc w:val="both"/>
                    <w:rPr>
                      <w:bCs/>
                      <w:sz w:val="32"/>
                      <w:szCs w:val="32"/>
                    </w:rPr>
                  </w:pPr>
                  <w:r>
                    <w:rPr>
                      <w:bCs/>
                      <w:sz w:val="32"/>
                      <w:szCs w:val="32"/>
                    </w:rPr>
                    <w:lastRenderedPageBreak/>
                    <w:t>2</w:t>
                  </w:r>
                </w:p>
              </w:tc>
              <w:tc>
                <w:tcPr>
                  <w:tcW w:w="6163" w:type="dxa"/>
                </w:tcPr>
                <w:p w:rsidR="00246F2B" w:rsidRDefault="00246F2B" w:rsidP="00E00116">
                  <w:pPr>
                    <w:pStyle w:val="Default"/>
                    <w:jc w:val="both"/>
                    <w:rPr>
                      <w:bCs/>
                      <w:sz w:val="32"/>
                      <w:szCs w:val="32"/>
                    </w:rPr>
                  </w:pPr>
                  <w:r>
                    <w:rPr>
                      <w:bCs/>
                      <w:sz w:val="32"/>
                      <w:szCs w:val="32"/>
                    </w:rPr>
                    <w:t>Знакомство с дисциплиной фармацевтическая логистика, структурой занятий, с правилами проведения семинарских (практических) занятий, организационные вопросы</w:t>
                  </w:r>
                </w:p>
              </w:tc>
              <w:tc>
                <w:tcPr>
                  <w:tcW w:w="2342" w:type="dxa"/>
                </w:tcPr>
                <w:p w:rsidR="00246F2B" w:rsidRDefault="006B7ED4" w:rsidP="00E00116">
                  <w:pPr>
                    <w:pStyle w:val="Default"/>
                    <w:jc w:val="both"/>
                    <w:rPr>
                      <w:bCs/>
                      <w:sz w:val="32"/>
                      <w:szCs w:val="32"/>
                    </w:rPr>
                  </w:pPr>
                  <w:r>
                    <w:rPr>
                      <w:bCs/>
                      <w:sz w:val="32"/>
                      <w:szCs w:val="32"/>
                    </w:rPr>
                    <w:t>20 мин</w:t>
                  </w:r>
                </w:p>
              </w:tc>
            </w:tr>
            <w:tr w:rsidR="00246F2B" w:rsidTr="00246F2B">
              <w:tc>
                <w:tcPr>
                  <w:tcW w:w="846" w:type="dxa"/>
                </w:tcPr>
                <w:p w:rsidR="00246F2B" w:rsidRDefault="00246F2B" w:rsidP="00E00116">
                  <w:pPr>
                    <w:pStyle w:val="Default"/>
                    <w:jc w:val="both"/>
                    <w:rPr>
                      <w:bCs/>
                      <w:sz w:val="32"/>
                      <w:szCs w:val="32"/>
                    </w:rPr>
                  </w:pPr>
                  <w:r>
                    <w:rPr>
                      <w:bCs/>
                      <w:sz w:val="32"/>
                      <w:szCs w:val="32"/>
                    </w:rPr>
                    <w:t>3</w:t>
                  </w:r>
                </w:p>
              </w:tc>
              <w:tc>
                <w:tcPr>
                  <w:tcW w:w="6163" w:type="dxa"/>
                </w:tcPr>
                <w:p w:rsidR="00246F2B" w:rsidRDefault="006B7ED4" w:rsidP="00E00116">
                  <w:pPr>
                    <w:pStyle w:val="Default"/>
                    <w:jc w:val="both"/>
                    <w:rPr>
                      <w:bCs/>
                      <w:sz w:val="32"/>
                      <w:szCs w:val="32"/>
                    </w:rPr>
                  </w:pPr>
                  <w:r>
                    <w:rPr>
                      <w:bCs/>
                      <w:sz w:val="32"/>
                      <w:szCs w:val="32"/>
                    </w:rPr>
                    <w:t>Разбор непонятных вопросов при подготовке к занятию, устное собеседование</w:t>
                  </w:r>
                </w:p>
              </w:tc>
              <w:tc>
                <w:tcPr>
                  <w:tcW w:w="2342" w:type="dxa"/>
                </w:tcPr>
                <w:p w:rsidR="00246F2B" w:rsidRDefault="006B7ED4" w:rsidP="00E00116">
                  <w:pPr>
                    <w:pStyle w:val="Default"/>
                    <w:jc w:val="both"/>
                    <w:rPr>
                      <w:bCs/>
                      <w:sz w:val="32"/>
                      <w:szCs w:val="32"/>
                    </w:rPr>
                  </w:pPr>
                  <w:r>
                    <w:rPr>
                      <w:bCs/>
                      <w:sz w:val="32"/>
                      <w:szCs w:val="32"/>
                    </w:rPr>
                    <w:t>25 мин</w:t>
                  </w:r>
                </w:p>
              </w:tc>
            </w:tr>
            <w:tr w:rsidR="006B7ED4" w:rsidTr="00246F2B">
              <w:tc>
                <w:tcPr>
                  <w:tcW w:w="846" w:type="dxa"/>
                </w:tcPr>
                <w:p w:rsidR="006B7ED4" w:rsidRDefault="006B7ED4" w:rsidP="00E00116">
                  <w:pPr>
                    <w:pStyle w:val="Default"/>
                    <w:jc w:val="both"/>
                    <w:rPr>
                      <w:bCs/>
                      <w:sz w:val="32"/>
                      <w:szCs w:val="32"/>
                    </w:rPr>
                  </w:pPr>
                  <w:r>
                    <w:rPr>
                      <w:bCs/>
                      <w:sz w:val="32"/>
                      <w:szCs w:val="32"/>
                    </w:rPr>
                    <w:t>4</w:t>
                  </w:r>
                </w:p>
              </w:tc>
              <w:tc>
                <w:tcPr>
                  <w:tcW w:w="6163" w:type="dxa"/>
                </w:tcPr>
                <w:p w:rsidR="006B7ED4" w:rsidRDefault="006B7ED4" w:rsidP="00E00116">
                  <w:pPr>
                    <w:pStyle w:val="Default"/>
                    <w:jc w:val="both"/>
                    <w:rPr>
                      <w:bCs/>
                      <w:sz w:val="32"/>
                      <w:szCs w:val="32"/>
                    </w:rPr>
                  </w:pPr>
                  <w:r>
                    <w:rPr>
                      <w:bCs/>
                      <w:sz w:val="32"/>
                      <w:szCs w:val="32"/>
                    </w:rPr>
                    <w:t>Обсуждение результатов выполнения домашней самостоятельной работы</w:t>
                  </w:r>
                </w:p>
              </w:tc>
              <w:tc>
                <w:tcPr>
                  <w:tcW w:w="2342" w:type="dxa"/>
                </w:tcPr>
                <w:p w:rsidR="006B7ED4" w:rsidRDefault="006B7ED4" w:rsidP="00E00116">
                  <w:pPr>
                    <w:pStyle w:val="Default"/>
                    <w:jc w:val="both"/>
                    <w:rPr>
                      <w:bCs/>
                      <w:sz w:val="32"/>
                      <w:szCs w:val="32"/>
                    </w:rPr>
                  </w:pPr>
                  <w:r>
                    <w:rPr>
                      <w:bCs/>
                      <w:sz w:val="32"/>
                      <w:szCs w:val="32"/>
                    </w:rPr>
                    <w:t>10 мин</w:t>
                  </w:r>
                </w:p>
              </w:tc>
            </w:tr>
            <w:tr w:rsidR="006B7ED4" w:rsidTr="00246F2B">
              <w:tc>
                <w:tcPr>
                  <w:tcW w:w="846" w:type="dxa"/>
                </w:tcPr>
                <w:p w:rsidR="006B7ED4" w:rsidRDefault="006B7ED4" w:rsidP="00E00116">
                  <w:pPr>
                    <w:pStyle w:val="Default"/>
                    <w:jc w:val="both"/>
                    <w:rPr>
                      <w:bCs/>
                      <w:sz w:val="32"/>
                      <w:szCs w:val="32"/>
                    </w:rPr>
                  </w:pPr>
                  <w:r>
                    <w:rPr>
                      <w:bCs/>
                      <w:sz w:val="32"/>
                      <w:szCs w:val="32"/>
                    </w:rPr>
                    <w:t>5</w:t>
                  </w:r>
                </w:p>
              </w:tc>
              <w:tc>
                <w:tcPr>
                  <w:tcW w:w="6163" w:type="dxa"/>
                </w:tcPr>
                <w:p w:rsidR="006B7ED4" w:rsidRDefault="006B7ED4" w:rsidP="00E00116">
                  <w:pPr>
                    <w:pStyle w:val="Default"/>
                    <w:jc w:val="both"/>
                    <w:rPr>
                      <w:bCs/>
                      <w:sz w:val="32"/>
                      <w:szCs w:val="32"/>
                    </w:rPr>
                  </w:pPr>
                  <w:r>
                    <w:rPr>
                      <w:bCs/>
                      <w:sz w:val="32"/>
                      <w:szCs w:val="32"/>
                    </w:rPr>
                    <w:t>Выполнение письменной работы по данной теме по билетам</w:t>
                  </w:r>
                </w:p>
              </w:tc>
              <w:tc>
                <w:tcPr>
                  <w:tcW w:w="2342" w:type="dxa"/>
                </w:tcPr>
                <w:p w:rsidR="006B7ED4" w:rsidRDefault="006B7ED4" w:rsidP="00E00116">
                  <w:pPr>
                    <w:pStyle w:val="Default"/>
                    <w:jc w:val="both"/>
                    <w:rPr>
                      <w:bCs/>
                      <w:sz w:val="32"/>
                      <w:szCs w:val="32"/>
                    </w:rPr>
                  </w:pPr>
                  <w:r>
                    <w:rPr>
                      <w:bCs/>
                      <w:sz w:val="32"/>
                      <w:szCs w:val="32"/>
                    </w:rPr>
                    <w:t>30 мин</w:t>
                  </w:r>
                </w:p>
              </w:tc>
            </w:tr>
            <w:tr w:rsidR="006B7ED4" w:rsidTr="00246F2B">
              <w:tc>
                <w:tcPr>
                  <w:tcW w:w="846" w:type="dxa"/>
                </w:tcPr>
                <w:p w:rsidR="006B7ED4" w:rsidRDefault="006B7ED4" w:rsidP="00E00116">
                  <w:pPr>
                    <w:pStyle w:val="Default"/>
                    <w:jc w:val="both"/>
                    <w:rPr>
                      <w:bCs/>
                      <w:sz w:val="32"/>
                      <w:szCs w:val="32"/>
                    </w:rPr>
                  </w:pPr>
                  <w:r>
                    <w:rPr>
                      <w:bCs/>
                      <w:sz w:val="32"/>
                      <w:szCs w:val="32"/>
                    </w:rPr>
                    <w:t>6</w:t>
                  </w:r>
                </w:p>
              </w:tc>
              <w:tc>
                <w:tcPr>
                  <w:tcW w:w="6163" w:type="dxa"/>
                </w:tcPr>
                <w:p w:rsidR="006B7ED4" w:rsidRDefault="006B7ED4" w:rsidP="00E00116">
                  <w:pPr>
                    <w:pStyle w:val="Default"/>
                    <w:jc w:val="both"/>
                    <w:rPr>
                      <w:bCs/>
                      <w:sz w:val="32"/>
                      <w:szCs w:val="32"/>
                    </w:rPr>
                  </w:pPr>
                  <w:r>
                    <w:rPr>
                      <w:bCs/>
                      <w:sz w:val="32"/>
                      <w:szCs w:val="32"/>
                    </w:rPr>
                    <w:t xml:space="preserve">Выполнение ролевой игры по фармацевтической логистике по ситуациям, изученным студентами на </w:t>
                  </w:r>
                  <w:r w:rsidR="00DA5E6E">
                    <w:rPr>
                      <w:bCs/>
                      <w:sz w:val="32"/>
                      <w:szCs w:val="32"/>
                    </w:rPr>
                    <w:t>других профессиональных дисциплинах</w:t>
                  </w:r>
                </w:p>
              </w:tc>
              <w:tc>
                <w:tcPr>
                  <w:tcW w:w="2342" w:type="dxa"/>
                </w:tcPr>
                <w:p w:rsidR="006B7ED4" w:rsidRDefault="00DA5E6E" w:rsidP="00E00116">
                  <w:pPr>
                    <w:pStyle w:val="Default"/>
                    <w:jc w:val="both"/>
                    <w:rPr>
                      <w:bCs/>
                      <w:sz w:val="32"/>
                      <w:szCs w:val="32"/>
                    </w:rPr>
                  </w:pPr>
                  <w:r>
                    <w:rPr>
                      <w:bCs/>
                      <w:sz w:val="32"/>
                      <w:szCs w:val="32"/>
                    </w:rPr>
                    <w:t>45 мин</w:t>
                  </w:r>
                </w:p>
              </w:tc>
            </w:tr>
            <w:tr w:rsidR="00DA5E6E" w:rsidTr="00246F2B">
              <w:tc>
                <w:tcPr>
                  <w:tcW w:w="846" w:type="dxa"/>
                </w:tcPr>
                <w:p w:rsidR="00DA5E6E" w:rsidRDefault="00DA5E6E" w:rsidP="00E00116">
                  <w:pPr>
                    <w:pStyle w:val="Default"/>
                    <w:jc w:val="both"/>
                    <w:rPr>
                      <w:bCs/>
                      <w:sz w:val="32"/>
                      <w:szCs w:val="32"/>
                    </w:rPr>
                  </w:pPr>
                  <w:r>
                    <w:rPr>
                      <w:bCs/>
                      <w:sz w:val="32"/>
                      <w:szCs w:val="32"/>
                    </w:rPr>
                    <w:t xml:space="preserve">7. </w:t>
                  </w:r>
                </w:p>
              </w:tc>
              <w:tc>
                <w:tcPr>
                  <w:tcW w:w="6163" w:type="dxa"/>
                </w:tcPr>
                <w:p w:rsidR="00DA5E6E" w:rsidRDefault="00DA5E6E" w:rsidP="00E00116">
                  <w:pPr>
                    <w:pStyle w:val="Default"/>
                    <w:jc w:val="both"/>
                    <w:rPr>
                      <w:bCs/>
                      <w:sz w:val="32"/>
                      <w:szCs w:val="32"/>
                    </w:rPr>
                  </w:pPr>
                  <w:r>
                    <w:rPr>
                      <w:bCs/>
                      <w:sz w:val="32"/>
                      <w:szCs w:val="32"/>
                    </w:rPr>
                    <w:t>Подведение итогов в группах ролевой игры</w:t>
                  </w:r>
                </w:p>
              </w:tc>
              <w:tc>
                <w:tcPr>
                  <w:tcW w:w="2342" w:type="dxa"/>
                </w:tcPr>
                <w:p w:rsidR="00DA5E6E" w:rsidRDefault="00DA5E6E" w:rsidP="00E00116">
                  <w:pPr>
                    <w:pStyle w:val="Default"/>
                    <w:jc w:val="both"/>
                    <w:rPr>
                      <w:bCs/>
                      <w:sz w:val="32"/>
                      <w:szCs w:val="32"/>
                    </w:rPr>
                  </w:pPr>
                  <w:r>
                    <w:rPr>
                      <w:bCs/>
                      <w:sz w:val="32"/>
                      <w:szCs w:val="32"/>
                    </w:rPr>
                    <w:t>30 мин</w:t>
                  </w:r>
                </w:p>
              </w:tc>
            </w:tr>
            <w:tr w:rsidR="00DA5E6E" w:rsidTr="00246F2B">
              <w:tc>
                <w:tcPr>
                  <w:tcW w:w="846" w:type="dxa"/>
                </w:tcPr>
                <w:p w:rsidR="00DA5E6E" w:rsidRDefault="00DA5E6E" w:rsidP="00E00116">
                  <w:pPr>
                    <w:pStyle w:val="Default"/>
                    <w:jc w:val="both"/>
                    <w:rPr>
                      <w:bCs/>
                      <w:sz w:val="32"/>
                      <w:szCs w:val="32"/>
                    </w:rPr>
                  </w:pPr>
                  <w:r>
                    <w:rPr>
                      <w:bCs/>
                      <w:sz w:val="32"/>
                      <w:szCs w:val="32"/>
                    </w:rPr>
                    <w:t>8</w:t>
                  </w:r>
                </w:p>
              </w:tc>
              <w:tc>
                <w:tcPr>
                  <w:tcW w:w="6163" w:type="dxa"/>
                </w:tcPr>
                <w:p w:rsidR="00DA5E6E" w:rsidRDefault="00DA5E6E" w:rsidP="00E00116">
                  <w:pPr>
                    <w:pStyle w:val="Default"/>
                    <w:jc w:val="both"/>
                    <w:rPr>
                      <w:bCs/>
                      <w:sz w:val="32"/>
                      <w:szCs w:val="32"/>
                    </w:rPr>
                  </w:pPr>
                  <w:r>
                    <w:rPr>
                      <w:bCs/>
                      <w:sz w:val="32"/>
                      <w:szCs w:val="32"/>
                    </w:rPr>
                    <w:t xml:space="preserve">Пояснения преподавателя по домашнему заданию на следующее занятие </w:t>
                  </w:r>
                </w:p>
              </w:tc>
              <w:tc>
                <w:tcPr>
                  <w:tcW w:w="2342" w:type="dxa"/>
                </w:tcPr>
                <w:p w:rsidR="00DA5E6E" w:rsidRDefault="007D388C" w:rsidP="00E00116">
                  <w:pPr>
                    <w:pStyle w:val="Default"/>
                    <w:jc w:val="both"/>
                    <w:rPr>
                      <w:bCs/>
                      <w:sz w:val="32"/>
                      <w:szCs w:val="32"/>
                    </w:rPr>
                  </w:pPr>
                  <w:r>
                    <w:rPr>
                      <w:bCs/>
                      <w:sz w:val="32"/>
                      <w:szCs w:val="32"/>
                    </w:rPr>
                    <w:t>10 мин</w:t>
                  </w:r>
                </w:p>
              </w:tc>
            </w:tr>
          </w:tbl>
          <w:p w:rsidR="00E00116" w:rsidRPr="00E00116" w:rsidRDefault="00E00116" w:rsidP="00E00116">
            <w:pPr>
              <w:pStyle w:val="Default"/>
              <w:ind w:left="34" w:firstLine="959"/>
              <w:jc w:val="both"/>
              <w:rPr>
                <w:bCs/>
                <w:sz w:val="32"/>
                <w:szCs w:val="32"/>
              </w:rPr>
            </w:pPr>
          </w:p>
          <w:p w:rsidR="00E4112D" w:rsidRDefault="00DA5E6E" w:rsidP="00E00116">
            <w:pPr>
              <w:pStyle w:val="Default"/>
              <w:ind w:left="34" w:firstLine="959"/>
              <w:rPr>
                <w:bCs/>
                <w:sz w:val="32"/>
                <w:szCs w:val="32"/>
              </w:rPr>
            </w:pPr>
            <w:r w:rsidRPr="00DA5E6E">
              <w:rPr>
                <w:bCs/>
                <w:sz w:val="32"/>
                <w:szCs w:val="32"/>
              </w:rPr>
              <w:t xml:space="preserve">К каждому занятию </w:t>
            </w:r>
            <w:r>
              <w:rPr>
                <w:bCs/>
                <w:sz w:val="32"/>
                <w:szCs w:val="32"/>
              </w:rPr>
              <w:t xml:space="preserve">на дистанционном курсе есть задания для самостоятельной работы, выполняемые студентами во внеурочное время. </w:t>
            </w:r>
            <w:r w:rsidR="009571B5">
              <w:rPr>
                <w:bCs/>
                <w:sz w:val="32"/>
                <w:szCs w:val="32"/>
              </w:rPr>
              <w:t>Выполненные задания в рабочей тетради представляются преподавателю в начале занятия.</w:t>
            </w:r>
          </w:p>
          <w:p w:rsidR="009571B5" w:rsidRDefault="009571B5" w:rsidP="00E00116">
            <w:pPr>
              <w:pStyle w:val="Default"/>
              <w:ind w:left="34" w:firstLine="959"/>
              <w:rPr>
                <w:bCs/>
                <w:sz w:val="32"/>
                <w:szCs w:val="32"/>
              </w:rPr>
            </w:pPr>
            <w:r>
              <w:rPr>
                <w:bCs/>
                <w:sz w:val="32"/>
                <w:szCs w:val="32"/>
              </w:rPr>
              <w:t xml:space="preserve"> Для оценивания результатов обучения в виде знаний используются </w:t>
            </w:r>
            <w:r w:rsidR="00EA2CDF">
              <w:rPr>
                <w:bCs/>
                <w:sz w:val="32"/>
                <w:szCs w:val="32"/>
              </w:rPr>
              <w:t xml:space="preserve">виды контроля. </w:t>
            </w:r>
          </w:p>
          <w:p w:rsidR="00EA2CDF" w:rsidRPr="00EA2CDF" w:rsidRDefault="00EA2CDF" w:rsidP="00EA2CDF">
            <w:pPr>
              <w:pStyle w:val="Default"/>
              <w:ind w:left="34" w:firstLine="959"/>
              <w:jc w:val="center"/>
              <w:rPr>
                <w:b/>
                <w:bCs/>
                <w:sz w:val="32"/>
                <w:szCs w:val="32"/>
              </w:rPr>
            </w:pPr>
            <w:r>
              <w:rPr>
                <w:b/>
                <w:bCs/>
                <w:sz w:val="32"/>
                <w:szCs w:val="32"/>
              </w:rPr>
              <w:t xml:space="preserve">6. </w:t>
            </w:r>
            <w:r w:rsidRPr="00EA2CDF">
              <w:rPr>
                <w:b/>
                <w:bCs/>
                <w:sz w:val="32"/>
                <w:szCs w:val="32"/>
              </w:rPr>
              <w:t>Виды контроля</w:t>
            </w:r>
          </w:p>
          <w:p w:rsidR="009571B5" w:rsidRPr="00E50AAE" w:rsidRDefault="009571B5" w:rsidP="00E00116">
            <w:pPr>
              <w:pStyle w:val="Default"/>
              <w:ind w:left="34" w:firstLine="959"/>
              <w:rPr>
                <w:b/>
                <w:bCs/>
                <w:sz w:val="32"/>
                <w:szCs w:val="32"/>
              </w:rPr>
            </w:pPr>
            <w:r w:rsidRPr="00E50AAE">
              <w:rPr>
                <w:b/>
                <w:bCs/>
                <w:sz w:val="32"/>
                <w:szCs w:val="32"/>
                <w:lang w:val="en-US"/>
              </w:rPr>
              <w:t>I</w:t>
            </w:r>
            <w:r w:rsidRPr="00E50AAE">
              <w:rPr>
                <w:b/>
                <w:bCs/>
                <w:sz w:val="32"/>
                <w:szCs w:val="32"/>
              </w:rPr>
              <w:t xml:space="preserve"> уровень –оценка знаний</w:t>
            </w:r>
          </w:p>
          <w:p w:rsidR="009571B5" w:rsidRDefault="009571B5" w:rsidP="009571B5">
            <w:pPr>
              <w:pStyle w:val="Default"/>
              <w:rPr>
                <w:bCs/>
                <w:sz w:val="32"/>
                <w:szCs w:val="32"/>
              </w:rPr>
            </w:pPr>
            <w:r>
              <w:rPr>
                <w:bCs/>
                <w:sz w:val="32"/>
                <w:szCs w:val="32"/>
              </w:rPr>
              <w:t>Текущий контроль осуществляется преподавателем в ходе повседневной учебной работы и проводится в пределах обычных организационных форм занятий.</w:t>
            </w:r>
          </w:p>
          <w:p w:rsidR="009571B5" w:rsidRPr="00E50AAE" w:rsidRDefault="009571B5" w:rsidP="009571B5">
            <w:pPr>
              <w:pStyle w:val="Default"/>
              <w:rPr>
                <w:b/>
                <w:bCs/>
                <w:sz w:val="32"/>
                <w:szCs w:val="32"/>
              </w:rPr>
            </w:pPr>
            <w:r w:rsidRPr="00E50AAE">
              <w:rPr>
                <w:b/>
                <w:bCs/>
                <w:sz w:val="32"/>
                <w:szCs w:val="32"/>
              </w:rPr>
              <w:t>1. тесты</w:t>
            </w:r>
          </w:p>
          <w:p w:rsidR="009571B5" w:rsidRDefault="009571B5" w:rsidP="009571B5">
            <w:pPr>
              <w:pStyle w:val="Default"/>
              <w:rPr>
                <w:bCs/>
                <w:sz w:val="32"/>
                <w:szCs w:val="32"/>
              </w:rPr>
            </w:pPr>
            <w:r>
              <w:rPr>
                <w:bCs/>
                <w:sz w:val="32"/>
                <w:szCs w:val="32"/>
              </w:rPr>
              <w:t>Примеры заданий:</w:t>
            </w:r>
          </w:p>
          <w:p w:rsidR="009571B5" w:rsidRPr="00E50AAE" w:rsidRDefault="00E50AAE" w:rsidP="009571B5">
            <w:pPr>
              <w:widowControl/>
              <w:adjustRightInd w:val="0"/>
              <w:rPr>
                <w:rFonts w:eastAsia="TimesNewRomanPS-BoldMT"/>
                <w:b/>
                <w:bCs/>
                <w:sz w:val="32"/>
                <w:szCs w:val="32"/>
              </w:rPr>
            </w:pPr>
            <w:r>
              <w:rPr>
                <w:rFonts w:eastAsia="TimesNewRomanPS-BoldMT"/>
                <w:b/>
                <w:bCs/>
                <w:sz w:val="32"/>
                <w:szCs w:val="32"/>
              </w:rPr>
              <w:t xml:space="preserve">1. </w:t>
            </w:r>
            <w:r w:rsidR="009571B5" w:rsidRPr="00E50AAE">
              <w:rPr>
                <w:rFonts w:eastAsia="TimesNewRomanPS-BoldMT"/>
                <w:b/>
                <w:bCs/>
                <w:sz w:val="32"/>
                <w:szCs w:val="32"/>
              </w:rPr>
              <w:t>Издержки по хранению запасов при увеличении партии</w:t>
            </w:r>
          </w:p>
          <w:p w:rsidR="009571B5" w:rsidRPr="00E50AAE" w:rsidRDefault="009571B5" w:rsidP="009571B5">
            <w:pPr>
              <w:widowControl/>
              <w:adjustRightInd w:val="0"/>
              <w:rPr>
                <w:rFonts w:eastAsia="TimesNewRomanPS-BoldMT"/>
                <w:b/>
                <w:bCs/>
                <w:sz w:val="32"/>
                <w:szCs w:val="32"/>
              </w:rPr>
            </w:pPr>
            <w:r w:rsidRPr="00E50AAE">
              <w:rPr>
                <w:rFonts w:eastAsia="TimesNewRomanPS-BoldMT"/>
                <w:b/>
                <w:bCs/>
                <w:sz w:val="32"/>
                <w:szCs w:val="32"/>
              </w:rPr>
              <w:t>поставки:</w:t>
            </w:r>
          </w:p>
          <w:p w:rsidR="009571B5" w:rsidRPr="00E50AAE" w:rsidRDefault="009571B5" w:rsidP="009571B5">
            <w:pPr>
              <w:widowControl/>
              <w:adjustRightInd w:val="0"/>
              <w:rPr>
                <w:rFonts w:eastAsia="TimesNewRomanPS-BoldMT"/>
                <w:sz w:val="32"/>
                <w:szCs w:val="32"/>
              </w:rPr>
            </w:pPr>
            <w:r w:rsidRPr="00E50AAE">
              <w:rPr>
                <w:rFonts w:eastAsia="TimesNewRomanPS-BoldMT"/>
                <w:sz w:val="32"/>
                <w:szCs w:val="32"/>
              </w:rPr>
              <w:t>а) увеличиваются;</w:t>
            </w:r>
          </w:p>
          <w:p w:rsidR="009571B5" w:rsidRPr="00E50AAE" w:rsidRDefault="009571B5" w:rsidP="009571B5">
            <w:pPr>
              <w:widowControl/>
              <w:adjustRightInd w:val="0"/>
              <w:rPr>
                <w:rFonts w:eastAsia="TimesNewRomanPS-BoldMT"/>
                <w:sz w:val="32"/>
                <w:szCs w:val="32"/>
              </w:rPr>
            </w:pPr>
            <w:r w:rsidRPr="00E50AAE">
              <w:rPr>
                <w:rFonts w:eastAsia="TimesNewRomanPS-BoldMT"/>
                <w:sz w:val="32"/>
                <w:szCs w:val="32"/>
              </w:rPr>
              <w:t>б) уменьшаются;</w:t>
            </w:r>
          </w:p>
          <w:p w:rsidR="009571B5" w:rsidRPr="00E50AAE" w:rsidRDefault="009571B5" w:rsidP="009571B5">
            <w:pPr>
              <w:widowControl/>
              <w:adjustRightInd w:val="0"/>
              <w:rPr>
                <w:rFonts w:eastAsia="TimesNewRomanPS-BoldMT"/>
                <w:sz w:val="32"/>
                <w:szCs w:val="32"/>
              </w:rPr>
            </w:pPr>
            <w:r w:rsidRPr="00E50AAE">
              <w:rPr>
                <w:rFonts w:eastAsia="TimesNewRomanPS-BoldMT"/>
                <w:sz w:val="32"/>
                <w:szCs w:val="32"/>
              </w:rPr>
              <w:t>в) не меняются;</w:t>
            </w:r>
          </w:p>
          <w:p w:rsidR="009571B5" w:rsidRPr="00E50AAE" w:rsidRDefault="009571B5" w:rsidP="009571B5">
            <w:pPr>
              <w:widowControl/>
              <w:adjustRightInd w:val="0"/>
              <w:rPr>
                <w:rFonts w:eastAsia="TimesNewRomanPS-BoldMT"/>
                <w:sz w:val="32"/>
                <w:szCs w:val="32"/>
              </w:rPr>
            </w:pPr>
            <w:r w:rsidRPr="00E50AAE">
              <w:rPr>
                <w:rFonts w:eastAsia="TimesNewRomanPS-BoldMT"/>
                <w:sz w:val="32"/>
                <w:szCs w:val="32"/>
              </w:rPr>
              <w:t>г) не зависят друг от друга;</w:t>
            </w:r>
          </w:p>
          <w:p w:rsidR="009571B5" w:rsidRPr="00E50AAE" w:rsidRDefault="009571B5" w:rsidP="009571B5">
            <w:pPr>
              <w:pStyle w:val="Default"/>
              <w:rPr>
                <w:bCs/>
                <w:sz w:val="32"/>
                <w:szCs w:val="32"/>
              </w:rPr>
            </w:pPr>
            <w:r w:rsidRPr="00E50AAE">
              <w:rPr>
                <w:rFonts w:eastAsia="TimesNewRomanPS-BoldMT"/>
                <w:sz w:val="32"/>
                <w:szCs w:val="32"/>
              </w:rPr>
              <w:lastRenderedPageBreak/>
              <w:t>д) зависят только от факторов внешней среды.</w:t>
            </w:r>
          </w:p>
          <w:p w:rsidR="00E4112D" w:rsidRPr="00E50AAE" w:rsidRDefault="00E4112D" w:rsidP="00E00116">
            <w:pPr>
              <w:pStyle w:val="Default"/>
              <w:ind w:left="34" w:firstLine="959"/>
              <w:rPr>
                <w:b/>
                <w:bCs/>
                <w:sz w:val="32"/>
                <w:szCs w:val="32"/>
              </w:rPr>
            </w:pPr>
          </w:p>
          <w:p w:rsidR="00E50AAE" w:rsidRPr="00E50AAE" w:rsidRDefault="00E50AAE" w:rsidP="00E50AAE">
            <w:pPr>
              <w:widowControl/>
              <w:adjustRightInd w:val="0"/>
              <w:rPr>
                <w:rFonts w:eastAsia="TimesNewRomanPS-BoldMT"/>
                <w:b/>
                <w:bCs/>
                <w:sz w:val="32"/>
                <w:szCs w:val="32"/>
              </w:rPr>
            </w:pPr>
            <w:r w:rsidRPr="00E50AAE">
              <w:rPr>
                <w:rFonts w:eastAsia="TimesNewRomanPS-BoldMT"/>
                <w:b/>
                <w:bCs/>
                <w:sz w:val="32"/>
                <w:szCs w:val="32"/>
              </w:rPr>
              <w:t>Что представляет собой материальный поток?</w:t>
            </w:r>
          </w:p>
          <w:p w:rsidR="00E50AAE" w:rsidRPr="00E50AAE" w:rsidRDefault="00E50AAE" w:rsidP="00E50AAE">
            <w:pPr>
              <w:widowControl/>
              <w:adjustRightInd w:val="0"/>
              <w:rPr>
                <w:rFonts w:eastAsia="TimesNewRomanPS-BoldMT"/>
                <w:sz w:val="32"/>
                <w:szCs w:val="32"/>
              </w:rPr>
            </w:pPr>
            <w:r w:rsidRPr="00E50AAE">
              <w:rPr>
                <w:rFonts w:eastAsia="TimesNewRomanPS-BoldMT"/>
                <w:sz w:val="32"/>
                <w:szCs w:val="32"/>
              </w:rPr>
              <w:t>а) движение грузов в логистич</w:t>
            </w:r>
            <w:r>
              <w:rPr>
                <w:rFonts w:eastAsia="TimesNewRomanPS-BoldMT"/>
                <w:sz w:val="32"/>
                <w:szCs w:val="32"/>
              </w:rPr>
              <w:t>еской системе;</w:t>
            </w:r>
          </w:p>
          <w:p w:rsidR="00E50AAE" w:rsidRPr="00E50AAE" w:rsidRDefault="00E50AAE" w:rsidP="00E50AAE">
            <w:pPr>
              <w:widowControl/>
              <w:adjustRightInd w:val="0"/>
              <w:rPr>
                <w:rFonts w:eastAsia="TimesNewRomanPS-BoldMT"/>
                <w:sz w:val="32"/>
                <w:szCs w:val="32"/>
              </w:rPr>
            </w:pPr>
            <w:r w:rsidRPr="00E50AAE">
              <w:rPr>
                <w:rFonts w:eastAsia="TimesNewRomanPS-BoldMT"/>
                <w:sz w:val="32"/>
                <w:szCs w:val="32"/>
              </w:rPr>
              <w:t>б) движение грузов вне логистической системы;</w:t>
            </w:r>
          </w:p>
          <w:p w:rsidR="00E50AAE" w:rsidRPr="00E50AAE" w:rsidRDefault="00E50AAE" w:rsidP="00E50AAE">
            <w:pPr>
              <w:widowControl/>
              <w:adjustRightInd w:val="0"/>
              <w:rPr>
                <w:rFonts w:eastAsia="TimesNewRomanPS-BoldMT"/>
                <w:sz w:val="32"/>
                <w:szCs w:val="32"/>
              </w:rPr>
            </w:pPr>
            <w:r w:rsidRPr="00E50AAE">
              <w:rPr>
                <w:rFonts w:eastAsia="TimesNewRomanPS-BoldMT"/>
                <w:sz w:val="32"/>
                <w:szCs w:val="32"/>
              </w:rPr>
              <w:t>в) движение запасов на складе предприятия;</w:t>
            </w:r>
          </w:p>
          <w:p w:rsidR="00E50AAE" w:rsidRPr="00E50AAE" w:rsidRDefault="00E50AAE" w:rsidP="00E50AAE">
            <w:pPr>
              <w:widowControl/>
              <w:adjustRightInd w:val="0"/>
              <w:rPr>
                <w:rFonts w:eastAsia="TimesNewRomanPS-BoldMT"/>
                <w:sz w:val="32"/>
                <w:szCs w:val="32"/>
              </w:rPr>
            </w:pPr>
            <w:r w:rsidRPr="00E50AAE">
              <w:rPr>
                <w:rFonts w:eastAsia="TimesNewRomanPS-BoldMT"/>
                <w:sz w:val="32"/>
                <w:szCs w:val="32"/>
              </w:rPr>
              <w:t>г) материальные ценности в</w:t>
            </w:r>
            <w:r>
              <w:rPr>
                <w:rFonts w:eastAsia="TimesNewRomanPS-BoldMT"/>
                <w:sz w:val="32"/>
                <w:szCs w:val="32"/>
              </w:rPr>
              <w:t xml:space="preserve"> процессе приложения к ним логи</w:t>
            </w:r>
            <w:r w:rsidRPr="00E50AAE">
              <w:rPr>
                <w:rFonts w:eastAsia="TimesNewRomanPS-BoldMT"/>
                <w:sz w:val="32"/>
                <w:szCs w:val="32"/>
              </w:rPr>
              <w:t>стических операций;</w:t>
            </w:r>
          </w:p>
          <w:p w:rsidR="00E4112D" w:rsidRPr="00E50AAE" w:rsidRDefault="00E50AAE" w:rsidP="00E50AAE">
            <w:pPr>
              <w:widowControl/>
              <w:adjustRightInd w:val="0"/>
              <w:rPr>
                <w:rFonts w:eastAsia="TimesNewRomanPS-BoldMT"/>
                <w:sz w:val="32"/>
                <w:szCs w:val="32"/>
              </w:rPr>
            </w:pPr>
            <w:r w:rsidRPr="00E50AAE">
              <w:rPr>
                <w:rFonts w:eastAsia="TimesNewRomanPS-BoldMT"/>
                <w:sz w:val="32"/>
                <w:szCs w:val="32"/>
              </w:rPr>
              <w:t>д) нематериальные ценности</w:t>
            </w:r>
            <w:r>
              <w:rPr>
                <w:rFonts w:eastAsia="TimesNewRomanPS-BoldMT"/>
                <w:sz w:val="32"/>
                <w:szCs w:val="32"/>
              </w:rPr>
              <w:t xml:space="preserve"> в процессе приложения к ним ло</w:t>
            </w:r>
            <w:r w:rsidRPr="00E50AAE">
              <w:rPr>
                <w:rFonts w:eastAsia="TimesNewRomanPS-BoldMT"/>
                <w:sz w:val="32"/>
                <w:szCs w:val="32"/>
              </w:rPr>
              <w:t>гистических операций.</w:t>
            </w:r>
          </w:p>
          <w:p w:rsidR="00E4112D" w:rsidRDefault="00E4112D">
            <w:pPr>
              <w:pStyle w:val="Default"/>
              <w:ind w:left="993"/>
              <w:rPr>
                <w:b/>
                <w:bCs/>
                <w:sz w:val="23"/>
                <w:szCs w:val="23"/>
              </w:rPr>
            </w:pPr>
          </w:p>
          <w:p w:rsidR="00E4112D" w:rsidRDefault="00E50AAE" w:rsidP="00E50AAE">
            <w:pPr>
              <w:pStyle w:val="Default"/>
              <w:rPr>
                <w:b/>
                <w:bCs/>
                <w:sz w:val="32"/>
                <w:szCs w:val="32"/>
              </w:rPr>
            </w:pPr>
            <w:r w:rsidRPr="00E50AAE">
              <w:rPr>
                <w:b/>
                <w:bCs/>
                <w:sz w:val="32"/>
                <w:szCs w:val="32"/>
              </w:rPr>
              <w:t xml:space="preserve">2. </w:t>
            </w:r>
            <w:r>
              <w:rPr>
                <w:b/>
                <w:bCs/>
                <w:sz w:val="32"/>
                <w:szCs w:val="32"/>
              </w:rPr>
              <w:t xml:space="preserve">Собеседование. </w:t>
            </w:r>
          </w:p>
          <w:p w:rsidR="00E50AAE" w:rsidRDefault="00E50AAE" w:rsidP="00E50AAE">
            <w:pPr>
              <w:pStyle w:val="Default"/>
              <w:rPr>
                <w:bCs/>
                <w:sz w:val="32"/>
                <w:szCs w:val="32"/>
              </w:rPr>
            </w:pPr>
            <w:r w:rsidRPr="00E50AAE">
              <w:rPr>
                <w:bCs/>
                <w:sz w:val="32"/>
                <w:szCs w:val="32"/>
              </w:rPr>
              <w:t xml:space="preserve">Пример задания: </w:t>
            </w:r>
            <w:r>
              <w:rPr>
                <w:bCs/>
                <w:sz w:val="32"/>
                <w:szCs w:val="32"/>
              </w:rPr>
              <w:t>Уровни логистических каналов товародвижения</w:t>
            </w:r>
          </w:p>
          <w:p w:rsidR="00E50AAE" w:rsidRDefault="00E50AAE" w:rsidP="00E50AAE">
            <w:pPr>
              <w:pStyle w:val="Default"/>
              <w:rPr>
                <w:bCs/>
                <w:sz w:val="32"/>
                <w:szCs w:val="32"/>
              </w:rPr>
            </w:pPr>
            <w:r>
              <w:rPr>
                <w:bCs/>
                <w:sz w:val="32"/>
                <w:szCs w:val="32"/>
              </w:rPr>
              <w:t>Пример задания: Процедура выбора поставщика</w:t>
            </w:r>
          </w:p>
          <w:p w:rsidR="00E50AAE" w:rsidRDefault="00266C71" w:rsidP="00E50AAE">
            <w:pPr>
              <w:pStyle w:val="Default"/>
              <w:rPr>
                <w:b/>
                <w:bCs/>
                <w:sz w:val="32"/>
                <w:szCs w:val="32"/>
              </w:rPr>
            </w:pPr>
            <w:r w:rsidRPr="00266C71">
              <w:rPr>
                <w:b/>
                <w:bCs/>
                <w:sz w:val="32"/>
                <w:szCs w:val="32"/>
              </w:rPr>
              <w:t xml:space="preserve">                     2 уровень –оценка умений</w:t>
            </w:r>
          </w:p>
          <w:p w:rsidR="0074720D" w:rsidRPr="0074720D" w:rsidRDefault="0074720D" w:rsidP="00E50AAE">
            <w:pPr>
              <w:pStyle w:val="Default"/>
              <w:rPr>
                <w:bCs/>
                <w:i/>
                <w:sz w:val="32"/>
                <w:szCs w:val="32"/>
              </w:rPr>
            </w:pPr>
            <w:r w:rsidRPr="0074720D">
              <w:rPr>
                <w:bCs/>
                <w:i/>
                <w:sz w:val="32"/>
                <w:szCs w:val="32"/>
              </w:rPr>
              <w:t xml:space="preserve">Для оценивания результатов обучения в виде умений используются следующие типы контроля: </w:t>
            </w:r>
          </w:p>
          <w:p w:rsidR="00266C71" w:rsidRDefault="00266C71" w:rsidP="00E50AAE">
            <w:pPr>
              <w:pStyle w:val="Default"/>
              <w:rPr>
                <w:b/>
                <w:bCs/>
                <w:sz w:val="32"/>
                <w:szCs w:val="32"/>
              </w:rPr>
            </w:pPr>
            <w:r>
              <w:rPr>
                <w:b/>
                <w:bCs/>
                <w:sz w:val="32"/>
                <w:szCs w:val="32"/>
              </w:rPr>
              <w:t>Решение ситуационной задачи.</w:t>
            </w:r>
          </w:p>
          <w:p w:rsidR="00266C71" w:rsidRPr="00867601" w:rsidRDefault="00266C71" w:rsidP="00E50AAE">
            <w:pPr>
              <w:pStyle w:val="Default"/>
              <w:rPr>
                <w:b/>
                <w:bCs/>
                <w:i/>
                <w:sz w:val="32"/>
                <w:szCs w:val="32"/>
              </w:rPr>
            </w:pPr>
            <w:r w:rsidRPr="00867601">
              <w:rPr>
                <w:b/>
                <w:bCs/>
                <w:i/>
                <w:sz w:val="32"/>
                <w:szCs w:val="32"/>
              </w:rPr>
              <w:t>Пример задания:</w:t>
            </w:r>
          </w:p>
          <w:p w:rsidR="00266C71" w:rsidRDefault="00266C71" w:rsidP="00E50AAE">
            <w:pPr>
              <w:pStyle w:val="Default"/>
              <w:rPr>
                <w:bCs/>
                <w:sz w:val="32"/>
                <w:szCs w:val="32"/>
              </w:rPr>
            </w:pPr>
            <w:r>
              <w:rPr>
                <w:bCs/>
                <w:sz w:val="32"/>
                <w:szCs w:val="32"/>
              </w:rPr>
              <w:t>Определить остаточные сроки годности на июнь 2022 года препарата анальгина 0,5 №10 , изготовленного 11.2018г., срок годности до 12.2023г. Сделать вывод о возможности приобретения ЛП в соответствии с рассчитанными сроками годности. Учесть, что при отгрузке ЛП из организации оптовой торговли в аптечную организацию остаточный срок годности должен быть не менее 40% срока указанного на упаковке ЛП</w:t>
            </w:r>
          </w:p>
          <w:p w:rsidR="0074720D" w:rsidRDefault="0074720D" w:rsidP="00E50AAE">
            <w:pPr>
              <w:pStyle w:val="Default"/>
              <w:rPr>
                <w:bCs/>
                <w:sz w:val="32"/>
                <w:szCs w:val="32"/>
              </w:rPr>
            </w:pPr>
            <w:r w:rsidRPr="00867601">
              <w:rPr>
                <w:b/>
                <w:bCs/>
                <w:i/>
                <w:sz w:val="32"/>
                <w:szCs w:val="32"/>
              </w:rPr>
              <w:t>Пример задания:</w:t>
            </w:r>
            <w:r>
              <w:rPr>
                <w:bCs/>
                <w:sz w:val="32"/>
                <w:szCs w:val="32"/>
              </w:rPr>
              <w:t xml:space="preserve"> составить логистическую цепочку продвижения лекарственного препарата со склада в аптечную организацию.</w:t>
            </w:r>
          </w:p>
          <w:p w:rsidR="0074720D" w:rsidRPr="00867601" w:rsidRDefault="0074720D" w:rsidP="00E50AAE">
            <w:pPr>
              <w:pStyle w:val="Default"/>
              <w:rPr>
                <w:b/>
                <w:bCs/>
                <w:sz w:val="32"/>
                <w:szCs w:val="32"/>
              </w:rPr>
            </w:pPr>
            <w:r w:rsidRPr="00867601">
              <w:rPr>
                <w:b/>
                <w:bCs/>
                <w:sz w:val="32"/>
                <w:szCs w:val="32"/>
              </w:rPr>
              <w:t>Пример задания:</w:t>
            </w:r>
          </w:p>
          <w:p w:rsidR="0074720D" w:rsidRDefault="0074720D" w:rsidP="00E50AAE">
            <w:pPr>
              <w:pStyle w:val="Default"/>
              <w:rPr>
                <w:bCs/>
                <w:sz w:val="32"/>
                <w:szCs w:val="32"/>
              </w:rPr>
            </w:pPr>
            <w:r>
              <w:rPr>
                <w:bCs/>
                <w:sz w:val="32"/>
                <w:szCs w:val="32"/>
              </w:rPr>
              <w:t>Построить логистическую цепочку поступления лекарственного препарата в фармацевтическую организацию, когда в документах обнаружена профессиональная ошибка(отсутствие декларации соответствия)</w:t>
            </w:r>
          </w:p>
          <w:p w:rsidR="0074720D" w:rsidRDefault="0074720D" w:rsidP="00E50AAE">
            <w:pPr>
              <w:pStyle w:val="Default"/>
              <w:rPr>
                <w:b/>
                <w:bCs/>
                <w:sz w:val="32"/>
                <w:szCs w:val="32"/>
              </w:rPr>
            </w:pPr>
            <w:r>
              <w:rPr>
                <w:b/>
                <w:bCs/>
                <w:sz w:val="32"/>
                <w:szCs w:val="32"/>
              </w:rPr>
              <w:t xml:space="preserve">           </w:t>
            </w:r>
            <w:r w:rsidRPr="0074720D">
              <w:rPr>
                <w:b/>
                <w:bCs/>
                <w:sz w:val="32"/>
                <w:szCs w:val="32"/>
              </w:rPr>
              <w:t>3 уровень</w:t>
            </w:r>
            <w:r>
              <w:rPr>
                <w:b/>
                <w:bCs/>
                <w:sz w:val="32"/>
                <w:szCs w:val="32"/>
              </w:rPr>
              <w:t>- оценка навыков</w:t>
            </w:r>
          </w:p>
          <w:p w:rsidR="0074720D" w:rsidRDefault="0074720D" w:rsidP="0074720D">
            <w:pPr>
              <w:pStyle w:val="Default"/>
              <w:rPr>
                <w:bCs/>
                <w:i/>
                <w:sz w:val="32"/>
                <w:szCs w:val="32"/>
              </w:rPr>
            </w:pPr>
            <w:r w:rsidRPr="0074720D">
              <w:rPr>
                <w:bCs/>
                <w:i/>
                <w:sz w:val="32"/>
                <w:szCs w:val="32"/>
              </w:rPr>
              <w:t>Для оценивания ре</w:t>
            </w:r>
            <w:r>
              <w:rPr>
                <w:bCs/>
                <w:i/>
                <w:sz w:val="32"/>
                <w:szCs w:val="32"/>
              </w:rPr>
              <w:t>зультатов обучения в виде навыков</w:t>
            </w:r>
            <w:r w:rsidRPr="0074720D">
              <w:rPr>
                <w:bCs/>
                <w:i/>
                <w:sz w:val="32"/>
                <w:szCs w:val="32"/>
              </w:rPr>
              <w:t xml:space="preserve"> используются следующие типы контроля: </w:t>
            </w:r>
          </w:p>
          <w:p w:rsidR="0074720D" w:rsidRDefault="0074720D" w:rsidP="0074720D">
            <w:pPr>
              <w:pStyle w:val="Default"/>
              <w:rPr>
                <w:b/>
                <w:bCs/>
                <w:sz w:val="32"/>
                <w:szCs w:val="32"/>
              </w:rPr>
            </w:pPr>
            <w:r>
              <w:rPr>
                <w:b/>
                <w:bCs/>
                <w:sz w:val="32"/>
                <w:szCs w:val="32"/>
              </w:rPr>
              <w:t xml:space="preserve">Решение ситуационной задачи. </w:t>
            </w:r>
          </w:p>
          <w:p w:rsidR="009729B5" w:rsidRPr="00A131B7" w:rsidRDefault="0074720D" w:rsidP="0074720D">
            <w:pPr>
              <w:pStyle w:val="Default"/>
              <w:rPr>
                <w:b/>
                <w:bCs/>
                <w:sz w:val="32"/>
                <w:szCs w:val="32"/>
              </w:rPr>
            </w:pPr>
            <w:r w:rsidRPr="00A131B7">
              <w:rPr>
                <w:b/>
                <w:bCs/>
                <w:i/>
                <w:sz w:val="32"/>
                <w:szCs w:val="32"/>
              </w:rPr>
              <w:t>Пример задания:</w:t>
            </w:r>
          </w:p>
          <w:p w:rsidR="009729B5" w:rsidRDefault="009729B5" w:rsidP="009729B5">
            <w:pPr>
              <w:pStyle w:val="Default"/>
              <w:rPr>
                <w:sz w:val="32"/>
                <w:szCs w:val="32"/>
              </w:rPr>
            </w:pPr>
            <w:r w:rsidRPr="009729B5">
              <w:rPr>
                <w:sz w:val="32"/>
                <w:szCs w:val="32"/>
              </w:rPr>
              <w:t xml:space="preserve">1.Изучая опыт работы аптек разной формы собственности, была установлена разная схема снабжения ЛП. Также товарные запасы планируются для аптек на разное число дней: на 4 дня – (в 20% аптек); на 2 недели – (в 20% аптек) и на 1 месяц – (в 60% аптек).Объясните полученные </w:t>
            </w:r>
            <w:r w:rsidRPr="009729B5">
              <w:rPr>
                <w:sz w:val="32"/>
                <w:szCs w:val="32"/>
              </w:rPr>
              <w:lastRenderedPageBreak/>
              <w:t xml:space="preserve">результаты мониторинга. Назовите факторы, от которых зависит формирование товарного запаса лекарственных средств и фармацевтических товаров? </w:t>
            </w:r>
          </w:p>
          <w:p w:rsidR="009729B5" w:rsidRPr="00A131B7" w:rsidRDefault="009729B5" w:rsidP="009729B5">
            <w:pPr>
              <w:pStyle w:val="Default"/>
              <w:rPr>
                <w:b/>
                <w:bCs/>
                <w:sz w:val="32"/>
                <w:szCs w:val="32"/>
              </w:rPr>
            </w:pPr>
            <w:r w:rsidRPr="00A131B7">
              <w:rPr>
                <w:b/>
                <w:bCs/>
                <w:i/>
                <w:sz w:val="32"/>
                <w:szCs w:val="32"/>
              </w:rPr>
              <w:t>Пример задания:</w:t>
            </w:r>
          </w:p>
          <w:p w:rsidR="009729B5" w:rsidRDefault="009729B5" w:rsidP="009729B5">
            <w:pPr>
              <w:pStyle w:val="Default"/>
              <w:rPr>
                <w:sz w:val="32"/>
                <w:szCs w:val="32"/>
              </w:rPr>
            </w:pPr>
            <w:r w:rsidRPr="009729B5">
              <w:rPr>
                <w:sz w:val="32"/>
                <w:szCs w:val="32"/>
              </w:rPr>
              <w:t xml:space="preserve">2.В случае ненадежности производителя и дистрибутора каким образом должны быть защищены сети аптек (надежным ЦС или излишним запасом)? Есть ли сети аптек,которым реально кроме цены интересны другие факторы? Они готовы за это платить? Нужно ли платить поставщикам за надежность широкого ассортимента в аптеке при низких запасах? </w:t>
            </w:r>
          </w:p>
          <w:p w:rsidR="009729B5" w:rsidRPr="00A131B7" w:rsidRDefault="009729B5" w:rsidP="009729B5">
            <w:pPr>
              <w:pStyle w:val="Default"/>
              <w:rPr>
                <w:b/>
                <w:bCs/>
                <w:sz w:val="32"/>
                <w:szCs w:val="32"/>
              </w:rPr>
            </w:pPr>
            <w:r w:rsidRPr="00A131B7">
              <w:rPr>
                <w:b/>
                <w:bCs/>
                <w:i/>
                <w:sz w:val="32"/>
                <w:szCs w:val="32"/>
              </w:rPr>
              <w:t>Пример задания:</w:t>
            </w:r>
          </w:p>
          <w:p w:rsidR="009729B5" w:rsidRPr="009729B5" w:rsidRDefault="009729B5" w:rsidP="009729B5">
            <w:pPr>
              <w:pStyle w:val="Default"/>
              <w:rPr>
                <w:sz w:val="32"/>
                <w:szCs w:val="32"/>
              </w:rPr>
            </w:pPr>
            <w:r w:rsidRPr="009729B5">
              <w:rPr>
                <w:sz w:val="32"/>
                <w:szCs w:val="32"/>
              </w:rPr>
              <w:t>3.Затраты времени специалистов отдела запасов на формирование заказа-требования могут быть следующие:1 Время от момента обнаружения дефектуры до поступления товара в отдел для отпуска населению составляет – 24 часа.2 Время, затрачиваемое аптекой на подготовку заявки – заказа и его передачу оптовику составляет – 24 часа.3 Время исполнения заказа оптовиками – 35 часов.</w:t>
            </w:r>
            <w:r>
              <w:rPr>
                <w:sz w:val="32"/>
                <w:szCs w:val="32"/>
              </w:rPr>
              <w:t xml:space="preserve"> </w:t>
            </w:r>
            <w:r w:rsidRPr="009729B5">
              <w:rPr>
                <w:sz w:val="32"/>
                <w:szCs w:val="32"/>
              </w:rPr>
              <w:t>Проанализируйте сложившуюся ситуацию и обоснуйте для каких целей проведен данный анализ? Как ускорить процедуру составления заявки? Какие требования должны</w:t>
            </w:r>
            <w:r>
              <w:rPr>
                <w:sz w:val="32"/>
                <w:szCs w:val="32"/>
              </w:rPr>
              <w:t xml:space="preserve"> </w:t>
            </w:r>
            <w:r w:rsidRPr="009729B5">
              <w:rPr>
                <w:sz w:val="32"/>
                <w:szCs w:val="32"/>
              </w:rPr>
              <w:t xml:space="preserve">предъявляться к уровню квалификации специалистов, работающих с заявкой? </w:t>
            </w:r>
          </w:p>
          <w:p w:rsidR="009729B5" w:rsidRPr="009729B5" w:rsidRDefault="009729B5" w:rsidP="009729B5">
            <w:pPr>
              <w:pStyle w:val="Default"/>
              <w:rPr>
                <w:bCs/>
                <w:sz w:val="32"/>
                <w:szCs w:val="32"/>
              </w:rPr>
            </w:pPr>
          </w:p>
          <w:p w:rsidR="009729B5" w:rsidRDefault="009729B5" w:rsidP="009729B5">
            <w:pPr>
              <w:pStyle w:val="Default"/>
              <w:rPr>
                <w:sz w:val="32"/>
                <w:szCs w:val="32"/>
              </w:rPr>
            </w:pPr>
            <w:r>
              <w:rPr>
                <w:sz w:val="32"/>
                <w:szCs w:val="32"/>
              </w:rPr>
              <w:t xml:space="preserve">Темы рефератов и темы презентаций на занятия представлены на дистанционном курсе. </w:t>
            </w:r>
          </w:p>
          <w:p w:rsidR="00B453D6" w:rsidRDefault="00B453D6" w:rsidP="009729B5">
            <w:pPr>
              <w:pStyle w:val="Default"/>
              <w:rPr>
                <w:sz w:val="32"/>
                <w:szCs w:val="32"/>
              </w:rPr>
            </w:pPr>
          </w:p>
          <w:p w:rsidR="00B453D6" w:rsidRPr="00B453D6" w:rsidRDefault="00EA2CDF" w:rsidP="00B453D6">
            <w:pPr>
              <w:pStyle w:val="Default"/>
              <w:jc w:val="center"/>
              <w:rPr>
                <w:b/>
                <w:sz w:val="32"/>
                <w:szCs w:val="32"/>
              </w:rPr>
            </w:pPr>
            <w:r>
              <w:rPr>
                <w:b/>
                <w:sz w:val="32"/>
                <w:szCs w:val="32"/>
              </w:rPr>
              <w:t xml:space="preserve">7. </w:t>
            </w:r>
            <w:r w:rsidR="00B453D6" w:rsidRPr="009729B5">
              <w:rPr>
                <w:b/>
                <w:sz w:val="32"/>
                <w:szCs w:val="32"/>
              </w:rPr>
              <w:t>Процедура оценивания результатов обучения</w:t>
            </w:r>
          </w:p>
          <w:p w:rsidR="009729B5" w:rsidRDefault="009729B5" w:rsidP="009729B5">
            <w:pPr>
              <w:pStyle w:val="Default"/>
              <w:rPr>
                <w:sz w:val="32"/>
                <w:szCs w:val="32"/>
              </w:rPr>
            </w:pPr>
          </w:p>
          <w:tbl>
            <w:tblPr>
              <w:tblW w:w="10776" w:type="dxa"/>
              <w:tblInd w:w="108" w:type="dxa"/>
              <w:tblBorders>
                <w:top w:val="nil"/>
                <w:left w:val="nil"/>
                <w:bottom w:val="nil"/>
                <w:right w:val="nil"/>
              </w:tblBorders>
              <w:tblLayout w:type="fixed"/>
              <w:tblLook w:val="0000" w:firstRow="0" w:lastRow="0" w:firstColumn="0" w:lastColumn="0" w:noHBand="0" w:noVBand="0"/>
            </w:tblPr>
            <w:tblGrid>
              <w:gridCol w:w="10665"/>
              <w:gridCol w:w="111"/>
            </w:tblGrid>
            <w:tr w:rsidR="009729B5" w:rsidRPr="009729B5" w:rsidTr="00D67654">
              <w:trPr>
                <w:trHeight w:val="247"/>
              </w:trPr>
              <w:tc>
                <w:tcPr>
                  <w:tcW w:w="10776" w:type="dxa"/>
                  <w:gridSpan w:val="2"/>
                </w:tcPr>
                <w:p w:rsidR="009729B5" w:rsidRPr="009729B5" w:rsidRDefault="009729B5" w:rsidP="009729B5">
                  <w:pPr>
                    <w:widowControl/>
                    <w:adjustRightInd w:val="0"/>
                    <w:rPr>
                      <w:rFonts w:eastAsiaTheme="minorHAnsi"/>
                      <w:color w:val="000000"/>
                      <w:sz w:val="32"/>
                      <w:szCs w:val="32"/>
                    </w:rPr>
                  </w:pPr>
                  <w:r w:rsidRPr="009729B5">
                    <w:rPr>
                      <w:rFonts w:eastAsiaTheme="minorHAnsi"/>
                      <w:color w:val="000000"/>
                      <w:sz w:val="32"/>
                      <w:szCs w:val="32"/>
                    </w:rPr>
                    <w:t xml:space="preserve">Процедура оценивания результатов обучения осуществляется на основе Положения Казанского ГМУ о текущем контроле успеваемости и промежуточной аттестации обучающихся. </w:t>
                  </w:r>
                </w:p>
              </w:tc>
            </w:tr>
            <w:tr w:rsidR="009729B5" w:rsidRPr="009729B5" w:rsidTr="00D67654">
              <w:trPr>
                <w:trHeight w:val="385"/>
              </w:trPr>
              <w:tc>
                <w:tcPr>
                  <w:tcW w:w="10776" w:type="dxa"/>
                  <w:gridSpan w:val="2"/>
                </w:tcPr>
                <w:p w:rsidR="009729B5" w:rsidRPr="009729B5" w:rsidRDefault="009729B5" w:rsidP="009729B5">
                  <w:pPr>
                    <w:widowControl/>
                    <w:adjustRightInd w:val="0"/>
                    <w:rPr>
                      <w:rFonts w:eastAsiaTheme="minorHAnsi"/>
                      <w:color w:val="000000"/>
                      <w:sz w:val="32"/>
                      <w:szCs w:val="32"/>
                    </w:rPr>
                  </w:pPr>
                  <w:r w:rsidRPr="009729B5">
                    <w:rPr>
                      <w:rFonts w:eastAsiaTheme="minorHAnsi"/>
                      <w:color w:val="000000"/>
                      <w:sz w:val="32"/>
                      <w:szCs w:val="32"/>
                    </w:rPr>
                    <w:t xml:space="preserve">Текущему контролю успеваемости (далее – ТКУ) подлежат все виды учебной деятельности студентов по дисциплине: лекции, практические занятия, самостоятельная работа, работа на образовательном портале. </w:t>
                  </w:r>
                </w:p>
              </w:tc>
            </w:tr>
            <w:tr w:rsidR="009729B5" w:rsidRPr="009729B5" w:rsidTr="00D67654">
              <w:trPr>
                <w:trHeight w:val="385"/>
              </w:trPr>
              <w:tc>
                <w:tcPr>
                  <w:tcW w:w="10776" w:type="dxa"/>
                  <w:gridSpan w:val="2"/>
                </w:tcPr>
                <w:p w:rsidR="009729B5" w:rsidRPr="009729B5" w:rsidRDefault="009729B5" w:rsidP="009729B5">
                  <w:pPr>
                    <w:widowControl/>
                    <w:adjustRightInd w:val="0"/>
                    <w:rPr>
                      <w:rFonts w:eastAsiaTheme="minorHAnsi"/>
                      <w:color w:val="000000"/>
                      <w:sz w:val="32"/>
                      <w:szCs w:val="32"/>
                    </w:rPr>
                  </w:pPr>
                  <w:r w:rsidRPr="009729B5">
                    <w:rPr>
                      <w:rFonts w:eastAsiaTheme="minorHAnsi"/>
                      <w:color w:val="000000"/>
                      <w:sz w:val="32"/>
                      <w:szCs w:val="32"/>
                    </w:rPr>
                    <w:t xml:space="preserve">ТКУ проводится преподавателем, прикрепленным для реализации образовательной программы в конкретной академической группе или преподавателем, ответственным за виды учебной деятельности обучающихся. </w:t>
                  </w:r>
                </w:p>
              </w:tc>
            </w:tr>
            <w:tr w:rsidR="009729B5" w:rsidRPr="009729B5" w:rsidTr="00D67654">
              <w:trPr>
                <w:trHeight w:val="109"/>
              </w:trPr>
              <w:tc>
                <w:tcPr>
                  <w:tcW w:w="10776" w:type="dxa"/>
                  <w:gridSpan w:val="2"/>
                </w:tcPr>
                <w:p w:rsidR="009729B5" w:rsidRPr="009729B5" w:rsidRDefault="009729B5" w:rsidP="009729B5">
                  <w:pPr>
                    <w:widowControl/>
                    <w:adjustRightInd w:val="0"/>
                    <w:rPr>
                      <w:rFonts w:eastAsiaTheme="minorHAnsi"/>
                      <w:color w:val="000000"/>
                      <w:sz w:val="32"/>
                      <w:szCs w:val="32"/>
                    </w:rPr>
                  </w:pPr>
                  <w:r w:rsidRPr="009729B5">
                    <w:rPr>
                      <w:rFonts w:eastAsiaTheme="minorHAnsi"/>
                      <w:color w:val="000000"/>
                      <w:sz w:val="32"/>
                      <w:szCs w:val="32"/>
                    </w:rPr>
                    <w:t xml:space="preserve">ТКУ по дисциплине подлежат: </w:t>
                  </w:r>
                </w:p>
              </w:tc>
            </w:tr>
            <w:tr w:rsidR="009729B5" w:rsidRPr="009729B5" w:rsidTr="00D67654">
              <w:trPr>
                <w:trHeight w:val="109"/>
              </w:trPr>
              <w:tc>
                <w:tcPr>
                  <w:tcW w:w="10776" w:type="dxa"/>
                  <w:gridSpan w:val="2"/>
                </w:tcPr>
                <w:p w:rsidR="009729B5" w:rsidRPr="009729B5" w:rsidRDefault="009729B5" w:rsidP="009729B5">
                  <w:pPr>
                    <w:widowControl/>
                    <w:adjustRightInd w:val="0"/>
                    <w:rPr>
                      <w:rFonts w:eastAsiaTheme="minorHAnsi"/>
                      <w:color w:val="000000"/>
                      <w:sz w:val="32"/>
                      <w:szCs w:val="32"/>
                    </w:rPr>
                  </w:pPr>
                  <w:r w:rsidRPr="009729B5">
                    <w:rPr>
                      <w:rFonts w:eastAsiaTheme="minorHAnsi"/>
                      <w:color w:val="000000"/>
                      <w:sz w:val="32"/>
                      <w:szCs w:val="32"/>
                    </w:rPr>
                    <w:t xml:space="preserve">задания на принятие решений в проблемной ситуации </w:t>
                  </w:r>
                </w:p>
              </w:tc>
            </w:tr>
            <w:tr w:rsidR="009729B5" w:rsidRPr="009729B5" w:rsidTr="00D67654">
              <w:trPr>
                <w:trHeight w:val="109"/>
              </w:trPr>
              <w:tc>
                <w:tcPr>
                  <w:tcW w:w="10776" w:type="dxa"/>
                  <w:gridSpan w:val="2"/>
                </w:tcPr>
                <w:p w:rsidR="009729B5" w:rsidRPr="009729B5" w:rsidRDefault="009729B5" w:rsidP="009729B5">
                  <w:pPr>
                    <w:widowControl/>
                    <w:adjustRightInd w:val="0"/>
                    <w:rPr>
                      <w:rFonts w:eastAsiaTheme="minorHAnsi"/>
                      <w:color w:val="000000"/>
                      <w:sz w:val="32"/>
                      <w:szCs w:val="32"/>
                    </w:rPr>
                  </w:pPr>
                  <w:r w:rsidRPr="009729B5">
                    <w:rPr>
                      <w:rFonts w:eastAsiaTheme="minorHAnsi"/>
                      <w:color w:val="000000"/>
                      <w:sz w:val="32"/>
                      <w:szCs w:val="32"/>
                    </w:rPr>
                    <w:t xml:space="preserve">задания на принятие решения в ситуации выбора </w:t>
                  </w:r>
                </w:p>
              </w:tc>
            </w:tr>
            <w:tr w:rsidR="009729B5" w:rsidRPr="009729B5" w:rsidTr="00D67654">
              <w:trPr>
                <w:trHeight w:val="109"/>
              </w:trPr>
              <w:tc>
                <w:tcPr>
                  <w:tcW w:w="10776" w:type="dxa"/>
                  <w:gridSpan w:val="2"/>
                </w:tcPr>
                <w:p w:rsidR="009729B5" w:rsidRPr="009729B5" w:rsidRDefault="009729B5" w:rsidP="009729B5">
                  <w:pPr>
                    <w:widowControl/>
                    <w:adjustRightInd w:val="0"/>
                    <w:rPr>
                      <w:rFonts w:eastAsiaTheme="minorHAnsi"/>
                      <w:color w:val="000000"/>
                      <w:sz w:val="32"/>
                      <w:szCs w:val="32"/>
                    </w:rPr>
                  </w:pPr>
                  <w:r w:rsidRPr="009729B5">
                    <w:rPr>
                      <w:rFonts w:eastAsiaTheme="minorHAnsi"/>
                      <w:color w:val="000000"/>
                      <w:sz w:val="32"/>
                      <w:szCs w:val="32"/>
                    </w:rPr>
                    <w:t xml:space="preserve">собеседование </w:t>
                  </w:r>
                </w:p>
              </w:tc>
            </w:tr>
            <w:tr w:rsidR="009729B5" w:rsidRPr="009729B5" w:rsidTr="00D67654">
              <w:trPr>
                <w:trHeight w:val="109"/>
              </w:trPr>
              <w:tc>
                <w:tcPr>
                  <w:tcW w:w="10776" w:type="dxa"/>
                  <w:gridSpan w:val="2"/>
                </w:tcPr>
                <w:p w:rsidR="009729B5" w:rsidRPr="009729B5" w:rsidRDefault="009729B5" w:rsidP="009729B5">
                  <w:pPr>
                    <w:widowControl/>
                    <w:adjustRightInd w:val="0"/>
                    <w:rPr>
                      <w:rFonts w:eastAsiaTheme="minorHAnsi"/>
                      <w:color w:val="000000"/>
                      <w:sz w:val="32"/>
                      <w:szCs w:val="32"/>
                    </w:rPr>
                  </w:pPr>
                  <w:r w:rsidRPr="009729B5">
                    <w:rPr>
                      <w:rFonts w:eastAsiaTheme="minorHAnsi"/>
                      <w:color w:val="000000"/>
                      <w:sz w:val="32"/>
                      <w:szCs w:val="32"/>
                    </w:rPr>
                    <w:lastRenderedPageBreak/>
                    <w:t xml:space="preserve">тестирование </w:t>
                  </w:r>
                </w:p>
              </w:tc>
            </w:tr>
            <w:tr w:rsidR="009729B5" w:rsidRPr="009729B5" w:rsidTr="00D67654">
              <w:trPr>
                <w:trHeight w:val="109"/>
              </w:trPr>
              <w:tc>
                <w:tcPr>
                  <w:tcW w:w="10776" w:type="dxa"/>
                  <w:gridSpan w:val="2"/>
                </w:tcPr>
                <w:p w:rsidR="009729B5" w:rsidRPr="009729B5" w:rsidRDefault="009729B5" w:rsidP="009729B5">
                  <w:pPr>
                    <w:widowControl/>
                    <w:adjustRightInd w:val="0"/>
                    <w:rPr>
                      <w:rFonts w:eastAsiaTheme="minorHAnsi"/>
                      <w:color w:val="000000"/>
                      <w:sz w:val="32"/>
                      <w:szCs w:val="32"/>
                    </w:rPr>
                  </w:pPr>
                  <w:r w:rsidRPr="009729B5">
                    <w:rPr>
                      <w:rFonts w:eastAsiaTheme="minorHAnsi"/>
                      <w:color w:val="000000"/>
                      <w:sz w:val="32"/>
                      <w:szCs w:val="32"/>
                    </w:rPr>
                    <w:t xml:space="preserve">Оценка ТКУ студентов по отдельной теме выражается по 10-балльной шкале. </w:t>
                  </w:r>
                </w:p>
              </w:tc>
            </w:tr>
            <w:tr w:rsidR="009729B5" w:rsidRPr="009729B5" w:rsidTr="00D67654">
              <w:trPr>
                <w:trHeight w:val="247"/>
              </w:trPr>
              <w:tc>
                <w:tcPr>
                  <w:tcW w:w="10776" w:type="dxa"/>
                  <w:gridSpan w:val="2"/>
                </w:tcPr>
                <w:p w:rsidR="009729B5" w:rsidRPr="009729B5" w:rsidRDefault="009729B5" w:rsidP="009729B5">
                  <w:pPr>
                    <w:widowControl/>
                    <w:adjustRightInd w:val="0"/>
                    <w:rPr>
                      <w:rFonts w:eastAsiaTheme="minorHAnsi"/>
                      <w:color w:val="000000"/>
                      <w:sz w:val="32"/>
                      <w:szCs w:val="32"/>
                    </w:rPr>
                  </w:pPr>
                  <w:r w:rsidRPr="009729B5">
                    <w:rPr>
                      <w:rFonts w:eastAsiaTheme="minorHAnsi"/>
                      <w:color w:val="000000"/>
                      <w:sz w:val="32"/>
                      <w:szCs w:val="32"/>
                    </w:rPr>
                    <w:t xml:space="preserve">Оценка успеваемости студентов по модульной контрольной работе (модулю) выражается в 100-балльной шкале. </w:t>
                  </w:r>
                </w:p>
              </w:tc>
            </w:tr>
            <w:tr w:rsidR="009729B5" w:rsidRPr="009729B5" w:rsidTr="00D67654">
              <w:trPr>
                <w:trHeight w:val="109"/>
              </w:trPr>
              <w:tc>
                <w:tcPr>
                  <w:tcW w:w="10776" w:type="dxa"/>
                  <w:gridSpan w:val="2"/>
                </w:tcPr>
                <w:p w:rsidR="009729B5" w:rsidRPr="009729B5" w:rsidRDefault="009729B5" w:rsidP="009729B5">
                  <w:pPr>
                    <w:widowControl/>
                    <w:adjustRightInd w:val="0"/>
                    <w:rPr>
                      <w:rFonts w:eastAsiaTheme="minorHAnsi"/>
                      <w:color w:val="000000"/>
                      <w:sz w:val="32"/>
                      <w:szCs w:val="32"/>
                    </w:rPr>
                  </w:pPr>
                  <w:r w:rsidRPr="009729B5">
                    <w:rPr>
                      <w:rFonts w:eastAsiaTheme="minorHAnsi"/>
                      <w:color w:val="000000"/>
                      <w:sz w:val="32"/>
                      <w:szCs w:val="32"/>
                    </w:rPr>
                    <w:t xml:space="preserve">Оценка обязательно отражается в учебном журнале. </w:t>
                  </w:r>
                </w:p>
              </w:tc>
            </w:tr>
            <w:tr w:rsidR="009729B5" w:rsidRPr="009729B5" w:rsidTr="00D67654">
              <w:trPr>
                <w:gridAfter w:val="1"/>
                <w:wAfter w:w="111" w:type="dxa"/>
                <w:trHeight w:val="661"/>
              </w:trPr>
              <w:tc>
                <w:tcPr>
                  <w:tcW w:w="10665" w:type="dxa"/>
                </w:tcPr>
                <w:p w:rsidR="005C5300" w:rsidRPr="009729B5" w:rsidRDefault="009729B5" w:rsidP="00DE6EF0">
                  <w:pPr>
                    <w:widowControl/>
                    <w:adjustRightInd w:val="0"/>
                    <w:rPr>
                      <w:rFonts w:eastAsiaTheme="minorHAnsi"/>
                      <w:color w:val="000000"/>
                      <w:sz w:val="32"/>
                      <w:szCs w:val="32"/>
                    </w:rPr>
                  </w:pPr>
                  <w:r w:rsidRPr="009729B5">
                    <w:rPr>
                      <w:rFonts w:eastAsiaTheme="minorHAnsi"/>
                      <w:color w:val="000000"/>
                      <w:sz w:val="32"/>
                      <w:szCs w:val="32"/>
                    </w:rPr>
                    <w:t>При проведении промежуточной аттестации учитываются результаты ТКУ за весь период обучения по дисциплине и применяется балльно-рейтинговая система, утвержденная Положением Казанского ГМУ о текущем контроле успеваемости и промежуточной аттестации обучающихся. Итоговая (рейтинговая) оценка включает: оценки по модулям (в 100-балльной шкале), текущие оценки (в 10-балльной шкале), оценку промежуточной аттестации (в 100-балльной шкале</w:t>
                  </w:r>
                </w:p>
              </w:tc>
            </w:tr>
            <w:tr w:rsidR="009729B5" w:rsidRPr="009729B5" w:rsidTr="00D67654">
              <w:trPr>
                <w:gridAfter w:val="1"/>
                <w:wAfter w:w="111" w:type="dxa"/>
                <w:trHeight w:val="109"/>
              </w:trPr>
              <w:tc>
                <w:tcPr>
                  <w:tcW w:w="10665" w:type="dxa"/>
                </w:tcPr>
                <w:p w:rsidR="005310BC" w:rsidRDefault="005310BC" w:rsidP="009729B5">
                  <w:pPr>
                    <w:widowControl/>
                    <w:adjustRightInd w:val="0"/>
                    <w:rPr>
                      <w:rFonts w:eastAsiaTheme="minorHAnsi"/>
                      <w:b/>
                      <w:color w:val="000000"/>
                      <w:sz w:val="32"/>
                      <w:szCs w:val="32"/>
                    </w:rPr>
                  </w:pPr>
                </w:p>
                <w:p w:rsidR="009729B5" w:rsidRPr="005C5300" w:rsidRDefault="009729B5" w:rsidP="009729B5">
                  <w:pPr>
                    <w:widowControl/>
                    <w:adjustRightInd w:val="0"/>
                    <w:rPr>
                      <w:rFonts w:eastAsiaTheme="minorHAnsi"/>
                      <w:b/>
                      <w:color w:val="000000"/>
                      <w:sz w:val="32"/>
                      <w:szCs w:val="32"/>
                    </w:rPr>
                  </w:pPr>
                  <w:r w:rsidRPr="005C5300">
                    <w:rPr>
                      <w:rFonts w:eastAsiaTheme="minorHAnsi"/>
                      <w:b/>
                      <w:color w:val="000000"/>
                      <w:sz w:val="32"/>
                      <w:szCs w:val="32"/>
                    </w:rPr>
                    <w:t xml:space="preserve">Промежуточная аттестация по дисциплине: </w:t>
                  </w:r>
                </w:p>
              </w:tc>
            </w:tr>
            <w:tr w:rsidR="009729B5" w:rsidRPr="009729B5" w:rsidTr="00D67654">
              <w:trPr>
                <w:gridAfter w:val="1"/>
                <w:wAfter w:w="111" w:type="dxa"/>
                <w:trHeight w:val="109"/>
              </w:trPr>
              <w:tc>
                <w:tcPr>
                  <w:tcW w:w="10665" w:type="dxa"/>
                </w:tcPr>
                <w:p w:rsidR="009729B5" w:rsidRPr="001F0E7E" w:rsidRDefault="009729B5" w:rsidP="009729B5">
                  <w:pPr>
                    <w:widowControl/>
                    <w:adjustRightInd w:val="0"/>
                    <w:rPr>
                      <w:rFonts w:eastAsiaTheme="minorHAnsi"/>
                      <w:color w:val="000000"/>
                      <w:sz w:val="32"/>
                      <w:szCs w:val="32"/>
                    </w:rPr>
                  </w:pPr>
                  <w:r w:rsidRPr="009729B5">
                    <w:rPr>
                      <w:rFonts w:eastAsiaTheme="minorHAnsi"/>
                      <w:color w:val="000000"/>
                      <w:sz w:val="32"/>
                      <w:szCs w:val="32"/>
                    </w:rPr>
                    <w:t xml:space="preserve">зачет </w:t>
                  </w:r>
                </w:p>
                <w:p w:rsidR="00B453D6" w:rsidRPr="001F0E7E" w:rsidRDefault="00B453D6" w:rsidP="009729B5">
                  <w:pPr>
                    <w:widowControl/>
                    <w:adjustRightInd w:val="0"/>
                    <w:rPr>
                      <w:rFonts w:eastAsiaTheme="minorHAnsi"/>
                      <w:color w:val="000000"/>
                      <w:sz w:val="32"/>
                      <w:szCs w:val="32"/>
                    </w:rPr>
                  </w:pPr>
                  <w:r w:rsidRPr="001F0E7E">
                    <w:rPr>
                      <w:rFonts w:eastAsiaTheme="minorHAnsi"/>
                      <w:color w:val="000000"/>
                      <w:sz w:val="32"/>
                      <w:szCs w:val="32"/>
                    </w:rPr>
                    <w:t xml:space="preserve">Вопросы для подготовки к сдаче зачета опубликованы на дистанционном курсе. </w:t>
                  </w:r>
                </w:p>
                <w:tbl>
                  <w:tblPr>
                    <w:tblW w:w="10560" w:type="dxa"/>
                    <w:tblBorders>
                      <w:top w:val="nil"/>
                      <w:left w:val="nil"/>
                      <w:bottom w:val="nil"/>
                      <w:right w:val="nil"/>
                    </w:tblBorders>
                    <w:tblLayout w:type="fixed"/>
                    <w:tblLook w:val="0000" w:firstRow="0" w:lastRow="0" w:firstColumn="0" w:lastColumn="0" w:noHBand="0" w:noVBand="0"/>
                  </w:tblPr>
                  <w:tblGrid>
                    <w:gridCol w:w="10560"/>
                  </w:tblGrid>
                  <w:tr w:rsidR="00B453D6" w:rsidRPr="00B453D6" w:rsidTr="00B453D6">
                    <w:trPr>
                      <w:trHeight w:val="107"/>
                    </w:trPr>
                    <w:tc>
                      <w:tcPr>
                        <w:tcW w:w="10560" w:type="dxa"/>
                      </w:tcPr>
                      <w:p w:rsidR="00B453D6" w:rsidRPr="00B453D6" w:rsidRDefault="00D70D9D" w:rsidP="00B453D6">
                        <w:pPr>
                          <w:widowControl/>
                          <w:adjustRightInd w:val="0"/>
                          <w:rPr>
                            <w:rFonts w:eastAsiaTheme="minorHAnsi"/>
                            <w:color w:val="000000"/>
                            <w:sz w:val="32"/>
                            <w:szCs w:val="32"/>
                          </w:rPr>
                        </w:pPr>
                        <w:r>
                          <w:rPr>
                            <w:rFonts w:eastAsiaTheme="minorHAnsi"/>
                            <w:b/>
                            <w:bCs/>
                            <w:color w:val="000000"/>
                            <w:sz w:val="32"/>
                            <w:szCs w:val="32"/>
                          </w:rPr>
                          <w:t xml:space="preserve">8. </w:t>
                        </w:r>
                        <w:r w:rsidR="00B453D6" w:rsidRPr="00B453D6">
                          <w:rPr>
                            <w:rFonts w:eastAsiaTheme="minorHAnsi"/>
                            <w:b/>
                            <w:bCs/>
                            <w:color w:val="000000"/>
                            <w:sz w:val="32"/>
                            <w:szCs w:val="32"/>
                          </w:rPr>
                          <w:t>Методические указания для обучающихся по освоению дисцип</w:t>
                        </w:r>
                        <w:r>
                          <w:rPr>
                            <w:rFonts w:eastAsiaTheme="minorHAnsi"/>
                            <w:b/>
                            <w:bCs/>
                            <w:color w:val="000000"/>
                            <w:sz w:val="32"/>
                            <w:szCs w:val="32"/>
                          </w:rPr>
                          <w:t>-</w:t>
                        </w:r>
                        <w:r w:rsidR="00B453D6" w:rsidRPr="00B453D6">
                          <w:rPr>
                            <w:rFonts w:eastAsiaTheme="minorHAnsi"/>
                            <w:b/>
                            <w:bCs/>
                            <w:color w:val="000000"/>
                            <w:sz w:val="32"/>
                            <w:szCs w:val="32"/>
                          </w:rPr>
                          <w:t xml:space="preserve">лины </w:t>
                        </w:r>
                      </w:p>
                    </w:tc>
                  </w:tr>
                  <w:tr w:rsidR="00B453D6" w:rsidRPr="00B453D6" w:rsidTr="00B453D6">
                    <w:trPr>
                      <w:trHeight w:val="107"/>
                    </w:trPr>
                    <w:tc>
                      <w:tcPr>
                        <w:tcW w:w="10560" w:type="dxa"/>
                      </w:tcPr>
                      <w:p w:rsidR="00B453D6" w:rsidRPr="00B453D6" w:rsidRDefault="00B453D6" w:rsidP="00B453D6">
                        <w:pPr>
                          <w:widowControl/>
                          <w:adjustRightInd w:val="0"/>
                          <w:rPr>
                            <w:rFonts w:eastAsiaTheme="minorHAnsi"/>
                            <w:color w:val="000000"/>
                            <w:sz w:val="32"/>
                            <w:szCs w:val="32"/>
                          </w:rPr>
                        </w:pPr>
                      </w:p>
                    </w:tc>
                  </w:tr>
                  <w:tr w:rsidR="00B453D6" w:rsidRPr="00B453D6" w:rsidTr="00B453D6">
                    <w:trPr>
                      <w:trHeight w:val="107"/>
                    </w:trPr>
                    <w:tc>
                      <w:tcPr>
                        <w:tcW w:w="10560" w:type="dxa"/>
                      </w:tcPr>
                      <w:p w:rsidR="00B453D6" w:rsidRPr="00B453D6" w:rsidRDefault="00B453D6" w:rsidP="00B453D6">
                        <w:pPr>
                          <w:widowControl/>
                          <w:adjustRightInd w:val="0"/>
                          <w:rPr>
                            <w:rFonts w:eastAsiaTheme="minorHAnsi"/>
                            <w:color w:val="000000"/>
                            <w:sz w:val="32"/>
                            <w:szCs w:val="32"/>
                          </w:rPr>
                        </w:pPr>
                        <w:r w:rsidRPr="00B453D6">
                          <w:rPr>
                            <w:rFonts w:eastAsiaTheme="minorHAnsi"/>
                            <w:b/>
                            <w:bCs/>
                            <w:color w:val="000000"/>
                            <w:sz w:val="32"/>
                            <w:szCs w:val="32"/>
                          </w:rPr>
                          <w:t xml:space="preserve">Рекомендации по подготовке к практическим занятиям. </w:t>
                        </w:r>
                      </w:p>
                    </w:tc>
                  </w:tr>
                  <w:tr w:rsidR="00B453D6" w:rsidRPr="00B453D6" w:rsidTr="00B453D6">
                    <w:trPr>
                      <w:trHeight w:val="1765"/>
                    </w:trPr>
                    <w:tc>
                      <w:tcPr>
                        <w:tcW w:w="10560" w:type="dxa"/>
                      </w:tcPr>
                      <w:p w:rsidR="005310BC" w:rsidRDefault="00B453D6" w:rsidP="00B453D6">
                        <w:pPr>
                          <w:widowControl/>
                          <w:adjustRightInd w:val="0"/>
                          <w:rPr>
                            <w:rFonts w:eastAsiaTheme="minorHAnsi"/>
                            <w:color w:val="000000"/>
                            <w:sz w:val="32"/>
                            <w:szCs w:val="32"/>
                          </w:rPr>
                        </w:pPr>
                        <w:r w:rsidRPr="00B453D6">
                          <w:rPr>
                            <w:rFonts w:eastAsiaTheme="minorHAnsi"/>
                            <w:color w:val="000000"/>
                            <w:sz w:val="32"/>
                            <w:szCs w:val="32"/>
                          </w:rPr>
                          <w:t xml:space="preserve">При подготовке к практическому занятию можно выделить 2 этапа: 1-й – организационный; 2-й – закрепление и углубление теоретических знаний. </w:t>
                        </w:r>
                        <w:r w:rsidRPr="005310BC">
                          <w:rPr>
                            <w:rFonts w:eastAsiaTheme="minorHAnsi"/>
                            <w:b/>
                            <w:color w:val="000000"/>
                            <w:sz w:val="32"/>
                            <w:szCs w:val="32"/>
                          </w:rPr>
                          <w:t>На первом этапе</w:t>
                        </w:r>
                        <w:r w:rsidRPr="00B453D6">
                          <w:rPr>
                            <w:rFonts w:eastAsiaTheme="minorHAnsi"/>
                            <w:color w:val="000000"/>
                            <w:sz w:val="32"/>
                            <w:szCs w:val="32"/>
                          </w:rPr>
                          <w:t xml:space="preserve"> студент планирует свою самостоятельную работу, которая включает: – уяснение задания на самостоятельную работу; – подбор рекомендованной литературы; –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w:t>
                        </w:r>
                      </w:p>
                      <w:p w:rsidR="00FD32AD" w:rsidRDefault="00B453D6" w:rsidP="00B453D6">
                        <w:pPr>
                          <w:widowControl/>
                          <w:adjustRightInd w:val="0"/>
                          <w:rPr>
                            <w:rFonts w:eastAsiaTheme="minorHAnsi"/>
                            <w:color w:val="000000"/>
                            <w:sz w:val="32"/>
                            <w:szCs w:val="32"/>
                          </w:rPr>
                        </w:pPr>
                        <w:r w:rsidRPr="005310BC">
                          <w:rPr>
                            <w:rFonts w:eastAsiaTheme="minorHAnsi"/>
                            <w:b/>
                            <w:color w:val="000000"/>
                            <w:sz w:val="32"/>
                            <w:szCs w:val="32"/>
                          </w:rPr>
                          <w:t>Второй этап</w:t>
                        </w:r>
                        <w:r w:rsidRPr="00B453D6">
                          <w:rPr>
                            <w:rFonts w:eastAsiaTheme="minorHAnsi"/>
                            <w:color w:val="000000"/>
                            <w:sz w:val="32"/>
                            <w:szCs w:val="32"/>
                          </w:rPr>
                          <w:t xml:space="preserve">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w:t>
                        </w:r>
                      </w:p>
                      <w:p w:rsidR="00FD32AD" w:rsidRDefault="00FD32AD" w:rsidP="00B453D6">
                        <w:pPr>
                          <w:widowControl/>
                          <w:adjustRightInd w:val="0"/>
                          <w:rPr>
                            <w:rFonts w:eastAsiaTheme="minorHAnsi"/>
                            <w:color w:val="000000"/>
                            <w:sz w:val="32"/>
                            <w:szCs w:val="32"/>
                          </w:rPr>
                        </w:pPr>
                      </w:p>
                      <w:p w:rsidR="00FD32AD" w:rsidRDefault="00FD32AD" w:rsidP="00B453D6">
                        <w:pPr>
                          <w:widowControl/>
                          <w:adjustRightInd w:val="0"/>
                          <w:rPr>
                            <w:rFonts w:eastAsiaTheme="minorHAnsi"/>
                            <w:color w:val="000000"/>
                            <w:sz w:val="32"/>
                            <w:szCs w:val="32"/>
                          </w:rPr>
                        </w:pPr>
                      </w:p>
                      <w:p w:rsidR="00FD32AD" w:rsidRDefault="00FD32AD" w:rsidP="00B453D6">
                        <w:pPr>
                          <w:widowControl/>
                          <w:adjustRightInd w:val="0"/>
                          <w:rPr>
                            <w:rFonts w:eastAsiaTheme="minorHAnsi"/>
                            <w:color w:val="000000"/>
                            <w:sz w:val="32"/>
                            <w:szCs w:val="32"/>
                          </w:rPr>
                        </w:pPr>
                      </w:p>
                      <w:p w:rsidR="00FD32AD" w:rsidRDefault="00FD32AD" w:rsidP="00B453D6">
                        <w:pPr>
                          <w:widowControl/>
                          <w:adjustRightInd w:val="0"/>
                          <w:rPr>
                            <w:rFonts w:eastAsiaTheme="minorHAnsi"/>
                            <w:color w:val="000000"/>
                            <w:sz w:val="32"/>
                            <w:szCs w:val="32"/>
                          </w:rPr>
                        </w:pPr>
                      </w:p>
                      <w:p w:rsidR="00B453D6" w:rsidRPr="00B453D6" w:rsidRDefault="00B453D6" w:rsidP="00B453D6">
                        <w:pPr>
                          <w:widowControl/>
                          <w:adjustRightInd w:val="0"/>
                          <w:rPr>
                            <w:rFonts w:eastAsiaTheme="minorHAnsi"/>
                            <w:color w:val="000000"/>
                            <w:sz w:val="32"/>
                            <w:szCs w:val="32"/>
                          </w:rPr>
                        </w:pPr>
                        <w:r w:rsidRPr="00B453D6">
                          <w:rPr>
                            <w:rFonts w:eastAsiaTheme="minorHAnsi"/>
                            <w:color w:val="000000"/>
                            <w:sz w:val="32"/>
                            <w:szCs w:val="32"/>
                          </w:rPr>
                          <w:t>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w:t>
                        </w:r>
                        <w:r w:rsidR="005310BC">
                          <w:rPr>
                            <w:rFonts w:eastAsiaTheme="minorHAnsi"/>
                            <w:color w:val="000000"/>
                            <w:sz w:val="32"/>
                            <w:szCs w:val="32"/>
                          </w:rPr>
                          <w:t>ься в иллюстративном материале.</w:t>
                        </w:r>
                      </w:p>
                    </w:tc>
                  </w:tr>
                  <w:tr w:rsidR="00B453D6" w:rsidRPr="00B453D6" w:rsidTr="00B453D6">
                    <w:trPr>
                      <w:trHeight w:val="107"/>
                    </w:trPr>
                    <w:tc>
                      <w:tcPr>
                        <w:tcW w:w="10560" w:type="dxa"/>
                      </w:tcPr>
                      <w:p w:rsidR="00B453D6" w:rsidRPr="00B453D6" w:rsidRDefault="00B453D6" w:rsidP="00B453D6">
                        <w:pPr>
                          <w:widowControl/>
                          <w:adjustRightInd w:val="0"/>
                          <w:rPr>
                            <w:rFonts w:eastAsiaTheme="minorHAnsi"/>
                            <w:color w:val="000000"/>
                            <w:sz w:val="32"/>
                            <w:szCs w:val="32"/>
                          </w:rPr>
                        </w:pPr>
                        <w:r w:rsidRPr="00B453D6">
                          <w:rPr>
                            <w:rFonts w:eastAsiaTheme="minorHAnsi"/>
                            <w:b/>
                            <w:bCs/>
                            <w:color w:val="000000"/>
                            <w:sz w:val="32"/>
                            <w:szCs w:val="32"/>
                          </w:rPr>
                          <w:lastRenderedPageBreak/>
                          <w:t xml:space="preserve">Рекомендации по самостоятельной работе студентов. </w:t>
                        </w:r>
                      </w:p>
                    </w:tc>
                  </w:tr>
                  <w:tr w:rsidR="00B453D6" w:rsidRPr="00B453D6" w:rsidTr="00B453D6">
                    <w:trPr>
                      <w:trHeight w:val="1489"/>
                    </w:trPr>
                    <w:tc>
                      <w:tcPr>
                        <w:tcW w:w="10560" w:type="dxa"/>
                      </w:tcPr>
                      <w:p w:rsidR="00B453D6" w:rsidRPr="00B453D6" w:rsidRDefault="00B453D6" w:rsidP="00B453D6">
                        <w:pPr>
                          <w:widowControl/>
                          <w:adjustRightInd w:val="0"/>
                          <w:rPr>
                            <w:rFonts w:eastAsiaTheme="minorHAnsi"/>
                            <w:color w:val="000000"/>
                            <w:sz w:val="32"/>
                            <w:szCs w:val="32"/>
                          </w:rPr>
                        </w:pPr>
                        <w:r w:rsidRPr="00B453D6">
                          <w:rPr>
                            <w:rFonts w:eastAsiaTheme="minorHAnsi"/>
                            <w:color w:val="000000"/>
                            <w:sz w:val="32"/>
                            <w:szCs w:val="32"/>
                          </w:rPr>
                          <w:t xml:space="preserve">Не просто заучивать и запоминать информацию, но понимать ее – понимание существенно экономит время и усилия, и позволяет продуктивно использовать полученные знания. использовать профессиональную терминологию в устных ответах, докладах, рефератах и письменных работах – это развивает необходимый навык обращения с понятиями и категориями, способствует их усвоению и позволяет продемонстрировать глубину знаний по курсу; не ограничиваться использованием только лекций или учебника и использовать дополнительную литературу из рекомендованного списка (особенно научно-популярные издания, в которых многие вопросы рассматриваются в более удобной для понимания форме); основное внимание уделять усвоению определений базовых понятий и категорий, а также содержания основных проблем; аргументировано излагать свою точку зрения – каждый имеет право на собственное мнение, но точкой зрения это мнение становится, только если оно корректно и убедительно обосновано </w:t>
                        </w:r>
                      </w:p>
                    </w:tc>
                  </w:tr>
                  <w:tr w:rsidR="00B453D6" w:rsidRPr="00B453D6" w:rsidTr="00B453D6">
                    <w:trPr>
                      <w:trHeight w:val="107"/>
                    </w:trPr>
                    <w:tc>
                      <w:tcPr>
                        <w:tcW w:w="10560" w:type="dxa"/>
                      </w:tcPr>
                      <w:p w:rsidR="00B453D6" w:rsidRPr="00B453D6" w:rsidRDefault="00B453D6" w:rsidP="00B453D6">
                        <w:pPr>
                          <w:widowControl/>
                          <w:adjustRightInd w:val="0"/>
                          <w:rPr>
                            <w:rFonts w:eastAsiaTheme="minorHAnsi"/>
                            <w:color w:val="000000"/>
                            <w:sz w:val="32"/>
                            <w:szCs w:val="32"/>
                          </w:rPr>
                        </w:pPr>
                        <w:r w:rsidRPr="00B453D6">
                          <w:rPr>
                            <w:rFonts w:eastAsiaTheme="minorHAnsi"/>
                            <w:b/>
                            <w:bCs/>
                            <w:color w:val="000000"/>
                            <w:sz w:val="32"/>
                            <w:szCs w:val="32"/>
                          </w:rPr>
                          <w:t xml:space="preserve">Требования к выполнению сообщения (доклада). </w:t>
                        </w:r>
                      </w:p>
                    </w:tc>
                  </w:tr>
                  <w:tr w:rsidR="00B453D6" w:rsidRPr="00B453D6" w:rsidTr="00B453D6">
                    <w:trPr>
                      <w:trHeight w:val="799"/>
                    </w:trPr>
                    <w:tc>
                      <w:tcPr>
                        <w:tcW w:w="10560" w:type="dxa"/>
                      </w:tcPr>
                      <w:p w:rsidR="00B453D6" w:rsidRPr="00B453D6" w:rsidRDefault="00B453D6" w:rsidP="00B453D6">
                        <w:pPr>
                          <w:widowControl/>
                          <w:adjustRightInd w:val="0"/>
                          <w:rPr>
                            <w:rFonts w:eastAsiaTheme="minorHAnsi"/>
                            <w:color w:val="000000"/>
                            <w:sz w:val="32"/>
                            <w:szCs w:val="32"/>
                          </w:rPr>
                        </w:pPr>
                        <w:r w:rsidRPr="00B453D6">
                          <w:rPr>
                            <w:rFonts w:eastAsiaTheme="minorHAnsi"/>
                            <w:color w:val="000000"/>
                            <w:sz w:val="32"/>
                            <w:szCs w:val="32"/>
                          </w:rPr>
                          <w:t xml:space="preserve">Сообщение (доклад) должен быть логически выстроенным, четким, конкретным, «без воды» и достаточно полно раскрывать тему. Оформление работы должно соответствовать требованиям, утвержденным кафедрой.Объем сообщения (доклада) определяется выступлением 5–7 мин. Оформление работы должно соответствовать требованиям, утвержденным кафедрой. Сообщение (доклад) выполняется самостоятельно, вне учебного, аудиторного времени, дома, в методическом кабинете, в Научной библиотеке КГМУ и/или других библиотеках города Казани. </w:t>
                        </w:r>
                      </w:p>
                    </w:tc>
                  </w:tr>
                  <w:tr w:rsidR="00B453D6" w:rsidRPr="00B453D6" w:rsidTr="00B453D6">
                    <w:trPr>
                      <w:trHeight w:val="107"/>
                    </w:trPr>
                    <w:tc>
                      <w:tcPr>
                        <w:tcW w:w="10560" w:type="dxa"/>
                      </w:tcPr>
                      <w:p w:rsidR="00B453D6" w:rsidRPr="001F0E7E" w:rsidRDefault="00B453D6" w:rsidP="00B453D6">
                        <w:pPr>
                          <w:widowControl/>
                          <w:adjustRightInd w:val="0"/>
                          <w:rPr>
                            <w:rFonts w:eastAsiaTheme="minorHAnsi"/>
                            <w:b/>
                            <w:bCs/>
                            <w:color w:val="000000"/>
                            <w:sz w:val="32"/>
                            <w:szCs w:val="32"/>
                          </w:rPr>
                        </w:pPr>
                        <w:r w:rsidRPr="00B453D6">
                          <w:rPr>
                            <w:rFonts w:eastAsiaTheme="minorHAnsi"/>
                            <w:b/>
                            <w:bCs/>
                            <w:color w:val="000000"/>
                            <w:sz w:val="32"/>
                            <w:szCs w:val="32"/>
                          </w:rPr>
                          <w:t xml:space="preserve">Подготовка к промежуточной аттестации. </w:t>
                        </w:r>
                      </w:p>
                      <w:p w:rsidR="00B453D6" w:rsidRPr="001F0E7E" w:rsidRDefault="00740947" w:rsidP="00B453D6">
                        <w:pPr>
                          <w:pStyle w:val="Default"/>
                          <w:rPr>
                            <w:sz w:val="32"/>
                            <w:szCs w:val="32"/>
                          </w:rPr>
                        </w:pPr>
                        <w:r>
                          <w:rPr>
                            <w:sz w:val="32"/>
                            <w:szCs w:val="32"/>
                          </w:rPr>
                          <w:t>В з</w:t>
                        </w:r>
                        <w:r w:rsidR="00B453D6" w:rsidRPr="001F0E7E">
                          <w:rPr>
                            <w:sz w:val="32"/>
                            <w:szCs w:val="32"/>
                          </w:rPr>
                          <w:t xml:space="preserve">аключение еще раз целесообразно повторить основные положения, используя при этом опорные конспекты лекций. Систематическая подготовка к занятиям в течение семестра позволит использовать время экзаменационной сессии для систематизации знаний. Вначале следует просмотреть весь материал по сдаваемой дисциплине, отметить для себя трудные вопросы. Обязательно в них разобраться. Изучение дисциплины заканчивается промежуточной аттестацией. </w:t>
                        </w:r>
                      </w:p>
                      <w:tbl>
                        <w:tblPr>
                          <w:tblW w:w="0" w:type="auto"/>
                          <w:tblBorders>
                            <w:top w:val="nil"/>
                            <w:left w:val="nil"/>
                            <w:bottom w:val="nil"/>
                            <w:right w:val="nil"/>
                          </w:tblBorders>
                          <w:tblLayout w:type="fixed"/>
                          <w:tblLook w:val="0000" w:firstRow="0" w:lastRow="0" w:firstColumn="0" w:lastColumn="0" w:noHBand="0" w:noVBand="0"/>
                        </w:tblPr>
                        <w:tblGrid>
                          <w:gridCol w:w="9489"/>
                        </w:tblGrid>
                        <w:tr w:rsidR="00B7789F" w:rsidRPr="00B7789F">
                          <w:trPr>
                            <w:trHeight w:val="245"/>
                          </w:trPr>
                          <w:tc>
                            <w:tcPr>
                              <w:tcW w:w="9489" w:type="dxa"/>
                            </w:tcPr>
                            <w:p w:rsidR="00B7789F" w:rsidRPr="00B7789F" w:rsidRDefault="00D70D9D" w:rsidP="00B7789F">
                              <w:pPr>
                                <w:widowControl/>
                                <w:adjustRightInd w:val="0"/>
                                <w:rPr>
                                  <w:rFonts w:eastAsiaTheme="minorHAnsi"/>
                                  <w:color w:val="000000"/>
                                  <w:sz w:val="32"/>
                                  <w:szCs w:val="32"/>
                                </w:rPr>
                              </w:pPr>
                              <w:r>
                                <w:rPr>
                                  <w:rFonts w:eastAsiaTheme="minorHAnsi"/>
                                  <w:b/>
                                  <w:bCs/>
                                  <w:color w:val="000000"/>
                                  <w:sz w:val="32"/>
                                  <w:szCs w:val="32"/>
                                </w:rPr>
                                <w:lastRenderedPageBreak/>
                                <w:t xml:space="preserve">9. </w:t>
                              </w:r>
                              <w:r w:rsidR="00B7789F" w:rsidRPr="00B7789F">
                                <w:rPr>
                                  <w:rFonts w:eastAsiaTheme="minorHAnsi"/>
                                  <w:b/>
                                  <w:bCs/>
                                  <w:color w:val="000000"/>
                                  <w:sz w:val="32"/>
                                  <w:szCs w:val="32"/>
                                </w:rPr>
                                <w:t xml:space="preserve">Перечень основной и дополнительной учебной литературы, необходимой для освоения дисциплины (модуля) </w:t>
                              </w:r>
                            </w:p>
                          </w:tc>
                        </w:tr>
                        <w:tr w:rsidR="00B7789F" w:rsidRPr="00B7789F">
                          <w:trPr>
                            <w:trHeight w:val="107"/>
                          </w:trPr>
                          <w:tc>
                            <w:tcPr>
                              <w:tcW w:w="9489" w:type="dxa"/>
                            </w:tcPr>
                            <w:p w:rsidR="00B7789F" w:rsidRPr="001F0E7E" w:rsidRDefault="00D70D9D" w:rsidP="00B7789F">
                              <w:pPr>
                                <w:widowControl/>
                                <w:adjustRightInd w:val="0"/>
                                <w:rPr>
                                  <w:rFonts w:eastAsiaTheme="minorHAnsi"/>
                                  <w:b/>
                                  <w:bCs/>
                                  <w:color w:val="000000"/>
                                  <w:sz w:val="32"/>
                                  <w:szCs w:val="32"/>
                                </w:rPr>
                              </w:pPr>
                              <w:r>
                                <w:rPr>
                                  <w:rFonts w:eastAsiaTheme="minorHAnsi"/>
                                  <w:b/>
                                  <w:bCs/>
                                  <w:color w:val="000000"/>
                                  <w:sz w:val="32"/>
                                  <w:szCs w:val="32"/>
                                </w:rPr>
                                <w:t>9.1.</w:t>
                              </w:r>
                              <w:r w:rsidR="00B7789F" w:rsidRPr="00B7789F">
                                <w:rPr>
                                  <w:rFonts w:eastAsiaTheme="minorHAnsi"/>
                                  <w:b/>
                                  <w:bCs/>
                                  <w:color w:val="000000"/>
                                  <w:sz w:val="32"/>
                                  <w:szCs w:val="32"/>
                                </w:rPr>
                                <w:t xml:space="preserve"> Основная учебная литература </w:t>
                              </w:r>
                            </w:p>
                            <w:p w:rsidR="00B7789F" w:rsidRPr="001F0E7E" w:rsidRDefault="00B7789F" w:rsidP="00B7789F">
                              <w:pPr>
                                <w:widowControl/>
                                <w:adjustRightInd w:val="0"/>
                                <w:rPr>
                                  <w:rFonts w:eastAsiaTheme="minorHAnsi"/>
                                  <w:b/>
                                  <w:bCs/>
                                  <w:color w:val="000000"/>
                                  <w:sz w:val="32"/>
                                  <w:szCs w:val="32"/>
                                </w:rPr>
                              </w:pPr>
                            </w:p>
                            <w:tbl>
                              <w:tblPr>
                                <w:tblStyle w:val="a3"/>
                                <w:tblW w:w="0" w:type="auto"/>
                                <w:tblLayout w:type="fixed"/>
                                <w:tblLook w:val="04A0" w:firstRow="1" w:lastRow="0" w:firstColumn="1" w:lastColumn="0" w:noHBand="0" w:noVBand="1"/>
                              </w:tblPr>
                              <w:tblGrid>
                                <w:gridCol w:w="1027"/>
                                <w:gridCol w:w="7371"/>
                                <w:gridCol w:w="865"/>
                              </w:tblGrid>
                              <w:tr w:rsidR="00B7789F" w:rsidRPr="001F0E7E" w:rsidTr="00D67654">
                                <w:tc>
                                  <w:tcPr>
                                    <w:tcW w:w="1027" w:type="dxa"/>
                                  </w:tcPr>
                                  <w:p w:rsidR="00B7789F" w:rsidRPr="001F0E7E" w:rsidRDefault="00B7789F" w:rsidP="00B7789F">
                                    <w:pPr>
                                      <w:widowControl/>
                                      <w:adjustRightInd w:val="0"/>
                                      <w:rPr>
                                        <w:rFonts w:eastAsiaTheme="minorHAnsi"/>
                                        <w:b/>
                                        <w:bCs/>
                                        <w:color w:val="000000"/>
                                        <w:sz w:val="32"/>
                                        <w:szCs w:val="32"/>
                                      </w:rPr>
                                    </w:pPr>
                                    <w:r w:rsidRPr="00B7789F">
                                      <w:rPr>
                                        <w:rFonts w:eastAsiaTheme="minorHAnsi"/>
                                        <w:color w:val="000000"/>
                                        <w:sz w:val="32"/>
                                        <w:szCs w:val="32"/>
                                      </w:rPr>
                                      <w:t>№</w:t>
                                    </w:r>
                                  </w:p>
                                </w:tc>
                                <w:tc>
                                  <w:tcPr>
                                    <w:tcW w:w="7371" w:type="dxa"/>
                                  </w:tcPr>
                                  <w:p w:rsidR="00B7789F" w:rsidRPr="001F0E7E" w:rsidRDefault="00B7789F" w:rsidP="00B7789F">
                                    <w:pPr>
                                      <w:widowControl/>
                                      <w:adjustRightInd w:val="0"/>
                                      <w:rPr>
                                        <w:rFonts w:eastAsiaTheme="minorHAnsi"/>
                                        <w:b/>
                                        <w:bCs/>
                                        <w:color w:val="000000"/>
                                        <w:sz w:val="32"/>
                                        <w:szCs w:val="32"/>
                                      </w:rPr>
                                    </w:pPr>
                                    <w:r w:rsidRPr="00B7789F">
                                      <w:rPr>
                                        <w:rFonts w:eastAsiaTheme="minorHAnsi"/>
                                        <w:color w:val="000000"/>
                                        <w:sz w:val="32"/>
                                        <w:szCs w:val="32"/>
                                      </w:rPr>
                                      <w:t>Наименование согласно библиографическим требованиям</w:t>
                                    </w:r>
                                  </w:p>
                                </w:tc>
                                <w:tc>
                                  <w:tcPr>
                                    <w:tcW w:w="865" w:type="dxa"/>
                                  </w:tcPr>
                                  <w:p w:rsidR="00B7789F" w:rsidRPr="001F0E7E" w:rsidRDefault="00B7789F" w:rsidP="00B7789F">
                                    <w:pPr>
                                      <w:widowControl/>
                                      <w:adjustRightInd w:val="0"/>
                                      <w:rPr>
                                        <w:rFonts w:eastAsiaTheme="minorHAnsi"/>
                                        <w:b/>
                                        <w:bCs/>
                                        <w:color w:val="000000"/>
                                        <w:sz w:val="32"/>
                                        <w:szCs w:val="32"/>
                                      </w:rPr>
                                    </w:pPr>
                                    <w:r w:rsidRPr="00B7789F">
                                      <w:rPr>
                                        <w:rFonts w:eastAsiaTheme="minorHAnsi"/>
                                        <w:color w:val="000000"/>
                                        <w:sz w:val="32"/>
                                        <w:szCs w:val="32"/>
                                      </w:rPr>
                                      <w:t>В библиотеке</w:t>
                                    </w:r>
                                  </w:p>
                                </w:tc>
                              </w:tr>
                              <w:tr w:rsidR="00B7789F" w:rsidRPr="001F0E7E" w:rsidTr="00D67654">
                                <w:tc>
                                  <w:tcPr>
                                    <w:tcW w:w="1027" w:type="dxa"/>
                                  </w:tcPr>
                                  <w:p w:rsidR="00B7789F" w:rsidRPr="001F0E7E" w:rsidRDefault="00B7789F" w:rsidP="00B7789F">
                                    <w:pPr>
                                      <w:widowControl/>
                                      <w:adjustRightInd w:val="0"/>
                                      <w:rPr>
                                        <w:rFonts w:eastAsiaTheme="minorHAnsi"/>
                                        <w:color w:val="000000"/>
                                        <w:sz w:val="32"/>
                                        <w:szCs w:val="32"/>
                                      </w:rPr>
                                    </w:pPr>
                                    <w:r w:rsidRPr="001F0E7E">
                                      <w:rPr>
                                        <w:rFonts w:eastAsiaTheme="minorHAnsi"/>
                                        <w:color w:val="000000"/>
                                        <w:sz w:val="32"/>
                                        <w:szCs w:val="32"/>
                                      </w:rPr>
                                      <w:t>1</w:t>
                                    </w:r>
                                  </w:p>
                                </w:tc>
                                <w:tc>
                                  <w:tcPr>
                                    <w:tcW w:w="7371" w:type="dxa"/>
                                  </w:tcPr>
                                  <w:p w:rsidR="00B7789F" w:rsidRPr="00B7789F" w:rsidRDefault="00B7789F" w:rsidP="00B7789F">
                                    <w:pPr>
                                      <w:widowControl/>
                                      <w:adjustRightInd w:val="0"/>
                                      <w:rPr>
                                        <w:rFonts w:eastAsiaTheme="minorHAnsi"/>
                                        <w:color w:val="000000"/>
                                        <w:sz w:val="32"/>
                                        <w:szCs w:val="32"/>
                                      </w:rPr>
                                    </w:pPr>
                                    <w:r w:rsidRPr="00B7789F">
                                      <w:rPr>
                                        <w:rFonts w:eastAsiaTheme="minorHAnsi"/>
                                        <w:color w:val="000000"/>
                                        <w:sz w:val="32"/>
                                        <w:szCs w:val="32"/>
                                      </w:rPr>
                                      <w:t xml:space="preserve">Управление и экономика фармации: учебник / Е.А.Максимкина [и др.]; под ред. В.Л.Багировой. - М. : Медицина, 2004. - 716 с. </w:t>
                                    </w:r>
                                  </w:p>
                                </w:tc>
                                <w:tc>
                                  <w:tcPr>
                                    <w:tcW w:w="865" w:type="dxa"/>
                                  </w:tcPr>
                                  <w:p w:rsidR="00B7789F" w:rsidRPr="001F0E7E" w:rsidRDefault="00B7789F" w:rsidP="00B7789F">
                                    <w:pPr>
                                      <w:widowControl/>
                                      <w:adjustRightInd w:val="0"/>
                                      <w:rPr>
                                        <w:rFonts w:eastAsiaTheme="minorHAnsi"/>
                                        <w:color w:val="000000"/>
                                        <w:sz w:val="32"/>
                                        <w:szCs w:val="32"/>
                                      </w:rPr>
                                    </w:pPr>
                                    <w:r w:rsidRPr="001F0E7E">
                                      <w:rPr>
                                        <w:rFonts w:eastAsiaTheme="minorHAnsi"/>
                                        <w:color w:val="000000"/>
                                        <w:sz w:val="32"/>
                                        <w:szCs w:val="32"/>
                                      </w:rPr>
                                      <w:t>+</w:t>
                                    </w:r>
                                  </w:p>
                                </w:tc>
                              </w:tr>
                              <w:tr w:rsidR="00B7789F" w:rsidRPr="001F0E7E" w:rsidTr="00D67654">
                                <w:tc>
                                  <w:tcPr>
                                    <w:tcW w:w="1027" w:type="dxa"/>
                                  </w:tcPr>
                                  <w:p w:rsidR="00B7789F" w:rsidRPr="001F0E7E" w:rsidRDefault="00B7789F" w:rsidP="00B7789F">
                                    <w:pPr>
                                      <w:widowControl/>
                                      <w:adjustRightInd w:val="0"/>
                                      <w:rPr>
                                        <w:rFonts w:eastAsiaTheme="minorHAnsi"/>
                                        <w:color w:val="000000"/>
                                        <w:sz w:val="32"/>
                                        <w:szCs w:val="32"/>
                                      </w:rPr>
                                    </w:pPr>
                                    <w:r w:rsidRPr="001F0E7E">
                                      <w:rPr>
                                        <w:rFonts w:eastAsiaTheme="minorHAnsi"/>
                                        <w:color w:val="000000"/>
                                        <w:sz w:val="32"/>
                                        <w:szCs w:val="32"/>
                                      </w:rPr>
                                      <w:t>2</w:t>
                                    </w:r>
                                  </w:p>
                                </w:tc>
                                <w:tc>
                                  <w:tcPr>
                                    <w:tcW w:w="7371" w:type="dxa"/>
                                  </w:tcPr>
                                  <w:p w:rsidR="00B7789F" w:rsidRPr="001F0E7E" w:rsidRDefault="00B7789F" w:rsidP="00B7789F">
                                    <w:pPr>
                                      <w:widowControl/>
                                      <w:adjustRightInd w:val="0"/>
                                      <w:rPr>
                                        <w:rFonts w:eastAsiaTheme="minorHAnsi"/>
                                        <w:color w:val="000000"/>
                                        <w:sz w:val="32"/>
                                        <w:szCs w:val="32"/>
                                      </w:rPr>
                                    </w:pPr>
                                    <w:r w:rsidRPr="00B7789F">
                                      <w:rPr>
                                        <w:rFonts w:eastAsiaTheme="minorHAnsi"/>
                                        <w:color w:val="000000"/>
                                        <w:sz w:val="32"/>
                                        <w:szCs w:val="32"/>
                                      </w:rPr>
                                      <w:t>Фармацевтический маркетинг : учебник для студентов, обуч. по спец.060108 (040500) - Фармация / А. Ю. Юданов [и др.] ; Финансовая акад. при правительстве Рос. Федерации, Моск. мед. акад. им. И. М. Сеченова. - М. : Информ-изд. агенство "Ремедиум", 2007. - 589 с.</w:t>
                                    </w:r>
                                  </w:p>
                                </w:tc>
                                <w:tc>
                                  <w:tcPr>
                                    <w:tcW w:w="865" w:type="dxa"/>
                                  </w:tcPr>
                                  <w:p w:rsidR="00B7789F" w:rsidRPr="001F0E7E" w:rsidRDefault="00B7789F" w:rsidP="00B7789F">
                                    <w:pPr>
                                      <w:widowControl/>
                                      <w:adjustRightInd w:val="0"/>
                                      <w:rPr>
                                        <w:rFonts w:eastAsiaTheme="minorHAnsi"/>
                                        <w:color w:val="000000"/>
                                        <w:sz w:val="32"/>
                                        <w:szCs w:val="32"/>
                                      </w:rPr>
                                    </w:pPr>
                                    <w:r w:rsidRPr="001F0E7E">
                                      <w:rPr>
                                        <w:rFonts w:eastAsiaTheme="minorHAnsi"/>
                                        <w:color w:val="000000"/>
                                        <w:sz w:val="32"/>
                                        <w:szCs w:val="32"/>
                                      </w:rPr>
                                      <w:t>+</w:t>
                                    </w:r>
                                  </w:p>
                                </w:tc>
                              </w:tr>
                              <w:tr w:rsidR="00B7789F" w:rsidRPr="001F0E7E" w:rsidTr="00D67654">
                                <w:tc>
                                  <w:tcPr>
                                    <w:tcW w:w="1027" w:type="dxa"/>
                                  </w:tcPr>
                                  <w:p w:rsidR="00B7789F" w:rsidRPr="001F0E7E" w:rsidRDefault="00B7789F" w:rsidP="00B7789F">
                                    <w:pPr>
                                      <w:widowControl/>
                                      <w:adjustRightInd w:val="0"/>
                                      <w:rPr>
                                        <w:rFonts w:eastAsiaTheme="minorHAnsi"/>
                                        <w:color w:val="000000"/>
                                        <w:sz w:val="32"/>
                                        <w:szCs w:val="32"/>
                                      </w:rPr>
                                    </w:pPr>
                                    <w:r w:rsidRPr="001F0E7E">
                                      <w:rPr>
                                        <w:rFonts w:eastAsiaTheme="minorHAnsi"/>
                                        <w:color w:val="000000"/>
                                        <w:sz w:val="32"/>
                                        <w:szCs w:val="32"/>
                                      </w:rPr>
                                      <w:t>3</w:t>
                                    </w:r>
                                  </w:p>
                                </w:tc>
                                <w:tc>
                                  <w:tcPr>
                                    <w:tcW w:w="7371" w:type="dxa"/>
                                  </w:tcPr>
                                  <w:tbl>
                                    <w:tblPr>
                                      <w:tblW w:w="10884" w:type="dxa"/>
                                      <w:tblBorders>
                                        <w:top w:val="nil"/>
                                        <w:left w:val="nil"/>
                                        <w:bottom w:val="nil"/>
                                        <w:right w:val="nil"/>
                                      </w:tblBorders>
                                      <w:tblLayout w:type="fixed"/>
                                      <w:tblLook w:val="0000" w:firstRow="0" w:lastRow="0" w:firstColumn="0" w:lastColumn="0" w:noHBand="0" w:noVBand="0"/>
                                    </w:tblPr>
                                    <w:tblGrid>
                                      <w:gridCol w:w="3628"/>
                                      <w:gridCol w:w="3628"/>
                                      <w:gridCol w:w="3628"/>
                                    </w:tblGrid>
                                    <w:tr w:rsidR="00B7789F" w:rsidRPr="00B7789F" w:rsidTr="00092FAC">
                                      <w:trPr>
                                        <w:trHeight w:val="385"/>
                                      </w:trPr>
                                      <w:tc>
                                        <w:tcPr>
                                          <w:tcW w:w="3422" w:type="dxa"/>
                                        </w:tcPr>
                                        <w:p w:rsidR="00B7789F" w:rsidRPr="00B7789F" w:rsidRDefault="00D67654" w:rsidP="00B7789F">
                                          <w:pPr>
                                            <w:widowControl/>
                                            <w:adjustRightInd w:val="0"/>
                                            <w:rPr>
                                              <w:rFonts w:eastAsiaTheme="minorHAnsi"/>
                                              <w:color w:val="000000"/>
                                              <w:sz w:val="32"/>
                                              <w:szCs w:val="32"/>
                                            </w:rPr>
                                          </w:pPr>
                                          <w:r w:rsidRPr="00B7789F">
                                            <w:rPr>
                                              <w:rFonts w:eastAsiaTheme="minorHAnsi"/>
                                              <w:color w:val="000000"/>
                                              <w:sz w:val="32"/>
                                              <w:szCs w:val="32"/>
                                            </w:rPr>
                                            <w:t>Управление и экономика фармации [Электронный ресурс] /</w:t>
                                          </w:r>
                                        </w:p>
                                      </w:tc>
                                      <w:tc>
                                        <w:tcPr>
                                          <w:tcW w:w="3422" w:type="dxa"/>
                                        </w:tcPr>
                                        <w:p w:rsidR="00B7789F" w:rsidRPr="00B7789F" w:rsidRDefault="00B7789F" w:rsidP="00B7789F">
                                          <w:pPr>
                                            <w:widowControl/>
                                            <w:adjustRightInd w:val="0"/>
                                            <w:rPr>
                                              <w:rFonts w:eastAsiaTheme="minorHAnsi"/>
                                              <w:color w:val="000000"/>
                                              <w:sz w:val="32"/>
                                              <w:szCs w:val="32"/>
                                            </w:rPr>
                                          </w:pPr>
                                          <w:r w:rsidRPr="00B7789F">
                                            <w:rPr>
                                              <w:rFonts w:eastAsiaTheme="minorHAnsi"/>
                                              <w:color w:val="000000"/>
                                              <w:sz w:val="32"/>
                                              <w:szCs w:val="32"/>
                                            </w:rPr>
                                            <w:t>под ред. И. А. Нарке</w:t>
                                          </w:r>
                                          <w:r w:rsidR="00D67654" w:rsidRPr="001F0E7E">
                                            <w:rPr>
                                              <w:rFonts w:eastAsiaTheme="minorHAnsi"/>
                                              <w:color w:val="000000"/>
                                              <w:sz w:val="32"/>
                                              <w:szCs w:val="32"/>
                                            </w:rPr>
                                            <w:t>вича - М.: ГЭОТАР-Медиа.-2017.</w:t>
                                          </w:r>
                                          <w:r w:rsidRPr="00B7789F">
                                            <w:rPr>
                                              <w:rFonts w:eastAsiaTheme="minorHAnsi"/>
                                              <w:color w:val="000000"/>
                                              <w:sz w:val="32"/>
                                              <w:szCs w:val="32"/>
                                            </w:rPr>
                                            <w:t xml:space="preserve">http://www.studentlibrary.ru/book/ISBN9785970442265.html </w:t>
                                          </w:r>
                                        </w:p>
                                      </w:tc>
                                      <w:tc>
                                        <w:tcPr>
                                          <w:tcW w:w="3422" w:type="dxa"/>
                                        </w:tcPr>
                                        <w:p w:rsidR="00B7789F" w:rsidRPr="00B7789F" w:rsidRDefault="00B7789F" w:rsidP="00B7789F">
                                          <w:pPr>
                                            <w:widowControl/>
                                            <w:adjustRightInd w:val="0"/>
                                            <w:rPr>
                                              <w:rFonts w:eastAsiaTheme="minorHAnsi"/>
                                              <w:color w:val="000000"/>
                                              <w:sz w:val="32"/>
                                              <w:szCs w:val="32"/>
                                            </w:rPr>
                                          </w:pPr>
                                          <w:r w:rsidRPr="00B7789F">
                                            <w:rPr>
                                              <w:rFonts w:eastAsiaTheme="minorHAnsi"/>
                                              <w:color w:val="000000"/>
                                              <w:sz w:val="32"/>
                                              <w:szCs w:val="32"/>
                                            </w:rPr>
                                            <w:t xml:space="preserve">+ </w:t>
                                          </w:r>
                                        </w:p>
                                      </w:tc>
                                    </w:tr>
                                  </w:tbl>
                                  <w:p w:rsidR="00B7789F" w:rsidRPr="001F0E7E" w:rsidRDefault="00B7789F" w:rsidP="00B7789F">
                                    <w:pPr>
                                      <w:pStyle w:val="Default"/>
                                      <w:rPr>
                                        <w:sz w:val="32"/>
                                        <w:szCs w:val="32"/>
                                      </w:rPr>
                                    </w:pPr>
                                  </w:p>
                                  <w:p w:rsidR="00B7789F" w:rsidRPr="001F0E7E" w:rsidRDefault="00B7789F" w:rsidP="00B7789F">
                                    <w:pPr>
                                      <w:pStyle w:val="Default"/>
                                      <w:rPr>
                                        <w:sz w:val="32"/>
                                        <w:szCs w:val="32"/>
                                      </w:rPr>
                                    </w:pPr>
                                  </w:p>
                                </w:tc>
                                <w:tc>
                                  <w:tcPr>
                                    <w:tcW w:w="865" w:type="dxa"/>
                                  </w:tcPr>
                                  <w:p w:rsidR="00B7789F" w:rsidRPr="001F0E7E" w:rsidRDefault="00D67654" w:rsidP="00B7789F">
                                    <w:pPr>
                                      <w:widowControl/>
                                      <w:adjustRightInd w:val="0"/>
                                      <w:rPr>
                                        <w:rFonts w:eastAsiaTheme="minorHAnsi"/>
                                        <w:color w:val="000000"/>
                                        <w:sz w:val="32"/>
                                        <w:szCs w:val="32"/>
                                      </w:rPr>
                                    </w:pPr>
                                    <w:r w:rsidRPr="001F0E7E">
                                      <w:rPr>
                                        <w:rFonts w:eastAsiaTheme="minorHAnsi"/>
                                        <w:color w:val="000000"/>
                                        <w:sz w:val="32"/>
                                        <w:szCs w:val="32"/>
                                      </w:rPr>
                                      <w:t>+</w:t>
                                    </w:r>
                                  </w:p>
                                </w:tc>
                              </w:tr>
                            </w:tbl>
                            <w:p w:rsidR="00B7789F" w:rsidRPr="001F0E7E" w:rsidRDefault="00B7789F" w:rsidP="00B7789F">
                              <w:pPr>
                                <w:widowControl/>
                                <w:adjustRightInd w:val="0"/>
                                <w:rPr>
                                  <w:rFonts w:eastAsiaTheme="minorHAnsi"/>
                                  <w:b/>
                                  <w:bCs/>
                                  <w:color w:val="000000"/>
                                  <w:sz w:val="32"/>
                                  <w:szCs w:val="32"/>
                                </w:rPr>
                              </w:pPr>
                            </w:p>
                            <w:p w:rsidR="00B7789F" w:rsidRPr="001F0E7E" w:rsidRDefault="00D70D9D" w:rsidP="00B7789F">
                              <w:pPr>
                                <w:widowControl/>
                                <w:adjustRightInd w:val="0"/>
                                <w:rPr>
                                  <w:rFonts w:eastAsiaTheme="minorHAnsi"/>
                                  <w:b/>
                                  <w:bCs/>
                                  <w:color w:val="000000"/>
                                  <w:sz w:val="32"/>
                                  <w:szCs w:val="32"/>
                                </w:rPr>
                              </w:pPr>
                              <w:r>
                                <w:rPr>
                                  <w:rFonts w:eastAsiaTheme="minorHAnsi"/>
                                  <w:b/>
                                  <w:bCs/>
                                  <w:color w:val="000000"/>
                                  <w:sz w:val="32"/>
                                  <w:szCs w:val="32"/>
                                </w:rPr>
                                <w:t>9</w:t>
                              </w:r>
                              <w:r w:rsidR="00D67654" w:rsidRPr="001F0E7E">
                                <w:rPr>
                                  <w:rFonts w:eastAsiaTheme="minorHAnsi"/>
                                  <w:b/>
                                  <w:bCs/>
                                  <w:color w:val="000000"/>
                                  <w:sz w:val="32"/>
                                  <w:szCs w:val="32"/>
                                </w:rPr>
                                <w:t>.2. Перечень дополнительной литературы</w:t>
                              </w:r>
                            </w:p>
                            <w:tbl>
                              <w:tblPr>
                                <w:tblStyle w:val="a3"/>
                                <w:tblW w:w="0" w:type="auto"/>
                                <w:tblLayout w:type="fixed"/>
                                <w:tblLook w:val="04A0" w:firstRow="1" w:lastRow="0" w:firstColumn="1" w:lastColumn="0" w:noHBand="0" w:noVBand="1"/>
                              </w:tblPr>
                              <w:tblGrid>
                                <w:gridCol w:w="1027"/>
                                <w:gridCol w:w="7371"/>
                                <w:gridCol w:w="865"/>
                              </w:tblGrid>
                              <w:tr w:rsidR="00D67654" w:rsidRPr="001F0E7E" w:rsidTr="00092FAC">
                                <w:tc>
                                  <w:tcPr>
                                    <w:tcW w:w="1027" w:type="dxa"/>
                                  </w:tcPr>
                                  <w:p w:rsidR="00D67654" w:rsidRPr="001F0E7E" w:rsidRDefault="00D67654" w:rsidP="00D67654">
                                    <w:pPr>
                                      <w:widowControl/>
                                      <w:adjustRightInd w:val="0"/>
                                      <w:rPr>
                                        <w:rFonts w:eastAsiaTheme="minorHAnsi"/>
                                        <w:b/>
                                        <w:bCs/>
                                        <w:color w:val="000000"/>
                                        <w:sz w:val="32"/>
                                        <w:szCs w:val="32"/>
                                      </w:rPr>
                                    </w:pPr>
                                    <w:r w:rsidRPr="00B7789F">
                                      <w:rPr>
                                        <w:rFonts w:eastAsiaTheme="minorHAnsi"/>
                                        <w:color w:val="000000"/>
                                        <w:sz w:val="32"/>
                                        <w:szCs w:val="32"/>
                                      </w:rPr>
                                      <w:t>№</w:t>
                                    </w:r>
                                  </w:p>
                                </w:tc>
                                <w:tc>
                                  <w:tcPr>
                                    <w:tcW w:w="7371" w:type="dxa"/>
                                  </w:tcPr>
                                  <w:p w:rsidR="00D67654" w:rsidRPr="001F0E7E" w:rsidRDefault="00D67654" w:rsidP="00D67654">
                                    <w:pPr>
                                      <w:widowControl/>
                                      <w:adjustRightInd w:val="0"/>
                                      <w:rPr>
                                        <w:rFonts w:eastAsiaTheme="minorHAnsi"/>
                                        <w:b/>
                                        <w:bCs/>
                                        <w:color w:val="000000"/>
                                        <w:sz w:val="32"/>
                                        <w:szCs w:val="32"/>
                                      </w:rPr>
                                    </w:pPr>
                                    <w:r w:rsidRPr="00B7789F">
                                      <w:rPr>
                                        <w:rFonts w:eastAsiaTheme="minorHAnsi"/>
                                        <w:color w:val="000000"/>
                                        <w:sz w:val="32"/>
                                        <w:szCs w:val="32"/>
                                      </w:rPr>
                                      <w:t>Наименование согласно библиографическим требованиям</w:t>
                                    </w:r>
                                  </w:p>
                                </w:tc>
                                <w:tc>
                                  <w:tcPr>
                                    <w:tcW w:w="865" w:type="dxa"/>
                                  </w:tcPr>
                                  <w:p w:rsidR="00D67654" w:rsidRPr="001F0E7E" w:rsidRDefault="00D67654" w:rsidP="00D67654">
                                    <w:pPr>
                                      <w:widowControl/>
                                      <w:adjustRightInd w:val="0"/>
                                      <w:rPr>
                                        <w:rFonts w:eastAsiaTheme="minorHAnsi"/>
                                        <w:b/>
                                        <w:bCs/>
                                        <w:color w:val="000000"/>
                                        <w:sz w:val="32"/>
                                        <w:szCs w:val="32"/>
                                      </w:rPr>
                                    </w:pPr>
                                    <w:r w:rsidRPr="00B7789F">
                                      <w:rPr>
                                        <w:rFonts w:eastAsiaTheme="minorHAnsi"/>
                                        <w:color w:val="000000"/>
                                        <w:sz w:val="32"/>
                                        <w:szCs w:val="32"/>
                                      </w:rPr>
                                      <w:t>В библиотеке</w:t>
                                    </w:r>
                                  </w:p>
                                </w:tc>
                              </w:tr>
                              <w:tr w:rsidR="00D67654" w:rsidRPr="001F0E7E" w:rsidTr="00092FAC">
                                <w:tc>
                                  <w:tcPr>
                                    <w:tcW w:w="1027" w:type="dxa"/>
                                  </w:tcPr>
                                  <w:p w:rsidR="00D67654" w:rsidRPr="001F0E7E" w:rsidRDefault="00D67654" w:rsidP="00D67654">
                                    <w:pPr>
                                      <w:widowControl/>
                                      <w:adjustRightInd w:val="0"/>
                                      <w:rPr>
                                        <w:rFonts w:eastAsiaTheme="minorHAnsi"/>
                                        <w:color w:val="000000"/>
                                        <w:sz w:val="32"/>
                                        <w:szCs w:val="32"/>
                                      </w:rPr>
                                    </w:pPr>
                                    <w:r w:rsidRPr="001F0E7E">
                                      <w:rPr>
                                        <w:rFonts w:eastAsiaTheme="minorHAnsi"/>
                                        <w:color w:val="000000"/>
                                        <w:sz w:val="32"/>
                                        <w:szCs w:val="32"/>
                                      </w:rPr>
                                      <w:t>1</w:t>
                                    </w:r>
                                  </w:p>
                                </w:tc>
                                <w:tc>
                                  <w:tcPr>
                                    <w:tcW w:w="7371" w:type="dxa"/>
                                  </w:tcPr>
                                  <w:p w:rsidR="00D67654" w:rsidRPr="00B7789F" w:rsidRDefault="00D67654" w:rsidP="00D67654">
                                    <w:pPr>
                                      <w:widowControl/>
                                      <w:adjustRightInd w:val="0"/>
                                      <w:rPr>
                                        <w:rFonts w:eastAsiaTheme="minorHAnsi"/>
                                        <w:color w:val="000000"/>
                                        <w:sz w:val="32"/>
                                        <w:szCs w:val="32"/>
                                      </w:rPr>
                                    </w:pPr>
                                    <w:r w:rsidRPr="00D67654">
                                      <w:rPr>
                                        <w:rFonts w:eastAsiaTheme="minorHAnsi"/>
                                        <w:color w:val="000000"/>
                                        <w:sz w:val="32"/>
                                        <w:szCs w:val="32"/>
                                      </w:rPr>
                                      <w:t>Управление и экономика фармации [Текст]: учебник для студентов: в 4 т. / [В. В. Дорофеева [и др.]; под ред. Е. Е. Лоскутовой. - 2-е изд., стер. - М.: Академия, 2008 - Т. 3 :</w:t>
                                    </w:r>
                                    <w:r w:rsidRPr="001F0E7E">
                                      <w:rPr>
                                        <w:rFonts w:eastAsiaTheme="minorHAnsi"/>
                                        <w:color w:val="000000"/>
                                        <w:sz w:val="32"/>
                                        <w:szCs w:val="32"/>
                                      </w:rPr>
                                      <w:t xml:space="preserve"> </w:t>
                                    </w:r>
                                    <w:r w:rsidRPr="00D67654">
                                      <w:rPr>
                                        <w:rFonts w:eastAsiaTheme="minorHAnsi"/>
                                        <w:color w:val="000000"/>
                                        <w:sz w:val="32"/>
                                        <w:szCs w:val="32"/>
                                      </w:rPr>
                                      <w:t>М.: Академия, 2008 - Т. 3 : Экономика аптечных организаций. - 2008. - 428, [4] с</w:t>
                                    </w:r>
                                  </w:p>
                                </w:tc>
                                <w:tc>
                                  <w:tcPr>
                                    <w:tcW w:w="865" w:type="dxa"/>
                                  </w:tcPr>
                                  <w:p w:rsidR="00D67654" w:rsidRPr="001F0E7E" w:rsidRDefault="00D67654" w:rsidP="00D67654">
                                    <w:pPr>
                                      <w:widowControl/>
                                      <w:adjustRightInd w:val="0"/>
                                      <w:rPr>
                                        <w:rFonts w:eastAsiaTheme="minorHAnsi"/>
                                        <w:color w:val="000000"/>
                                        <w:sz w:val="32"/>
                                        <w:szCs w:val="32"/>
                                      </w:rPr>
                                    </w:pPr>
                                    <w:r w:rsidRPr="001F0E7E">
                                      <w:rPr>
                                        <w:rFonts w:eastAsiaTheme="minorHAnsi"/>
                                        <w:color w:val="000000"/>
                                        <w:sz w:val="32"/>
                                        <w:szCs w:val="32"/>
                                      </w:rPr>
                                      <w:t>+</w:t>
                                    </w:r>
                                  </w:p>
                                </w:tc>
                              </w:tr>
                              <w:tr w:rsidR="00D67654" w:rsidRPr="001F0E7E" w:rsidTr="00092FAC">
                                <w:tc>
                                  <w:tcPr>
                                    <w:tcW w:w="1027" w:type="dxa"/>
                                  </w:tcPr>
                                  <w:p w:rsidR="00D67654" w:rsidRPr="001F0E7E" w:rsidRDefault="00D67654" w:rsidP="00D67654">
                                    <w:pPr>
                                      <w:widowControl/>
                                      <w:adjustRightInd w:val="0"/>
                                      <w:rPr>
                                        <w:rFonts w:eastAsiaTheme="minorHAnsi"/>
                                        <w:color w:val="000000"/>
                                        <w:sz w:val="32"/>
                                        <w:szCs w:val="32"/>
                                      </w:rPr>
                                    </w:pPr>
                                    <w:r w:rsidRPr="001F0E7E">
                                      <w:rPr>
                                        <w:rFonts w:eastAsiaTheme="minorHAnsi"/>
                                        <w:color w:val="000000"/>
                                        <w:sz w:val="32"/>
                                        <w:szCs w:val="32"/>
                                      </w:rPr>
                                      <w:lastRenderedPageBreak/>
                                      <w:t>2</w:t>
                                    </w:r>
                                  </w:p>
                                </w:tc>
                                <w:tc>
                                  <w:tcPr>
                                    <w:tcW w:w="7371" w:type="dxa"/>
                                  </w:tcPr>
                                  <w:p w:rsidR="00D67654" w:rsidRPr="001F0E7E" w:rsidRDefault="00D67654" w:rsidP="00D67654">
                                    <w:pPr>
                                      <w:widowControl/>
                                      <w:adjustRightInd w:val="0"/>
                                      <w:rPr>
                                        <w:rFonts w:eastAsiaTheme="minorHAnsi"/>
                                        <w:color w:val="000000"/>
                                        <w:sz w:val="32"/>
                                        <w:szCs w:val="32"/>
                                      </w:rPr>
                                    </w:pPr>
                                    <w:r w:rsidRPr="00D67654">
                                      <w:rPr>
                                        <w:rFonts w:eastAsiaTheme="minorHAnsi"/>
                                        <w:color w:val="000000"/>
                                        <w:sz w:val="32"/>
                                        <w:szCs w:val="32"/>
                                      </w:rPr>
                                      <w:t>Основы маркетинга : учебник : пер. с англ. / Ф. Котлер [и др.]. - 4-е европейское изд. - М. : И.Д.Вильямс, 2010. - 1199, [1] с</w:t>
                                    </w:r>
                                  </w:p>
                                </w:tc>
                                <w:tc>
                                  <w:tcPr>
                                    <w:tcW w:w="865" w:type="dxa"/>
                                  </w:tcPr>
                                  <w:p w:rsidR="00D67654" w:rsidRPr="001F0E7E" w:rsidRDefault="00D67654" w:rsidP="00D67654">
                                    <w:pPr>
                                      <w:widowControl/>
                                      <w:adjustRightInd w:val="0"/>
                                      <w:rPr>
                                        <w:rFonts w:eastAsiaTheme="minorHAnsi"/>
                                        <w:color w:val="000000"/>
                                        <w:sz w:val="32"/>
                                        <w:szCs w:val="32"/>
                                      </w:rPr>
                                    </w:pPr>
                                    <w:r w:rsidRPr="001F0E7E">
                                      <w:rPr>
                                        <w:rFonts w:eastAsiaTheme="minorHAnsi"/>
                                        <w:color w:val="000000"/>
                                        <w:sz w:val="32"/>
                                        <w:szCs w:val="32"/>
                                      </w:rPr>
                                      <w:t>+</w:t>
                                    </w:r>
                                  </w:p>
                                </w:tc>
                              </w:tr>
                              <w:tr w:rsidR="00D67654" w:rsidRPr="001F0E7E" w:rsidTr="00092FAC">
                                <w:tc>
                                  <w:tcPr>
                                    <w:tcW w:w="1027" w:type="dxa"/>
                                  </w:tcPr>
                                  <w:p w:rsidR="00D67654" w:rsidRPr="001F0E7E" w:rsidRDefault="00D67654" w:rsidP="00D67654">
                                    <w:pPr>
                                      <w:widowControl/>
                                      <w:adjustRightInd w:val="0"/>
                                      <w:rPr>
                                        <w:rFonts w:eastAsiaTheme="minorHAnsi"/>
                                        <w:color w:val="000000"/>
                                        <w:sz w:val="32"/>
                                        <w:szCs w:val="32"/>
                                      </w:rPr>
                                    </w:pPr>
                                    <w:r w:rsidRPr="001F0E7E">
                                      <w:rPr>
                                        <w:rFonts w:eastAsiaTheme="minorHAnsi"/>
                                        <w:color w:val="000000"/>
                                        <w:sz w:val="32"/>
                                        <w:szCs w:val="32"/>
                                      </w:rPr>
                                      <w:t>3</w:t>
                                    </w:r>
                                  </w:p>
                                </w:tc>
                                <w:tc>
                                  <w:tcPr>
                                    <w:tcW w:w="7371" w:type="dxa"/>
                                  </w:tcPr>
                                  <w:tbl>
                                    <w:tblPr>
                                      <w:tblW w:w="10266" w:type="dxa"/>
                                      <w:tblBorders>
                                        <w:top w:val="nil"/>
                                        <w:left w:val="nil"/>
                                        <w:bottom w:val="nil"/>
                                        <w:right w:val="nil"/>
                                      </w:tblBorders>
                                      <w:tblLayout w:type="fixed"/>
                                      <w:tblLook w:val="0000" w:firstRow="0" w:lastRow="0" w:firstColumn="0" w:lastColumn="0" w:noHBand="0" w:noVBand="0"/>
                                    </w:tblPr>
                                    <w:tblGrid>
                                      <w:gridCol w:w="3422"/>
                                      <w:gridCol w:w="3422"/>
                                      <w:gridCol w:w="3422"/>
                                    </w:tblGrid>
                                    <w:tr w:rsidR="00983FA9" w:rsidRPr="00D67654" w:rsidTr="00092FAC">
                                      <w:trPr>
                                        <w:trHeight w:val="247"/>
                                      </w:trPr>
                                      <w:tc>
                                        <w:tcPr>
                                          <w:tcW w:w="3422" w:type="dxa"/>
                                        </w:tcPr>
                                        <w:p w:rsidR="00983FA9" w:rsidRPr="00D67654" w:rsidRDefault="00983FA9" w:rsidP="00983FA9">
                                          <w:pPr>
                                            <w:widowControl/>
                                            <w:adjustRightInd w:val="0"/>
                                            <w:rPr>
                                              <w:rFonts w:eastAsiaTheme="minorHAnsi"/>
                                              <w:color w:val="000000"/>
                                              <w:sz w:val="32"/>
                                              <w:szCs w:val="32"/>
                                            </w:rPr>
                                          </w:pPr>
                                          <w:r w:rsidRPr="001F0E7E">
                                            <w:rPr>
                                              <w:rFonts w:eastAsiaTheme="minorHAnsi"/>
                                              <w:color w:val="000000"/>
                                              <w:sz w:val="32"/>
                                              <w:szCs w:val="32"/>
                                            </w:rPr>
                                            <w:t>Маркетинг и логистика : Учеб.</w:t>
                                          </w:r>
                                          <w:r w:rsidRPr="00D67654">
                                            <w:rPr>
                                              <w:rFonts w:eastAsiaTheme="minorHAnsi"/>
                                              <w:color w:val="000000"/>
                                              <w:sz w:val="32"/>
                                              <w:szCs w:val="32"/>
                                            </w:rPr>
                                            <w:t>пособие / Е. А. Голиков. - 2-е</w:t>
                                          </w:r>
                                          <w:r w:rsidRPr="001F0E7E">
                                            <w:rPr>
                                              <w:rFonts w:eastAsiaTheme="minorHAnsi"/>
                                              <w:color w:val="000000"/>
                                              <w:sz w:val="32"/>
                                              <w:szCs w:val="32"/>
                                            </w:rPr>
                                            <w:t xml:space="preserve"> изд. </w:t>
                                          </w:r>
                                          <w:r w:rsidRPr="00D67654">
                                            <w:rPr>
                                              <w:rFonts w:eastAsiaTheme="minorHAnsi"/>
                                              <w:color w:val="000000"/>
                                              <w:sz w:val="32"/>
                                              <w:szCs w:val="32"/>
                                            </w:rPr>
                                            <w:t>- М. : Изд-ский Дом "Дашков и К", 2000. - 412 с</w:t>
                                          </w:r>
                                        </w:p>
                                      </w:tc>
                                      <w:tc>
                                        <w:tcPr>
                                          <w:tcW w:w="3422" w:type="dxa"/>
                                        </w:tcPr>
                                        <w:p w:rsidR="00983FA9" w:rsidRPr="001F0E7E" w:rsidRDefault="00983FA9" w:rsidP="00983FA9">
                                          <w:pPr>
                                            <w:widowControl/>
                                            <w:adjustRightInd w:val="0"/>
                                            <w:rPr>
                                              <w:rFonts w:eastAsiaTheme="minorHAnsi"/>
                                              <w:color w:val="000000"/>
                                              <w:sz w:val="32"/>
                                              <w:szCs w:val="32"/>
                                            </w:rPr>
                                          </w:pPr>
                                        </w:p>
                                        <w:p w:rsidR="00983FA9" w:rsidRPr="00D67654" w:rsidRDefault="00983FA9" w:rsidP="00983FA9">
                                          <w:pPr>
                                            <w:widowControl/>
                                            <w:adjustRightInd w:val="0"/>
                                            <w:rPr>
                                              <w:rFonts w:eastAsiaTheme="minorHAnsi"/>
                                              <w:color w:val="000000"/>
                                              <w:sz w:val="32"/>
                                              <w:szCs w:val="32"/>
                                            </w:rPr>
                                          </w:pPr>
                                        </w:p>
                                      </w:tc>
                                      <w:tc>
                                        <w:tcPr>
                                          <w:tcW w:w="3422" w:type="dxa"/>
                                        </w:tcPr>
                                        <w:p w:rsidR="00983FA9" w:rsidRPr="00D67654" w:rsidRDefault="00983FA9" w:rsidP="00983FA9">
                                          <w:pPr>
                                            <w:widowControl/>
                                            <w:adjustRightInd w:val="0"/>
                                            <w:rPr>
                                              <w:rFonts w:eastAsiaTheme="minorHAnsi"/>
                                              <w:color w:val="000000"/>
                                              <w:sz w:val="32"/>
                                              <w:szCs w:val="32"/>
                                            </w:rPr>
                                          </w:pPr>
                                        </w:p>
                                      </w:tc>
                                    </w:tr>
                                  </w:tbl>
                                  <w:p w:rsidR="00983FA9" w:rsidRPr="001F0E7E" w:rsidRDefault="00983FA9" w:rsidP="00983FA9">
                                    <w:pPr>
                                      <w:widowControl/>
                                      <w:adjustRightInd w:val="0"/>
                                      <w:rPr>
                                        <w:rFonts w:eastAsiaTheme="minorHAnsi"/>
                                        <w:b/>
                                        <w:bCs/>
                                        <w:color w:val="000000"/>
                                        <w:sz w:val="32"/>
                                        <w:szCs w:val="32"/>
                                      </w:rPr>
                                    </w:pPr>
                                  </w:p>
                                  <w:p w:rsidR="00D67654" w:rsidRPr="001F0E7E" w:rsidRDefault="00D67654" w:rsidP="00D67654">
                                    <w:pPr>
                                      <w:pStyle w:val="Default"/>
                                      <w:rPr>
                                        <w:sz w:val="32"/>
                                        <w:szCs w:val="32"/>
                                      </w:rPr>
                                    </w:pPr>
                                  </w:p>
                                </w:tc>
                                <w:tc>
                                  <w:tcPr>
                                    <w:tcW w:w="865" w:type="dxa"/>
                                  </w:tcPr>
                                  <w:p w:rsidR="00D67654" w:rsidRPr="001F0E7E" w:rsidRDefault="00D67654" w:rsidP="00D67654">
                                    <w:pPr>
                                      <w:widowControl/>
                                      <w:adjustRightInd w:val="0"/>
                                      <w:rPr>
                                        <w:rFonts w:eastAsiaTheme="minorHAnsi"/>
                                        <w:color w:val="000000"/>
                                        <w:sz w:val="32"/>
                                        <w:szCs w:val="32"/>
                                      </w:rPr>
                                    </w:pPr>
                                    <w:r w:rsidRPr="001F0E7E">
                                      <w:rPr>
                                        <w:rFonts w:eastAsiaTheme="minorHAnsi"/>
                                        <w:color w:val="000000"/>
                                        <w:sz w:val="32"/>
                                        <w:szCs w:val="32"/>
                                      </w:rPr>
                                      <w:t>+</w:t>
                                    </w:r>
                                  </w:p>
                                </w:tc>
                              </w:tr>
                              <w:tr w:rsidR="001F0E7E" w:rsidRPr="00104393" w:rsidTr="00092FAC">
                                <w:tc>
                                  <w:tcPr>
                                    <w:tcW w:w="1027" w:type="dxa"/>
                                  </w:tcPr>
                                  <w:p w:rsidR="001F0E7E" w:rsidRPr="001F0E7E" w:rsidRDefault="001F0E7E" w:rsidP="00D67654">
                                    <w:pPr>
                                      <w:widowControl/>
                                      <w:adjustRightInd w:val="0"/>
                                      <w:rPr>
                                        <w:rFonts w:eastAsiaTheme="minorHAnsi"/>
                                        <w:color w:val="000000"/>
                                        <w:sz w:val="32"/>
                                        <w:szCs w:val="32"/>
                                      </w:rPr>
                                    </w:pPr>
                                    <w:r>
                                      <w:rPr>
                                        <w:rFonts w:eastAsiaTheme="minorHAnsi"/>
                                        <w:color w:val="000000"/>
                                        <w:sz w:val="32"/>
                                        <w:szCs w:val="32"/>
                                      </w:rPr>
                                      <w:t>4</w:t>
                                    </w:r>
                                  </w:p>
                                </w:tc>
                                <w:tc>
                                  <w:tcPr>
                                    <w:tcW w:w="7371" w:type="dxa"/>
                                  </w:tcPr>
                                  <w:p w:rsidR="001F0E7E" w:rsidRPr="001F0E7E" w:rsidRDefault="001F0E7E" w:rsidP="001F0E7E">
                                    <w:pPr>
                                      <w:widowControl/>
                                      <w:adjustRightInd w:val="0"/>
                                      <w:rPr>
                                        <w:rFonts w:eastAsia="TimesNewRomanPS-ItalicMT"/>
                                        <w:i/>
                                        <w:iCs/>
                                        <w:sz w:val="32"/>
                                        <w:szCs w:val="32"/>
                                      </w:rPr>
                                    </w:pPr>
                                    <w:r w:rsidRPr="001F0E7E">
                                      <w:rPr>
                                        <w:rFonts w:eastAsia="TimesNewRomanPS-ItalicMT"/>
                                        <w:i/>
                                        <w:iCs/>
                                        <w:sz w:val="32"/>
                                        <w:szCs w:val="32"/>
                                      </w:rPr>
                                      <w:t>А659 Основы фармацевтической логистики [Текст] : учеб. пособие / Г.Н. Ан-</w:t>
                                    </w:r>
                                  </w:p>
                                  <w:p w:rsidR="001F0E7E" w:rsidRPr="001F0E7E" w:rsidRDefault="001F0E7E" w:rsidP="001F0E7E">
                                    <w:pPr>
                                      <w:widowControl/>
                                      <w:adjustRightInd w:val="0"/>
                                      <w:rPr>
                                        <w:rFonts w:eastAsia="TimesNewRomanPS-ItalicMT"/>
                                        <w:i/>
                                        <w:iCs/>
                                        <w:sz w:val="32"/>
                                        <w:szCs w:val="32"/>
                                      </w:rPr>
                                    </w:pPr>
                                    <w:r w:rsidRPr="001F0E7E">
                                      <w:rPr>
                                        <w:rFonts w:eastAsia="TimesNewRomanPS-ItalicMT"/>
                                        <w:i/>
                                        <w:iCs/>
                                        <w:sz w:val="32"/>
                                        <w:szCs w:val="32"/>
                                      </w:rPr>
                                      <w:t>дрианова, А.А. Каримова, И.П. Давыдов, А.Л. Петров; ФГБОУ ВПО УГМУ</w:t>
                                    </w:r>
                                  </w:p>
                                  <w:p w:rsidR="001F0E7E" w:rsidRPr="001F0E7E" w:rsidRDefault="001F0E7E" w:rsidP="001F0E7E">
                                    <w:pPr>
                                      <w:widowControl/>
                                      <w:adjustRightInd w:val="0"/>
                                      <w:rPr>
                                        <w:rFonts w:eastAsia="TimesNewRomanPS-ItalicMT"/>
                                        <w:i/>
                                        <w:iCs/>
                                        <w:sz w:val="32"/>
                                        <w:szCs w:val="32"/>
                                      </w:rPr>
                                    </w:pPr>
                                    <w:r w:rsidRPr="001F0E7E">
                                      <w:rPr>
                                        <w:rFonts w:eastAsia="TimesNewRomanPS-ItalicMT"/>
                                        <w:i/>
                                        <w:iCs/>
                                        <w:sz w:val="32"/>
                                        <w:szCs w:val="32"/>
                                      </w:rPr>
                                      <w:t>Минздрава России. — Екатеринбург : Издательство УГМУ, 2016. — 160 с.</w:t>
                                    </w:r>
                                  </w:p>
                                  <w:p w:rsidR="001F0E7E" w:rsidRDefault="001F0E7E" w:rsidP="001F0E7E">
                                    <w:pPr>
                                      <w:widowControl/>
                                      <w:adjustRightInd w:val="0"/>
                                      <w:rPr>
                                        <w:rFonts w:eastAsia="TimesNewRomanPS-ItalicMT"/>
                                        <w:i/>
                                        <w:iCs/>
                                        <w:sz w:val="32"/>
                                        <w:szCs w:val="32"/>
                                        <w:lang w:val="en-US"/>
                                      </w:rPr>
                                    </w:pPr>
                                    <w:r w:rsidRPr="00092FAC">
                                      <w:rPr>
                                        <w:rFonts w:eastAsia="TimesNewRomanPS-ItalicMT"/>
                                        <w:i/>
                                        <w:iCs/>
                                        <w:sz w:val="32"/>
                                        <w:szCs w:val="32"/>
                                        <w:lang w:val="en-US"/>
                                      </w:rPr>
                                      <w:t>— ISBN 978-5-89895-784-1.</w:t>
                                    </w:r>
                                    <w:r w:rsidR="00092FAC" w:rsidRPr="00092FAC">
                                      <w:rPr>
                                        <w:rFonts w:eastAsia="TimesNewRomanPS-ItalicMT"/>
                                        <w:i/>
                                        <w:iCs/>
                                        <w:sz w:val="32"/>
                                        <w:szCs w:val="32"/>
                                        <w:lang w:val="en-US"/>
                                      </w:rPr>
                                      <w:t>//</w:t>
                                    </w:r>
                                    <w:r w:rsidR="00092FAC" w:rsidRPr="00092FAC">
                                      <w:rPr>
                                        <w:lang w:val="en-US"/>
                                      </w:rPr>
                                      <w:t xml:space="preserve"> </w:t>
                                    </w:r>
                                    <w:hyperlink r:id="rId6" w:history="1">
                                      <w:r w:rsidR="00092FAC" w:rsidRPr="00225007">
                                        <w:rPr>
                                          <w:rStyle w:val="a8"/>
                                          <w:rFonts w:eastAsia="TimesNewRomanPS-ItalicMT"/>
                                          <w:i/>
                                          <w:iCs/>
                                          <w:sz w:val="32"/>
                                          <w:szCs w:val="32"/>
                                          <w:lang w:val="en-US"/>
                                        </w:rPr>
                                        <w:t>https://core.ac.uk/download/pdf/198200827.pdf</w:t>
                                      </w:r>
                                    </w:hyperlink>
                                  </w:p>
                                  <w:p w:rsidR="00092FAC" w:rsidRPr="00092FAC" w:rsidRDefault="00092FAC" w:rsidP="001F0E7E">
                                    <w:pPr>
                                      <w:widowControl/>
                                      <w:adjustRightInd w:val="0"/>
                                      <w:rPr>
                                        <w:rFonts w:eastAsiaTheme="minorHAnsi"/>
                                        <w:color w:val="000000"/>
                                        <w:sz w:val="32"/>
                                        <w:szCs w:val="32"/>
                                        <w:lang w:val="en-US"/>
                                      </w:rPr>
                                    </w:pPr>
                                  </w:p>
                                </w:tc>
                                <w:tc>
                                  <w:tcPr>
                                    <w:tcW w:w="865" w:type="dxa"/>
                                  </w:tcPr>
                                  <w:p w:rsidR="001F0E7E" w:rsidRPr="00092FAC" w:rsidRDefault="001F0E7E" w:rsidP="00D67654">
                                    <w:pPr>
                                      <w:widowControl/>
                                      <w:adjustRightInd w:val="0"/>
                                      <w:rPr>
                                        <w:rFonts w:eastAsiaTheme="minorHAnsi"/>
                                        <w:color w:val="000000"/>
                                        <w:sz w:val="32"/>
                                        <w:szCs w:val="32"/>
                                        <w:lang w:val="en-US"/>
                                      </w:rPr>
                                    </w:pPr>
                                  </w:p>
                                </w:tc>
                              </w:tr>
                              <w:tr w:rsidR="00A7103C" w:rsidRPr="00A7103C" w:rsidTr="00092FAC">
                                <w:tc>
                                  <w:tcPr>
                                    <w:tcW w:w="1027" w:type="dxa"/>
                                  </w:tcPr>
                                  <w:p w:rsidR="00A7103C" w:rsidRDefault="00A7103C" w:rsidP="00D67654">
                                    <w:pPr>
                                      <w:widowControl/>
                                      <w:adjustRightInd w:val="0"/>
                                      <w:rPr>
                                        <w:rFonts w:eastAsiaTheme="minorHAnsi"/>
                                        <w:color w:val="000000"/>
                                        <w:sz w:val="32"/>
                                        <w:szCs w:val="32"/>
                                      </w:rPr>
                                    </w:pPr>
                                    <w:r>
                                      <w:rPr>
                                        <w:rFonts w:eastAsiaTheme="minorHAnsi"/>
                                        <w:color w:val="000000"/>
                                        <w:sz w:val="32"/>
                                        <w:szCs w:val="32"/>
                                      </w:rPr>
                                      <w:t>5</w:t>
                                    </w:r>
                                  </w:p>
                                </w:tc>
                                <w:tc>
                                  <w:tcPr>
                                    <w:tcW w:w="7371" w:type="dxa"/>
                                  </w:tcPr>
                                  <w:p w:rsidR="00A7103C" w:rsidRPr="00A7103C" w:rsidRDefault="00A7103C" w:rsidP="001F0E7E">
                                    <w:pPr>
                                      <w:widowControl/>
                                      <w:adjustRightInd w:val="0"/>
                                      <w:rPr>
                                        <w:rFonts w:eastAsia="TimesNewRomanPS-ItalicMT"/>
                                        <w:iCs/>
                                        <w:sz w:val="32"/>
                                        <w:szCs w:val="32"/>
                                      </w:rPr>
                                    </w:pPr>
                                    <w:r>
                                      <w:rPr>
                                        <w:rFonts w:eastAsia="TimesNewRomanPS-ItalicMT"/>
                                        <w:iCs/>
                                        <w:sz w:val="32"/>
                                        <w:szCs w:val="32"/>
                                      </w:rPr>
                                      <w:t xml:space="preserve">Кайшева Н.Ш., Парфейников С.А. </w:t>
                                    </w:r>
                                    <w:r w:rsidRPr="00A7103C">
                                      <w:rPr>
                                        <w:rFonts w:eastAsia="TimesNewRomanPS-ItalicMT"/>
                                        <w:iCs/>
                                        <w:sz w:val="32"/>
                                        <w:szCs w:val="32"/>
                                      </w:rPr>
                                      <w:t>Фармацевтическая логистика: эффективное управление товарными потоками</w:t>
                                    </w:r>
                                    <w:r>
                                      <w:rPr>
                                        <w:rFonts w:eastAsia="TimesNewRomanPS-ItalicMT"/>
                                        <w:iCs/>
                                        <w:sz w:val="32"/>
                                        <w:szCs w:val="32"/>
                                      </w:rPr>
                                      <w:t>//Новая аптека.-№5.2011.--с.74-80, №6.-2011.-с.72-78, №7.-2011.-с. 74-80, №8.-2011.-с.74-80; №9.-2011.-</w:t>
                                    </w:r>
                                    <w:r w:rsidR="0060064E">
                                      <w:rPr>
                                        <w:rFonts w:eastAsia="TimesNewRomanPS-ItalicMT"/>
                                        <w:iCs/>
                                        <w:sz w:val="32"/>
                                        <w:szCs w:val="32"/>
                                      </w:rPr>
                                      <w:t>с</w:t>
                                    </w:r>
                                    <w:r>
                                      <w:rPr>
                                        <w:rFonts w:eastAsia="TimesNewRomanPS-ItalicMT"/>
                                        <w:iCs/>
                                        <w:sz w:val="32"/>
                                        <w:szCs w:val="32"/>
                                      </w:rPr>
                                      <w:t xml:space="preserve">. </w:t>
                                    </w:r>
                                    <w:r w:rsidR="0060064E">
                                      <w:rPr>
                                        <w:rFonts w:eastAsia="TimesNewRomanPS-ItalicMT"/>
                                        <w:iCs/>
                                        <w:sz w:val="32"/>
                                        <w:szCs w:val="32"/>
                                      </w:rPr>
                                      <w:t>72-78</w:t>
                                    </w:r>
                                  </w:p>
                                </w:tc>
                                <w:tc>
                                  <w:tcPr>
                                    <w:tcW w:w="865" w:type="dxa"/>
                                  </w:tcPr>
                                  <w:p w:rsidR="00A7103C" w:rsidRPr="00A7103C" w:rsidRDefault="00A7103C" w:rsidP="00D67654">
                                    <w:pPr>
                                      <w:widowControl/>
                                      <w:adjustRightInd w:val="0"/>
                                      <w:rPr>
                                        <w:rFonts w:eastAsiaTheme="minorHAnsi"/>
                                        <w:color w:val="000000"/>
                                        <w:sz w:val="32"/>
                                        <w:szCs w:val="32"/>
                                      </w:rPr>
                                    </w:pPr>
                                  </w:p>
                                </w:tc>
                              </w:tr>
                              <w:tr w:rsidR="00084342" w:rsidRPr="00A7103C" w:rsidTr="00092FAC">
                                <w:tc>
                                  <w:tcPr>
                                    <w:tcW w:w="1027" w:type="dxa"/>
                                  </w:tcPr>
                                  <w:p w:rsidR="00084342" w:rsidRPr="00084342" w:rsidRDefault="00084342" w:rsidP="00D67654">
                                    <w:pPr>
                                      <w:widowControl/>
                                      <w:adjustRightInd w:val="0"/>
                                      <w:rPr>
                                        <w:rFonts w:eastAsiaTheme="minorHAnsi"/>
                                        <w:color w:val="000000"/>
                                        <w:sz w:val="32"/>
                                        <w:szCs w:val="32"/>
                                      </w:rPr>
                                    </w:pPr>
                                    <w:r w:rsidRPr="00084342">
                                      <w:rPr>
                                        <w:rFonts w:eastAsiaTheme="minorHAnsi"/>
                                        <w:color w:val="000000"/>
                                        <w:sz w:val="32"/>
                                        <w:szCs w:val="32"/>
                                      </w:rPr>
                                      <w:t>6</w:t>
                                    </w:r>
                                  </w:p>
                                </w:tc>
                                <w:tc>
                                  <w:tcPr>
                                    <w:tcW w:w="7371" w:type="dxa"/>
                                  </w:tcPr>
                                  <w:p w:rsidR="00084342" w:rsidRPr="00084342" w:rsidRDefault="00084342" w:rsidP="00084342">
                                    <w:pPr>
                                      <w:widowControl/>
                                      <w:adjustRightInd w:val="0"/>
                                      <w:rPr>
                                        <w:rFonts w:eastAsiaTheme="minorHAnsi"/>
                                        <w:color w:val="000000"/>
                                        <w:sz w:val="32"/>
                                        <w:szCs w:val="32"/>
                                      </w:rPr>
                                    </w:pPr>
                                  </w:p>
                                  <w:p w:rsidR="00084342" w:rsidRPr="00084342" w:rsidRDefault="00084342" w:rsidP="00084342">
                                    <w:pPr>
                                      <w:pStyle w:val="Default"/>
                                      <w:rPr>
                                        <w:sz w:val="32"/>
                                        <w:szCs w:val="32"/>
                                      </w:rPr>
                                    </w:pPr>
                                    <w:r w:rsidRPr="00084342">
                                      <w:rPr>
                                        <w:sz w:val="32"/>
                                        <w:szCs w:val="32"/>
                                      </w:rPr>
                                      <w:t xml:space="preserve">Данилов И.Д., Малоян Е. И.  </w:t>
                                    </w:r>
                                    <w:r w:rsidRPr="00084342">
                                      <w:rPr>
                                        <w:bCs/>
                                        <w:sz w:val="32"/>
                                        <w:szCs w:val="32"/>
                                      </w:rPr>
                                      <w:t>Особенности фармацевтической логистики//</w:t>
                                    </w:r>
                                  </w:p>
                                  <w:p w:rsidR="00084342" w:rsidRPr="00084342" w:rsidRDefault="00084342" w:rsidP="00084342">
                                    <w:pPr>
                                      <w:widowControl/>
                                      <w:adjustRightInd w:val="0"/>
                                      <w:rPr>
                                        <w:rFonts w:eastAsia="TimesNewRomanPS-ItalicMT"/>
                                        <w:iCs/>
                                        <w:sz w:val="32"/>
                                        <w:szCs w:val="32"/>
                                      </w:rPr>
                                    </w:pPr>
                                    <w:r w:rsidRPr="00084342">
                                      <w:rPr>
                                        <w:rFonts w:eastAsiaTheme="minorHAnsi"/>
                                        <w:color w:val="000000"/>
                                        <w:sz w:val="32"/>
                                        <w:szCs w:val="32"/>
                                      </w:rPr>
                                      <w:t xml:space="preserve"> Вопросы студенческой науки</w:t>
                                    </w:r>
                                    <w:r>
                                      <w:rPr>
                                        <w:rFonts w:eastAsiaTheme="minorHAnsi"/>
                                        <w:color w:val="000000"/>
                                        <w:sz w:val="32"/>
                                        <w:szCs w:val="32"/>
                                      </w:rPr>
                                      <w:t>.-</w:t>
                                    </w:r>
                                    <w:r w:rsidRPr="00084342">
                                      <w:rPr>
                                        <w:rFonts w:eastAsiaTheme="minorHAnsi"/>
                                        <w:color w:val="000000"/>
                                        <w:sz w:val="32"/>
                                        <w:szCs w:val="32"/>
                                      </w:rPr>
                                      <w:t xml:space="preserve"> Выпуск №12 (40), декабрь 2019</w:t>
                                    </w:r>
                                    <w:r>
                                      <w:rPr>
                                        <w:rFonts w:eastAsiaTheme="minorHAnsi"/>
                                        <w:color w:val="000000"/>
                                        <w:sz w:val="32"/>
                                        <w:szCs w:val="32"/>
                                      </w:rPr>
                                      <w:t>.-с.140-145</w:t>
                                    </w:r>
                                  </w:p>
                                </w:tc>
                                <w:tc>
                                  <w:tcPr>
                                    <w:tcW w:w="865" w:type="dxa"/>
                                  </w:tcPr>
                                  <w:p w:rsidR="00084342" w:rsidRPr="00A7103C" w:rsidRDefault="00084342" w:rsidP="00D67654">
                                    <w:pPr>
                                      <w:widowControl/>
                                      <w:adjustRightInd w:val="0"/>
                                      <w:rPr>
                                        <w:rFonts w:eastAsiaTheme="minorHAnsi"/>
                                        <w:color w:val="000000"/>
                                        <w:sz w:val="32"/>
                                        <w:szCs w:val="32"/>
                                      </w:rPr>
                                    </w:pPr>
                                  </w:p>
                                </w:tc>
                              </w:tr>
                              <w:tr w:rsidR="004F5BAE" w:rsidRPr="00A7103C" w:rsidTr="00092FAC">
                                <w:tc>
                                  <w:tcPr>
                                    <w:tcW w:w="1027" w:type="dxa"/>
                                  </w:tcPr>
                                  <w:p w:rsidR="004F5BAE" w:rsidRPr="00084342" w:rsidRDefault="004F5BAE" w:rsidP="00D67654">
                                    <w:pPr>
                                      <w:widowControl/>
                                      <w:adjustRightInd w:val="0"/>
                                      <w:rPr>
                                        <w:rFonts w:eastAsiaTheme="minorHAnsi"/>
                                        <w:color w:val="000000"/>
                                        <w:sz w:val="32"/>
                                        <w:szCs w:val="32"/>
                                      </w:rPr>
                                    </w:pPr>
                                    <w:r>
                                      <w:rPr>
                                        <w:rFonts w:eastAsiaTheme="minorHAnsi"/>
                                        <w:color w:val="000000"/>
                                        <w:sz w:val="32"/>
                                        <w:szCs w:val="32"/>
                                      </w:rPr>
                                      <w:t>7</w:t>
                                    </w:r>
                                  </w:p>
                                </w:tc>
                                <w:tc>
                                  <w:tcPr>
                                    <w:tcW w:w="7371" w:type="dxa"/>
                                  </w:tcPr>
                                  <w:p w:rsidR="004F5BAE" w:rsidRPr="004F5BAE" w:rsidRDefault="004F5BAE" w:rsidP="00084342">
                                    <w:pPr>
                                      <w:widowControl/>
                                      <w:adjustRightInd w:val="0"/>
                                      <w:rPr>
                                        <w:rFonts w:eastAsiaTheme="minorHAnsi"/>
                                        <w:color w:val="000000"/>
                                        <w:sz w:val="32"/>
                                        <w:szCs w:val="32"/>
                                      </w:rPr>
                                    </w:pPr>
                                    <w:r w:rsidRPr="004F5BAE">
                                      <w:rPr>
                                        <w:sz w:val="32"/>
                                        <w:szCs w:val="32"/>
                                      </w:rPr>
                                      <w:t>Шумаев, В. А. Основы логистики : учеб. пособие / В. А. Шумаев. — М. : Юридический институт МИИТ, 2016. — 314 с.</w:t>
                                    </w:r>
                                  </w:p>
                                </w:tc>
                                <w:tc>
                                  <w:tcPr>
                                    <w:tcW w:w="865" w:type="dxa"/>
                                  </w:tcPr>
                                  <w:p w:rsidR="004F5BAE" w:rsidRPr="00A7103C" w:rsidRDefault="004F5BAE" w:rsidP="00D67654">
                                    <w:pPr>
                                      <w:widowControl/>
                                      <w:adjustRightInd w:val="0"/>
                                      <w:rPr>
                                        <w:rFonts w:eastAsiaTheme="minorHAnsi"/>
                                        <w:color w:val="000000"/>
                                        <w:sz w:val="32"/>
                                        <w:szCs w:val="32"/>
                                      </w:rPr>
                                    </w:pPr>
                                  </w:p>
                                </w:tc>
                              </w:tr>
                            </w:tbl>
                            <w:p w:rsidR="00D67654" w:rsidRPr="00A7103C" w:rsidRDefault="00D67654" w:rsidP="00B7789F">
                              <w:pPr>
                                <w:widowControl/>
                                <w:adjustRightInd w:val="0"/>
                                <w:rPr>
                                  <w:rFonts w:eastAsiaTheme="minorHAnsi"/>
                                  <w:b/>
                                  <w:bCs/>
                                  <w:color w:val="000000"/>
                                  <w:sz w:val="32"/>
                                  <w:szCs w:val="32"/>
                                </w:rPr>
                              </w:pPr>
                            </w:p>
                            <w:p w:rsidR="00983FA9" w:rsidRPr="00A7103C" w:rsidRDefault="00983FA9" w:rsidP="00B7789F">
                              <w:pPr>
                                <w:widowControl/>
                                <w:adjustRightInd w:val="0"/>
                                <w:rPr>
                                  <w:rFonts w:eastAsiaTheme="minorHAnsi"/>
                                  <w:b/>
                                  <w:bCs/>
                                  <w:color w:val="000000"/>
                                  <w:sz w:val="32"/>
                                  <w:szCs w:val="32"/>
                                </w:rPr>
                              </w:pPr>
                            </w:p>
                            <w:p w:rsidR="00D67654" w:rsidRPr="001F0E7E" w:rsidRDefault="00D70D9D" w:rsidP="00B7789F">
                              <w:pPr>
                                <w:widowControl/>
                                <w:adjustRightInd w:val="0"/>
                                <w:rPr>
                                  <w:rFonts w:eastAsiaTheme="minorHAnsi"/>
                                  <w:b/>
                                  <w:bCs/>
                                  <w:color w:val="000000"/>
                                  <w:sz w:val="32"/>
                                  <w:szCs w:val="32"/>
                                </w:rPr>
                              </w:pPr>
                              <w:r>
                                <w:rPr>
                                  <w:rFonts w:eastAsiaTheme="minorHAnsi"/>
                                  <w:b/>
                                  <w:bCs/>
                                  <w:color w:val="000000"/>
                                  <w:sz w:val="32"/>
                                  <w:szCs w:val="32"/>
                                </w:rPr>
                                <w:t>9</w:t>
                              </w:r>
                              <w:r w:rsidR="00983FA9" w:rsidRPr="001F0E7E">
                                <w:rPr>
                                  <w:rFonts w:eastAsiaTheme="minorHAnsi"/>
                                  <w:b/>
                                  <w:bCs/>
                                  <w:color w:val="000000"/>
                                  <w:sz w:val="32"/>
                                  <w:szCs w:val="32"/>
                                </w:rPr>
                                <w:t xml:space="preserve">.3. Периодическая печать. </w:t>
                              </w:r>
                            </w:p>
                            <w:p w:rsidR="00983FA9" w:rsidRPr="001F0E7E" w:rsidRDefault="00983FA9" w:rsidP="00B7789F">
                              <w:pPr>
                                <w:widowControl/>
                                <w:adjustRightInd w:val="0"/>
                                <w:rPr>
                                  <w:rFonts w:eastAsiaTheme="minorHAnsi"/>
                                  <w:b/>
                                  <w:bCs/>
                                  <w:color w:val="000000"/>
                                  <w:sz w:val="32"/>
                                  <w:szCs w:val="32"/>
                                </w:rPr>
                              </w:pPr>
                            </w:p>
                            <w:tbl>
                              <w:tblPr>
                                <w:tblStyle w:val="a3"/>
                                <w:tblW w:w="0" w:type="auto"/>
                                <w:tblLayout w:type="fixed"/>
                                <w:tblLook w:val="04A0" w:firstRow="1" w:lastRow="0" w:firstColumn="1" w:lastColumn="0" w:noHBand="0" w:noVBand="1"/>
                              </w:tblPr>
                              <w:tblGrid>
                                <w:gridCol w:w="1168"/>
                                <w:gridCol w:w="8095"/>
                              </w:tblGrid>
                              <w:tr w:rsidR="00983FA9" w:rsidRPr="001F0E7E" w:rsidTr="00983FA9">
                                <w:tc>
                                  <w:tcPr>
                                    <w:tcW w:w="1168" w:type="dxa"/>
                                  </w:tcPr>
                                  <w:p w:rsidR="00983FA9" w:rsidRPr="001F0E7E" w:rsidRDefault="00983FA9" w:rsidP="00B7789F">
                                    <w:pPr>
                                      <w:widowControl/>
                                      <w:adjustRightInd w:val="0"/>
                                      <w:rPr>
                                        <w:rFonts w:eastAsiaTheme="minorHAnsi"/>
                                        <w:bCs/>
                                        <w:color w:val="000000"/>
                                        <w:sz w:val="32"/>
                                        <w:szCs w:val="32"/>
                                      </w:rPr>
                                    </w:pPr>
                                    <w:r w:rsidRPr="001F0E7E">
                                      <w:rPr>
                                        <w:rFonts w:eastAsiaTheme="minorHAnsi"/>
                                        <w:bCs/>
                                        <w:color w:val="000000"/>
                                        <w:sz w:val="32"/>
                                        <w:szCs w:val="32"/>
                                      </w:rPr>
                                      <w:t>№п/п</w:t>
                                    </w:r>
                                  </w:p>
                                </w:tc>
                                <w:tc>
                                  <w:tcPr>
                                    <w:tcW w:w="8095" w:type="dxa"/>
                                  </w:tcPr>
                                  <w:p w:rsidR="00983FA9" w:rsidRPr="001F0E7E" w:rsidRDefault="00983FA9" w:rsidP="00B7789F">
                                    <w:pPr>
                                      <w:widowControl/>
                                      <w:adjustRightInd w:val="0"/>
                                      <w:rPr>
                                        <w:rFonts w:eastAsiaTheme="minorHAnsi"/>
                                        <w:bCs/>
                                        <w:color w:val="000000"/>
                                        <w:sz w:val="32"/>
                                        <w:szCs w:val="32"/>
                                      </w:rPr>
                                    </w:pPr>
                                    <w:r w:rsidRPr="001F0E7E">
                                      <w:rPr>
                                        <w:rFonts w:eastAsiaTheme="minorHAnsi"/>
                                        <w:bCs/>
                                        <w:color w:val="000000"/>
                                        <w:sz w:val="32"/>
                                        <w:szCs w:val="32"/>
                                      </w:rPr>
                                      <w:t>Наименование</w:t>
                                    </w:r>
                                  </w:p>
                                </w:tc>
                              </w:tr>
                              <w:tr w:rsidR="00983FA9" w:rsidRPr="001F0E7E" w:rsidTr="00983FA9">
                                <w:tc>
                                  <w:tcPr>
                                    <w:tcW w:w="1168" w:type="dxa"/>
                                  </w:tcPr>
                                  <w:p w:rsidR="00983FA9" w:rsidRPr="001F0E7E" w:rsidRDefault="00983FA9" w:rsidP="00B7789F">
                                    <w:pPr>
                                      <w:widowControl/>
                                      <w:adjustRightInd w:val="0"/>
                                      <w:rPr>
                                        <w:rFonts w:eastAsiaTheme="minorHAnsi"/>
                                        <w:bCs/>
                                        <w:color w:val="000000"/>
                                        <w:sz w:val="32"/>
                                        <w:szCs w:val="32"/>
                                      </w:rPr>
                                    </w:pPr>
                                    <w:r w:rsidRPr="001F0E7E">
                                      <w:rPr>
                                        <w:rFonts w:eastAsiaTheme="minorHAnsi"/>
                                        <w:bCs/>
                                        <w:color w:val="000000"/>
                                        <w:sz w:val="32"/>
                                        <w:szCs w:val="32"/>
                                      </w:rPr>
                                      <w:t>1</w:t>
                                    </w:r>
                                  </w:p>
                                </w:tc>
                                <w:tc>
                                  <w:tcPr>
                                    <w:tcW w:w="8095" w:type="dxa"/>
                                  </w:tcPr>
                                  <w:p w:rsidR="00983FA9" w:rsidRPr="001F0E7E" w:rsidRDefault="00983FA9" w:rsidP="00983FA9">
                                    <w:pPr>
                                      <w:pStyle w:val="Default"/>
                                      <w:rPr>
                                        <w:sz w:val="32"/>
                                        <w:szCs w:val="32"/>
                                      </w:rPr>
                                    </w:pPr>
                                    <w:r w:rsidRPr="001F0E7E">
                                      <w:rPr>
                                        <w:sz w:val="32"/>
                                        <w:szCs w:val="32"/>
                                      </w:rPr>
                                      <w:t xml:space="preserve">Журнал «Вестник Росздравнадзора» </w:t>
                                    </w:r>
                                  </w:p>
                                  <w:p w:rsidR="00983FA9" w:rsidRPr="001F0E7E" w:rsidRDefault="00983FA9" w:rsidP="00B7789F">
                                    <w:pPr>
                                      <w:widowControl/>
                                      <w:adjustRightInd w:val="0"/>
                                      <w:rPr>
                                        <w:rFonts w:eastAsiaTheme="minorHAnsi"/>
                                        <w:bCs/>
                                        <w:color w:val="000000"/>
                                        <w:sz w:val="32"/>
                                        <w:szCs w:val="32"/>
                                      </w:rPr>
                                    </w:pPr>
                                  </w:p>
                                </w:tc>
                              </w:tr>
                              <w:tr w:rsidR="00983FA9" w:rsidRPr="001F0E7E" w:rsidTr="00983FA9">
                                <w:tc>
                                  <w:tcPr>
                                    <w:tcW w:w="1168" w:type="dxa"/>
                                  </w:tcPr>
                                  <w:p w:rsidR="00983FA9" w:rsidRPr="001F0E7E" w:rsidRDefault="00983FA9" w:rsidP="00B7789F">
                                    <w:pPr>
                                      <w:widowControl/>
                                      <w:adjustRightInd w:val="0"/>
                                      <w:rPr>
                                        <w:rFonts w:eastAsiaTheme="minorHAnsi"/>
                                        <w:bCs/>
                                        <w:color w:val="000000"/>
                                        <w:sz w:val="32"/>
                                        <w:szCs w:val="32"/>
                                      </w:rPr>
                                    </w:pPr>
                                    <w:r w:rsidRPr="001F0E7E">
                                      <w:rPr>
                                        <w:rFonts w:eastAsiaTheme="minorHAnsi"/>
                                        <w:bCs/>
                                        <w:color w:val="000000"/>
                                        <w:sz w:val="32"/>
                                        <w:szCs w:val="32"/>
                                      </w:rPr>
                                      <w:lastRenderedPageBreak/>
                                      <w:t>2</w:t>
                                    </w:r>
                                  </w:p>
                                </w:tc>
                                <w:tc>
                                  <w:tcPr>
                                    <w:tcW w:w="8095" w:type="dxa"/>
                                  </w:tcPr>
                                  <w:p w:rsidR="00983FA9" w:rsidRPr="001F0E7E" w:rsidRDefault="00983FA9" w:rsidP="00983FA9">
                                    <w:pPr>
                                      <w:pStyle w:val="Default"/>
                                      <w:rPr>
                                        <w:sz w:val="32"/>
                                        <w:szCs w:val="32"/>
                                      </w:rPr>
                                    </w:pPr>
                                    <w:r w:rsidRPr="001F0E7E">
                                      <w:rPr>
                                        <w:sz w:val="32"/>
                                        <w:szCs w:val="32"/>
                                      </w:rPr>
                                      <w:t xml:space="preserve">Журнал «Аптечный бизнес» </w:t>
                                    </w:r>
                                  </w:p>
                                  <w:p w:rsidR="00983FA9" w:rsidRPr="001F0E7E" w:rsidRDefault="00983FA9" w:rsidP="00983FA9">
                                    <w:pPr>
                                      <w:pStyle w:val="Default"/>
                                      <w:rPr>
                                        <w:sz w:val="32"/>
                                        <w:szCs w:val="32"/>
                                      </w:rPr>
                                    </w:pPr>
                                  </w:p>
                                </w:tc>
                              </w:tr>
                              <w:tr w:rsidR="00983FA9" w:rsidRPr="001F0E7E" w:rsidTr="00983FA9">
                                <w:tc>
                                  <w:tcPr>
                                    <w:tcW w:w="1168" w:type="dxa"/>
                                  </w:tcPr>
                                  <w:p w:rsidR="00983FA9" w:rsidRPr="001F0E7E" w:rsidRDefault="00983FA9" w:rsidP="00B7789F">
                                    <w:pPr>
                                      <w:widowControl/>
                                      <w:adjustRightInd w:val="0"/>
                                      <w:rPr>
                                        <w:rFonts w:eastAsiaTheme="minorHAnsi"/>
                                        <w:bCs/>
                                        <w:color w:val="000000"/>
                                        <w:sz w:val="32"/>
                                        <w:szCs w:val="32"/>
                                      </w:rPr>
                                    </w:pPr>
                                    <w:r w:rsidRPr="001F0E7E">
                                      <w:rPr>
                                        <w:rFonts w:eastAsiaTheme="minorHAnsi"/>
                                        <w:bCs/>
                                        <w:color w:val="000000"/>
                                        <w:sz w:val="32"/>
                                        <w:szCs w:val="32"/>
                                      </w:rPr>
                                      <w:t>3</w:t>
                                    </w:r>
                                  </w:p>
                                </w:tc>
                                <w:tc>
                                  <w:tcPr>
                                    <w:tcW w:w="8095" w:type="dxa"/>
                                  </w:tcPr>
                                  <w:p w:rsidR="00983FA9" w:rsidRPr="001F0E7E" w:rsidRDefault="00983FA9" w:rsidP="00983FA9">
                                    <w:pPr>
                                      <w:pStyle w:val="Default"/>
                                      <w:rPr>
                                        <w:sz w:val="32"/>
                                        <w:szCs w:val="32"/>
                                      </w:rPr>
                                    </w:pPr>
                                    <w:r w:rsidRPr="001F0E7E">
                                      <w:rPr>
                                        <w:sz w:val="32"/>
                                        <w:szCs w:val="32"/>
                                      </w:rPr>
                                      <w:t xml:space="preserve">Журнал «Новая аптека» </w:t>
                                    </w:r>
                                  </w:p>
                                  <w:p w:rsidR="00983FA9" w:rsidRPr="001F0E7E" w:rsidRDefault="00983FA9" w:rsidP="00983FA9">
                                    <w:pPr>
                                      <w:pStyle w:val="Default"/>
                                      <w:rPr>
                                        <w:sz w:val="32"/>
                                        <w:szCs w:val="32"/>
                                      </w:rPr>
                                    </w:pPr>
                                  </w:p>
                                </w:tc>
                              </w:tr>
                              <w:tr w:rsidR="00983FA9" w:rsidRPr="001F0E7E" w:rsidTr="00983FA9">
                                <w:tc>
                                  <w:tcPr>
                                    <w:tcW w:w="1168" w:type="dxa"/>
                                  </w:tcPr>
                                  <w:p w:rsidR="00983FA9" w:rsidRPr="001F0E7E" w:rsidRDefault="00983FA9" w:rsidP="00B7789F">
                                    <w:pPr>
                                      <w:widowControl/>
                                      <w:adjustRightInd w:val="0"/>
                                      <w:rPr>
                                        <w:rFonts w:eastAsiaTheme="minorHAnsi"/>
                                        <w:bCs/>
                                        <w:color w:val="000000"/>
                                        <w:sz w:val="32"/>
                                        <w:szCs w:val="32"/>
                                      </w:rPr>
                                    </w:pPr>
                                    <w:r w:rsidRPr="001F0E7E">
                                      <w:rPr>
                                        <w:rFonts w:eastAsiaTheme="minorHAnsi"/>
                                        <w:bCs/>
                                        <w:color w:val="000000"/>
                                        <w:sz w:val="32"/>
                                        <w:szCs w:val="32"/>
                                      </w:rPr>
                                      <w:t>4</w:t>
                                    </w:r>
                                  </w:p>
                                </w:tc>
                                <w:tc>
                                  <w:tcPr>
                                    <w:tcW w:w="8095" w:type="dxa"/>
                                  </w:tcPr>
                                  <w:p w:rsidR="00983FA9" w:rsidRPr="001F0E7E" w:rsidRDefault="00983FA9" w:rsidP="00983FA9">
                                    <w:pPr>
                                      <w:pStyle w:val="Default"/>
                                      <w:rPr>
                                        <w:sz w:val="32"/>
                                        <w:szCs w:val="32"/>
                                      </w:rPr>
                                    </w:pPr>
                                    <w:r w:rsidRPr="001F0E7E">
                                      <w:rPr>
                                        <w:sz w:val="32"/>
                                        <w:szCs w:val="32"/>
                                      </w:rPr>
                                      <w:t xml:space="preserve">Журнал «Ремедиум» </w:t>
                                    </w:r>
                                  </w:p>
                                  <w:p w:rsidR="00983FA9" w:rsidRPr="001F0E7E" w:rsidRDefault="00983FA9" w:rsidP="00983FA9">
                                    <w:pPr>
                                      <w:pStyle w:val="Default"/>
                                      <w:rPr>
                                        <w:sz w:val="32"/>
                                        <w:szCs w:val="32"/>
                                      </w:rPr>
                                    </w:pPr>
                                  </w:p>
                                </w:tc>
                              </w:tr>
                              <w:tr w:rsidR="00983FA9" w:rsidRPr="001F0E7E" w:rsidTr="00983FA9">
                                <w:tc>
                                  <w:tcPr>
                                    <w:tcW w:w="1168" w:type="dxa"/>
                                  </w:tcPr>
                                  <w:p w:rsidR="00983FA9" w:rsidRPr="001F0E7E" w:rsidRDefault="00983FA9" w:rsidP="00B7789F">
                                    <w:pPr>
                                      <w:widowControl/>
                                      <w:adjustRightInd w:val="0"/>
                                      <w:rPr>
                                        <w:rFonts w:eastAsiaTheme="minorHAnsi"/>
                                        <w:bCs/>
                                        <w:color w:val="000000"/>
                                        <w:sz w:val="32"/>
                                        <w:szCs w:val="32"/>
                                      </w:rPr>
                                    </w:pPr>
                                    <w:r w:rsidRPr="001F0E7E">
                                      <w:rPr>
                                        <w:rFonts w:eastAsiaTheme="minorHAnsi"/>
                                        <w:bCs/>
                                        <w:color w:val="000000"/>
                                        <w:sz w:val="32"/>
                                        <w:szCs w:val="32"/>
                                      </w:rPr>
                                      <w:t>5</w:t>
                                    </w:r>
                                  </w:p>
                                </w:tc>
                                <w:tc>
                                  <w:tcPr>
                                    <w:tcW w:w="8095" w:type="dxa"/>
                                  </w:tcPr>
                                  <w:p w:rsidR="00983FA9" w:rsidRPr="001F0E7E" w:rsidRDefault="00983FA9" w:rsidP="00983FA9">
                                    <w:pPr>
                                      <w:pStyle w:val="Default"/>
                                      <w:rPr>
                                        <w:sz w:val="32"/>
                                        <w:szCs w:val="32"/>
                                      </w:rPr>
                                    </w:pPr>
                                    <w:r w:rsidRPr="001F0E7E">
                                      <w:rPr>
                                        <w:sz w:val="32"/>
                                        <w:szCs w:val="32"/>
                                      </w:rPr>
                                      <w:t xml:space="preserve">Журнал «Фармация» </w:t>
                                    </w:r>
                                  </w:p>
                                  <w:p w:rsidR="00983FA9" w:rsidRPr="001F0E7E" w:rsidRDefault="00983FA9" w:rsidP="00983FA9">
                                    <w:pPr>
                                      <w:pStyle w:val="Default"/>
                                      <w:rPr>
                                        <w:sz w:val="32"/>
                                        <w:szCs w:val="32"/>
                                      </w:rPr>
                                    </w:pPr>
                                  </w:p>
                                </w:tc>
                              </w:tr>
                            </w:tbl>
                            <w:p w:rsidR="00983FA9" w:rsidRPr="001F0E7E" w:rsidRDefault="00983FA9" w:rsidP="00B7789F">
                              <w:pPr>
                                <w:widowControl/>
                                <w:adjustRightInd w:val="0"/>
                                <w:rPr>
                                  <w:rFonts w:eastAsiaTheme="minorHAnsi"/>
                                  <w:bCs/>
                                  <w:color w:val="000000"/>
                                  <w:sz w:val="32"/>
                                  <w:szCs w:val="32"/>
                                </w:rPr>
                              </w:pPr>
                            </w:p>
                            <w:tbl>
                              <w:tblPr>
                                <w:tblW w:w="0" w:type="auto"/>
                                <w:tblBorders>
                                  <w:top w:val="nil"/>
                                  <w:left w:val="nil"/>
                                  <w:bottom w:val="nil"/>
                                  <w:right w:val="nil"/>
                                </w:tblBorders>
                                <w:tblLayout w:type="fixed"/>
                                <w:tblLook w:val="0000" w:firstRow="0" w:lastRow="0" w:firstColumn="0" w:lastColumn="0" w:noHBand="0" w:noVBand="0"/>
                              </w:tblPr>
                              <w:tblGrid>
                                <w:gridCol w:w="10777"/>
                              </w:tblGrid>
                              <w:tr w:rsidR="001F0E7E" w:rsidRPr="001F0E7E">
                                <w:trPr>
                                  <w:trHeight w:val="107"/>
                                </w:trPr>
                                <w:tc>
                                  <w:tcPr>
                                    <w:tcW w:w="10777" w:type="dxa"/>
                                  </w:tcPr>
                                  <w:p w:rsidR="001F0E7E" w:rsidRPr="001F0E7E" w:rsidRDefault="00D70D9D" w:rsidP="001F0E7E">
                                    <w:pPr>
                                      <w:widowControl/>
                                      <w:adjustRightInd w:val="0"/>
                                      <w:rPr>
                                        <w:rFonts w:eastAsiaTheme="minorHAnsi"/>
                                        <w:color w:val="000000"/>
                                        <w:sz w:val="32"/>
                                        <w:szCs w:val="32"/>
                                      </w:rPr>
                                    </w:pPr>
                                    <w:r>
                                      <w:rPr>
                                        <w:rFonts w:eastAsiaTheme="minorHAnsi"/>
                                        <w:b/>
                                        <w:bCs/>
                                        <w:color w:val="000000"/>
                                        <w:sz w:val="32"/>
                                        <w:szCs w:val="32"/>
                                      </w:rPr>
                                      <w:t xml:space="preserve">10. </w:t>
                                    </w:r>
                                    <w:r w:rsidR="001F0E7E" w:rsidRPr="001F0E7E">
                                      <w:rPr>
                                        <w:rFonts w:eastAsiaTheme="minorHAnsi"/>
                                        <w:b/>
                                        <w:bCs/>
                                        <w:color w:val="000000"/>
                                        <w:sz w:val="32"/>
                                        <w:szCs w:val="32"/>
                                      </w:rPr>
                                      <w:t xml:space="preserve">Перечень ресурсов информационно-телекоммуникационной сети «Интернет» (далее – </w:t>
                                    </w:r>
                                  </w:p>
                                </w:tc>
                              </w:tr>
                              <w:tr w:rsidR="001F0E7E" w:rsidRPr="001F0E7E">
                                <w:trPr>
                                  <w:trHeight w:val="107"/>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b/>
                                        <w:bCs/>
                                        <w:color w:val="000000"/>
                                        <w:sz w:val="32"/>
                                        <w:szCs w:val="32"/>
                                      </w:rPr>
                                      <w:t xml:space="preserve">сеть «Интернет»), необходимых для освоения дисциплины (модуля) </w:t>
                                    </w:r>
                                  </w:p>
                                </w:tc>
                              </w:tr>
                              <w:tr w:rsidR="001F0E7E" w:rsidRPr="001F0E7E">
                                <w:trPr>
                                  <w:trHeight w:val="109"/>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1. Химико-фармацевтический журнал http://firstedu.ru/zhurnaly/himiko-farmacevticheskiy-zhurnal/ </w:t>
                                    </w:r>
                                  </w:p>
                                </w:tc>
                              </w:tr>
                              <w:tr w:rsidR="001F0E7E" w:rsidRPr="001F0E7E">
                                <w:trPr>
                                  <w:trHeight w:val="109"/>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2. Журнал «Фармация» https://pharmaciyajournal.ru/ </w:t>
                                    </w:r>
                                  </w:p>
                                </w:tc>
                              </w:tr>
                              <w:tr w:rsidR="001F0E7E" w:rsidRPr="001F0E7E">
                                <w:trPr>
                                  <w:trHeight w:val="109"/>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3. Журнал «Разработка, регистрация лекарственных средств» https://www.pharmjournal.ru/jour </w:t>
                                    </w:r>
                                  </w:p>
                                </w:tc>
                              </w:tr>
                              <w:tr w:rsidR="001F0E7E" w:rsidRPr="001F0E7E">
                                <w:trPr>
                                  <w:trHeight w:val="247"/>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4. Журнал «Вопросы биологической, медицинской и фармацевтической химии» https://bmpcjournal.ru/ru/archive </w:t>
                                    </w:r>
                                  </w:p>
                                </w:tc>
                              </w:tr>
                              <w:tr w:rsidR="001F0E7E" w:rsidRPr="001F0E7E">
                                <w:trPr>
                                  <w:trHeight w:val="109"/>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5. Биофармацевтический журнал https://submit.biopharmj.ru/ojs238/index.php/biopharmj/issue/archive </w:t>
                                    </w:r>
                                  </w:p>
                                </w:tc>
                              </w:tr>
                              <w:tr w:rsidR="001F0E7E" w:rsidRPr="001F0E7E">
                                <w:trPr>
                                  <w:trHeight w:val="247"/>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6. Электронная библиотека «Консультант студента» (договор №2/2017/А от 06.03.2017г. срок доступа: 06.03.2017г.-06.01.2018г.) http://www.studentlibrary.ru </w:t>
                                    </w:r>
                                  </w:p>
                                </w:tc>
                              </w:tr>
                              <w:tr w:rsidR="001F0E7E" w:rsidRPr="001F0E7E">
                                <w:trPr>
                                  <w:trHeight w:val="109"/>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7. Фармацевтический максимум www.pharmax.ru </w:t>
                                    </w:r>
                                  </w:p>
                                </w:tc>
                              </w:tr>
                              <w:tr w:rsidR="001F0E7E" w:rsidRPr="001F0E7E">
                                <w:trPr>
                                  <w:trHeight w:val="109"/>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8. Фармацевтический информационный сайт www.Recipe.ru </w:t>
                                    </w:r>
                                  </w:p>
                                </w:tc>
                              </w:tr>
                              <w:tr w:rsidR="001F0E7E" w:rsidRPr="001F0E7E">
                                <w:trPr>
                                  <w:trHeight w:val="109"/>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9. Фармацевтический вестник. Новости медицины и фармацевтики. www.Pharmvestnik.ru </w:t>
                                    </w:r>
                                  </w:p>
                                </w:tc>
                              </w:tr>
                              <w:tr w:rsidR="001F0E7E" w:rsidRPr="001F0E7E">
                                <w:trPr>
                                  <w:trHeight w:val="109"/>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10. Научная электронная библиотека eLIBRARY.RU. http://elibrary.ru </w:t>
                                    </w:r>
                                  </w:p>
                                </w:tc>
                              </w:tr>
                              <w:tr w:rsidR="001F0E7E" w:rsidRPr="001F0E7E">
                                <w:trPr>
                                  <w:trHeight w:val="247"/>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11. Государственный реестр лекарственных средств. Режим доступа: grls.rosminzdrav.ru/grls.aspx, свободный </w:t>
                                    </w:r>
                                  </w:p>
                                </w:tc>
                              </w:tr>
                              <w:tr w:rsidR="001F0E7E" w:rsidRPr="001F0E7E">
                                <w:trPr>
                                  <w:trHeight w:val="109"/>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12. Административно-управленческий портал «Менеджмент и маркетинг в бизнесе» http://www.aup.ru </w:t>
                                    </w:r>
                                  </w:p>
                                </w:tc>
                              </w:tr>
                              <w:tr w:rsidR="001F0E7E" w:rsidRPr="001F0E7E">
                                <w:trPr>
                                  <w:trHeight w:val="109"/>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13. Электронная библиотека менеджмента http://grebennikon.ru </w:t>
                                    </w:r>
                                  </w:p>
                                </w:tc>
                              </w:tr>
                              <w:tr w:rsidR="001F0E7E" w:rsidRPr="001F0E7E">
                                <w:trPr>
                                  <w:trHeight w:val="247"/>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14. Образовательно-справочный сайт по экономике(проект института «Экономическая школа» http://www.economicus.ru </w:t>
                                    </w:r>
                                  </w:p>
                                </w:tc>
                              </w:tr>
                              <w:tr w:rsidR="001F0E7E" w:rsidRPr="001F0E7E">
                                <w:trPr>
                                  <w:trHeight w:val="109"/>
                                </w:trPr>
                                <w:tc>
                                  <w:tcPr>
                                    <w:tcW w:w="10777"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15. Госкомстат России https://rosstat.gov.ru </w:t>
                                    </w:r>
                                  </w:p>
                                  <w:tbl>
                                    <w:tblPr>
                                      <w:tblW w:w="0" w:type="auto"/>
                                      <w:tblBorders>
                                        <w:top w:val="nil"/>
                                        <w:left w:val="nil"/>
                                        <w:bottom w:val="nil"/>
                                        <w:right w:val="nil"/>
                                      </w:tblBorders>
                                      <w:tblLayout w:type="fixed"/>
                                      <w:tblLook w:val="0000" w:firstRow="0" w:lastRow="0" w:firstColumn="0" w:lastColumn="0" w:noHBand="0" w:noVBand="0"/>
                                    </w:tblPr>
                                    <w:tblGrid>
                                      <w:gridCol w:w="10771"/>
                                    </w:tblGrid>
                                    <w:tr w:rsidR="001F0E7E" w:rsidRPr="001F0E7E">
                                      <w:trPr>
                                        <w:trHeight w:val="383"/>
                                      </w:trPr>
                                      <w:tc>
                                        <w:tcPr>
                                          <w:tcW w:w="10771" w:type="dxa"/>
                                        </w:tcPr>
                                        <w:p w:rsidR="001F0E7E" w:rsidRPr="001F0E7E" w:rsidRDefault="00D70D9D" w:rsidP="001F0E7E">
                                          <w:pPr>
                                            <w:widowControl/>
                                            <w:adjustRightInd w:val="0"/>
                                            <w:rPr>
                                              <w:rFonts w:eastAsiaTheme="minorHAnsi"/>
                                              <w:color w:val="000000"/>
                                              <w:sz w:val="32"/>
                                              <w:szCs w:val="32"/>
                                            </w:rPr>
                                          </w:pPr>
                                          <w:r>
                                            <w:rPr>
                                              <w:rFonts w:eastAsiaTheme="minorHAnsi"/>
                                              <w:b/>
                                              <w:bCs/>
                                              <w:color w:val="000000"/>
                                              <w:sz w:val="32"/>
                                              <w:szCs w:val="32"/>
                                            </w:rPr>
                                            <w:lastRenderedPageBreak/>
                                            <w:t xml:space="preserve">11. </w:t>
                                          </w:r>
                                          <w:r w:rsidR="001F0E7E" w:rsidRPr="001F0E7E">
                                            <w:rPr>
                                              <w:rFonts w:eastAsiaTheme="minorHAnsi"/>
                                              <w:b/>
                                              <w:bCs/>
                                              <w:color w:val="000000"/>
                                              <w:sz w:val="32"/>
                                              <w:szCs w:val="32"/>
                                            </w:rPr>
                                            <w:t xml:space="preserve">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w:t>
                                          </w:r>
                                        </w:p>
                                      </w:tc>
                                    </w:tr>
                                    <w:tr w:rsidR="001F0E7E" w:rsidRPr="001F0E7E">
                                      <w:trPr>
                                        <w:trHeight w:val="385"/>
                                      </w:trPr>
                                      <w:tc>
                                        <w:tcPr>
                                          <w:tcW w:w="10771"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1. Образовательный портал дистанционного обучения Казанского ГМУ, созданный на платформе LMS MOODLE. Дистанционный курс в составе образовательного портала содержит в себе лекции, презентации, задания, тесты, ссылки на учебный материал и другие элементы. </w:t>
                                          </w:r>
                                        </w:p>
                                      </w:tc>
                                    </w:tr>
                                    <w:tr w:rsidR="001F0E7E" w:rsidRPr="001F0E7E">
                                      <w:trPr>
                                        <w:trHeight w:val="109"/>
                                      </w:trPr>
                                      <w:tc>
                                        <w:tcPr>
                                          <w:tcW w:w="10771"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2. Операционная система Windows. </w:t>
                                          </w:r>
                                        </w:p>
                                      </w:tc>
                                    </w:tr>
                                    <w:tr w:rsidR="001F0E7E" w:rsidRPr="001F0E7E">
                                      <w:trPr>
                                        <w:trHeight w:val="109"/>
                                      </w:trPr>
                                      <w:tc>
                                        <w:tcPr>
                                          <w:tcW w:w="10771" w:type="dxa"/>
                                        </w:tcPr>
                                        <w:p w:rsidR="001F0E7E" w:rsidRP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3. Пакет MS Office </w:t>
                                          </w:r>
                                        </w:p>
                                      </w:tc>
                                    </w:tr>
                                    <w:tr w:rsidR="001F0E7E" w:rsidRPr="001F0E7E">
                                      <w:trPr>
                                        <w:trHeight w:val="109"/>
                                      </w:trPr>
                                      <w:tc>
                                        <w:tcPr>
                                          <w:tcW w:w="10771" w:type="dxa"/>
                                        </w:tcPr>
                                        <w:p w:rsidR="001F0E7E" w:rsidRDefault="001F0E7E" w:rsidP="001F0E7E">
                                          <w:pPr>
                                            <w:widowControl/>
                                            <w:adjustRightInd w:val="0"/>
                                            <w:rPr>
                                              <w:rFonts w:eastAsiaTheme="minorHAnsi"/>
                                              <w:color w:val="000000"/>
                                              <w:sz w:val="32"/>
                                              <w:szCs w:val="32"/>
                                            </w:rPr>
                                          </w:pPr>
                                          <w:r w:rsidRPr="001F0E7E">
                                            <w:rPr>
                                              <w:rFonts w:eastAsiaTheme="minorHAnsi"/>
                                              <w:color w:val="000000"/>
                                              <w:sz w:val="32"/>
                                              <w:szCs w:val="32"/>
                                            </w:rPr>
                                            <w:t xml:space="preserve">Всё программное обеспечение имеет лицензию и своевременно и/или ежегодно обновляется. </w:t>
                                          </w:r>
                                        </w:p>
                                        <w:p w:rsidR="00DE6EF0" w:rsidRDefault="00DE6EF0" w:rsidP="001F0E7E">
                                          <w:pPr>
                                            <w:widowControl/>
                                            <w:adjustRightInd w:val="0"/>
                                            <w:rPr>
                                              <w:rFonts w:eastAsiaTheme="minorHAnsi"/>
                                              <w:color w:val="000000"/>
                                              <w:sz w:val="32"/>
                                              <w:szCs w:val="32"/>
                                            </w:rPr>
                                          </w:pPr>
                                        </w:p>
                                        <w:p w:rsidR="00DE6EF0" w:rsidRDefault="00DE6EF0" w:rsidP="001F0E7E">
                                          <w:pPr>
                                            <w:widowControl/>
                                            <w:adjustRightInd w:val="0"/>
                                            <w:rPr>
                                              <w:rFonts w:eastAsiaTheme="minorHAnsi"/>
                                              <w:color w:val="000000"/>
                                              <w:sz w:val="32"/>
                                              <w:szCs w:val="32"/>
                                            </w:rPr>
                                          </w:pPr>
                                        </w:p>
                                        <w:p w:rsidR="00DE6EF0" w:rsidRPr="001F0E7E" w:rsidRDefault="00DE6EF0" w:rsidP="001F0E7E">
                                          <w:pPr>
                                            <w:widowControl/>
                                            <w:adjustRightInd w:val="0"/>
                                            <w:rPr>
                                              <w:rFonts w:eastAsiaTheme="minorHAnsi"/>
                                              <w:color w:val="000000"/>
                                              <w:sz w:val="32"/>
                                              <w:szCs w:val="32"/>
                                            </w:rPr>
                                          </w:pPr>
                                        </w:p>
                                      </w:tc>
                                    </w:tr>
                                  </w:tbl>
                                  <w:p w:rsidR="001F0E7E" w:rsidRPr="001F0E7E" w:rsidRDefault="001F0E7E" w:rsidP="001F0E7E">
                                    <w:pPr>
                                      <w:widowControl/>
                                      <w:adjustRightInd w:val="0"/>
                                      <w:rPr>
                                        <w:rFonts w:eastAsiaTheme="minorHAnsi"/>
                                        <w:color w:val="000000"/>
                                        <w:sz w:val="32"/>
                                        <w:szCs w:val="32"/>
                                      </w:rPr>
                                    </w:pPr>
                                  </w:p>
                                </w:tc>
                              </w:tr>
                            </w:tbl>
                            <w:p w:rsidR="00983FA9" w:rsidRDefault="00983FA9" w:rsidP="00B7789F">
                              <w:pPr>
                                <w:widowControl/>
                                <w:adjustRightInd w:val="0"/>
                                <w:rPr>
                                  <w:rFonts w:eastAsiaTheme="minorHAnsi"/>
                                  <w:b/>
                                  <w:bCs/>
                                  <w:color w:val="000000"/>
                                  <w:sz w:val="32"/>
                                  <w:szCs w:val="32"/>
                                </w:rPr>
                              </w:pPr>
                            </w:p>
                            <w:p w:rsidR="00DE6EF0" w:rsidRDefault="00DE6EF0" w:rsidP="00B7789F">
                              <w:pPr>
                                <w:widowControl/>
                                <w:adjustRightInd w:val="0"/>
                                <w:rPr>
                                  <w:rFonts w:eastAsiaTheme="minorHAnsi"/>
                                  <w:b/>
                                  <w:bCs/>
                                  <w:color w:val="000000"/>
                                  <w:sz w:val="32"/>
                                  <w:szCs w:val="32"/>
                                </w:rPr>
                              </w:pPr>
                            </w:p>
                            <w:p w:rsidR="00DE6EF0" w:rsidRPr="001F0E7E" w:rsidRDefault="00DE6EF0" w:rsidP="00B7789F">
                              <w:pPr>
                                <w:widowControl/>
                                <w:adjustRightInd w:val="0"/>
                                <w:rPr>
                                  <w:rFonts w:eastAsiaTheme="minorHAnsi"/>
                                  <w:b/>
                                  <w:bCs/>
                                  <w:color w:val="000000"/>
                                  <w:sz w:val="32"/>
                                  <w:szCs w:val="32"/>
                                </w:rPr>
                              </w:pPr>
                            </w:p>
                            <w:p w:rsidR="00D67654" w:rsidRPr="001F0E7E" w:rsidRDefault="00D67654" w:rsidP="00B7789F">
                              <w:pPr>
                                <w:widowControl/>
                                <w:adjustRightInd w:val="0"/>
                                <w:rPr>
                                  <w:rFonts w:eastAsiaTheme="minorHAnsi"/>
                                  <w:b/>
                                  <w:bCs/>
                                  <w:color w:val="000000"/>
                                  <w:sz w:val="32"/>
                                  <w:szCs w:val="32"/>
                                </w:rPr>
                              </w:pPr>
                            </w:p>
                            <w:p w:rsidR="00D67654" w:rsidRPr="001F0E7E" w:rsidRDefault="00D67654" w:rsidP="00B7789F">
                              <w:pPr>
                                <w:widowControl/>
                                <w:adjustRightInd w:val="0"/>
                                <w:rPr>
                                  <w:rFonts w:eastAsiaTheme="minorHAnsi"/>
                                  <w:b/>
                                  <w:bCs/>
                                  <w:color w:val="000000"/>
                                  <w:sz w:val="32"/>
                                  <w:szCs w:val="32"/>
                                </w:rPr>
                              </w:pPr>
                            </w:p>
                            <w:tbl>
                              <w:tblPr>
                                <w:tblW w:w="6844" w:type="dxa"/>
                                <w:tblBorders>
                                  <w:top w:val="nil"/>
                                  <w:left w:val="nil"/>
                                  <w:bottom w:val="nil"/>
                                  <w:right w:val="nil"/>
                                </w:tblBorders>
                                <w:tblLayout w:type="fixed"/>
                                <w:tblLook w:val="0000" w:firstRow="0" w:lastRow="0" w:firstColumn="0" w:lastColumn="0" w:noHBand="0" w:noVBand="0"/>
                              </w:tblPr>
                              <w:tblGrid>
                                <w:gridCol w:w="3422"/>
                                <w:gridCol w:w="3422"/>
                              </w:tblGrid>
                              <w:tr w:rsidR="00983FA9" w:rsidRPr="001F0E7E" w:rsidTr="00983FA9">
                                <w:trPr>
                                  <w:trHeight w:val="385"/>
                                </w:trPr>
                                <w:tc>
                                  <w:tcPr>
                                    <w:tcW w:w="3422" w:type="dxa"/>
                                  </w:tcPr>
                                  <w:p w:rsidR="00983FA9" w:rsidRPr="00D67654" w:rsidRDefault="00983FA9" w:rsidP="00D67654">
                                    <w:pPr>
                                      <w:widowControl/>
                                      <w:adjustRightInd w:val="0"/>
                                      <w:rPr>
                                        <w:rFonts w:eastAsiaTheme="minorHAnsi"/>
                                        <w:color w:val="000000"/>
                                        <w:sz w:val="32"/>
                                        <w:szCs w:val="32"/>
                                      </w:rPr>
                                    </w:pPr>
                                  </w:p>
                                </w:tc>
                                <w:tc>
                                  <w:tcPr>
                                    <w:tcW w:w="3422" w:type="dxa"/>
                                  </w:tcPr>
                                  <w:p w:rsidR="00983FA9" w:rsidRPr="00D67654" w:rsidRDefault="00983FA9" w:rsidP="00D67654">
                                    <w:pPr>
                                      <w:widowControl/>
                                      <w:adjustRightInd w:val="0"/>
                                      <w:rPr>
                                        <w:rFonts w:eastAsiaTheme="minorHAnsi"/>
                                        <w:color w:val="000000"/>
                                        <w:sz w:val="32"/>
                                        <w:szCs w:val="32"/>
                                      </w:rPr>
                                    </w:pPr>
                                  </w:p>
                                </w:tc>
                              </w:tr>
                              <w:tr w:rsidR="00983FA9" w:rsidRPr="001F0E7E" w:rsidTr="00983FA9">
                                <w:trPr>
                                  <w:trHeight w:val="247"/>
                                </w:trPr>
                                <w:tc>
                                  <w:tcPr>
                                    <w:tcW w:w="3422" w:type="dxa"/>
                                  </w:tcPr>
                                  <w:p w:rsidR="00983FA9" w:rsidRPr="00D67654" w:rsidRDefault="00983FA9" w:rsidP="00D67654">
                                    <w:pPr>
                                      <w:widowControl/>
                                      <w:adjustRightInd w:val="0"/>
                                      <w:rPr>
                                        <w:rFonts w:eastAsiaTheme="minorHAnsi"/>
                                        <w:color w:val="000000"/>
                                        <w:sz w:val="32"/>
                                        <w:szCs w:val="32"/>
                                      </w:rPr>
                                    </w:pPr>
                                  </w:p>
                                </w:tc>
                                <w:tc>
                                  <w:tcPr>
                                    <w:tcW w:w="3422" w:type="dxa"/>
                                  </w:tcPr>
                                  <w:p w:rsidR="00983FA9" w:rsidRPr="00D67654" w:rsidRDefault="00983FA9" w:rsidP="00D67654">
                                    <w:pPr>
                                      <w:widowControl/>
                                      <w:adjustRightInd w:val="0"/>
                                      <w:rPr>
                                        <w:rFonts w:eastAsiaTheme="minorHAnsi"/>
                                        <w:color w:val="000000"/>
                                        <w:sz w:val="32"/>
                                        <w:szCs w:val="32"/>
                                      </w:rPr>
                                    </w:pPr>
                                  </w:p>
                                </w:tc>
                              </w:tr>
                              <w:tr w:rsidR="00983FA9" w:rsidRPr="001F0E7E" w:rsidTr="00983FA9">
                                <w:trPr>
                                  <w:trHeight w:val="247"/>
                                </w:trPr>
                                <w:tc>
                                  <w:tcPr>
                                    <w:tcW w:w="3422" w:type="dxa"/>
                                  </w:tcPr>
                                  <w:p w:rsidR="00983FA9" w:rsidRPr="00D67654" w:rsidRDefault="00983FA9" w:rsidP="00D67654">
                                    <w:pPr>
                                      <w:widowControl/>
                                      <w:adjustRightInd w:val="0"/>
                                      <w:rPr>
                                        <w:rFonts w:eastAsiaTheme="minorHAnsi"/>
                                        <w:color w:val="000000"/>
                                        <w:sz w:val="32"/>
                                        <w:szCs w:val="32"/>
                                      </w:rPr>
                                    </w:pPr>
                                  </w:p>
                                </w:tc>
                                <w:tc>
                                  <w:tcPr>
                                    <w:tcW w:w="3422" w:type="dxa"/>
                                  </w:tcPr>
                                  <w:p w:rsidR="00983FA9" w:rsidRPr="00D67654" w:rsidRDefault="00983FA9" w:rsidP="00D67654">
                                    <w:pPr>
                                      <w:widowControl/>
                                      <w:adjustRightInd w:val="0"/>
                                      <w:rPr>
                                        <w:rFonts w:eastAsiaTheme="minorHAnsi"/>
                                        <w:color w:val="000000"/>
                                        <w:sz w:val="32"/>
                                        <w:szCs w:val="32"/>
                                      </w:rPr>
                                    </w:pPr>
                                  </w:p>
                                </w:tc>
                              </w:tr>
                            </w:tbl>
                            <w:p w:rsidR="00D67654" w:rsidRPr="001F0E7E" w:rsidRDefault="00D67654" w:rsidP="00B7789F">
                              <w:pPr>
                                <w:widowControl/>
                                <w:adjustRightInd w:val="0"/>
                                <w:rPr>
                                  <w:rFonts w:eastAsiaTheme="minorHAnsi"/>
                                  <w:b/>
                                  <w:bCs/>
                                  <w:color w:val="000000"/>
                                  <w:sz w:val="32"/>
                                  <w:szCs w:val="32"/>
                                </w:rPr>
                              </w:pPr>
                            </w:p>
                            <w:p w:rsidR="00B7789F" w:rsidRPr="00B7789F" w:rsidRDefault="00B7789F" w:rsidP="00B7789F">
                              <w:pPr>
                                <w:widowControl/>
                                <w:adjustRightInd w:val="0"/>
                                <w:rPr>
                                  <w:rFonts w:eastAsiaTheme="minorHAnsi"/>
                                  <w:color w:val="000000"/>
                                  <w:sz w:val="32"/>
                                  <w:szCs w:val="32"/>
                                </w:rPr>
                              </w:pPr>
                            </w:p>
                          </w:tc>
                        </w:tr>
                      </w:tbl>
                      <w:p w:rsidR="00B7789F" w:rsidRPr="001F0E7E" w:rsidRDefault="00B7789F" w:rsidP="00B453D6">
                        <w:pPr>
                          <w:pStyle w:val="Default"/>
                          <w:rPr>
                            <w:sz w:val="32"/>
                            <w:szCs w:val="32"/>
                          </w:rPr>
                        </w:pPr>
                      </w:p>
                      <w:p w:rsidR="00B453D6" w:rsidRPr="00B453D6" w:rsidRDefault="00B453D6" w:rsidP="00B453D6">
                        <w:pPr>
                          <w:widowControl/>
                          <w:adjustRightInd w:val="0"/>
                          <w:rPr>
                            <w:rFonts w:eastAsiaTheme="minorHAnsi"/>
                            <w:color w:val="000000"/>
                            <w:sz w:val="32"/>
                            <w:szCs w:val="32"/>
                          </w:rPr>
                        </w:pPr>
                      </w:p>
                    </w:tc>
                  </w:tr>
                </w:tbl>
                <w:p w:rsidR="00B453D6" w:rsidRPr="009729B5" w:rsidRDefault="00B453D6" w:rsidP="009729B5">
                  <w:pPr>
                    <w:widowControl/>
                    <w:adjustRightInd w:val="0"/>
                    <w:rPr>
                      <w:rFonts w:eastAsiaTheme="minorHAnsi"/>
                      <w:color w:val="000000"/>
                      <w:sz w:val="32"/>
                      <w:szCs w:val="32"/>
                    </w:rPr>
                  </w:pPr>
                </w:p>
              </w:tc>
            </w:tr>
          </w:tbl>
          <w:p w:rsidR="009B2216" w:rsidRPr="001F0E7E" w:rsidRDefault="009B2216">
            <w:pPr>
              <w:pStyle w:val="Default"/>
              <w:ind w:left="993"/>
              <w:rPr>
                <w:b/>
                <w:bCs/>
                <w:sz w:val="32"/>
                <w:szCs w:val="32"/>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9B2216" w:rsidRDefault="009B2216">
            <w:pPr>
              <w:pStyle w:val="Default"/>
              <w:ind w:left="993"/>
              <w:rPr>
                <w:b/>
                <w:bCs/>
                <w:sz w:val="23"/>
                <w:szCs w:val="23"/>
              </w:rPr>
            </w:pPr>
          </w:p>
          <w:p w:rsidR="00E4112D" w:rsidRDefault="00E4112D">
            <w:pPr>
              <w:pStyle w:val="Default"/>
              <w:ind w:left="993"/>
              <w:rPr>
                <w:b/>
                <w:bCs/>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3497"/>
              <w:gridCol w:w="1749"/>
              <w:gridCol w:w="1748"/>
              <w:gridCol w:w="3498"/>
            </w:tblGrid>
            <w:tr w:rsidR="00E4112D" w:rsidRPr="00E4112D">
              <w:trPr>
                <w:trHeight w:val="107"/>
              </w:trPr>
              <w:tc>
                <w:tcPr>
                  <w:tcW w:w="3497" w:type="dxa"/>
                </w:tcPr>
                <w:p w:rsidR="00E4112D" w:rsidRPr="00E4112D" w:rsidRDefault="00E4112D" w:rsidP="00E4112D">
                  <w:pPr>
                    <w:widowControl/>
                    <w:adjustRightInd w:val="0"/>
                    <w:rPr>
                      <w:rFonts w:eastAsiaTheme="minorHAnsi"/>
                      <w:color w:val="000000"/>
                      <w:sz w:val="23"/>
                      <w:szCs w:val="23"/>
                    </w:rPr>
                  </w:pPr>
                </w:p>
              </w:tc>
              <w:tc>
                <w:tcPr>
                  <w:tcW w:w="3497" w:type="dxa"/>
                  <w:gridSpan w:val="2"/>
                </w:tcPr>
                <w:p w:rsidR="00E4112D" w:rsidRPr="00E4112D" w:rsidRDefault="00E4112D" w:rsidP="00E4112D">
                  <w:pPr>
                    <w:widowControl/>
                    <w:adjustRightInd w:val="0"/>
                    <w:rPr>
                      <w:rFonts w:eastAsiaTheme="minorHAnsi"/>
                      <w:color w:val="000000"/>
                      <w:sz w:val="23"/>
                      <w:szCs w:val="23"/>
                    </w:rPr>
                  </w:pPr>
                </w:p>
              </w:tc>
              <w:tc>
                <w:tcPr>
                  <w:tcW w:w="3497" w:type="dxa"/>
                </w:tcPr>
                <w:p w:rsidR="00E4112D" w:rsidRPr="00E4112D" w:rsidRDefault="00E4112D" w:rsidP="00E4112D">
                  <w:pPr>
                    <w:widowControl/>
                    <w:adjustRightInd w:val="0"/>
                    <w:rPr>
                      <w:rFonts w:eastAsiaTheme="minorHAnsi"/>
                      <w:color w:val="000000"/>
                      <w:sz w:val="23"/>
                      <w:szCs w:val="23"/>
                    </w:rPr>
                  </w:pPr>
                </w:p>
              </w:tc>
            </w:tr>
            <w:tr w:rsidR="00E4112D" w:rsidRPr="00E4112D">
              <w:trPr>
                <w:trHeight w:val="107"/>
              </w:trPr>
              <w:tc>
                <w:tcPr>
                  <w:tcW w:w="10492" w:type="dxa"/>
                  <w:gridSpan w:val="4"/>
                </w:tcPr>
                <w:p w:rsidR="00E4112D" w:rsidRPr="00E4112D" w:rsidRDefault="00E4112D" w:rsidP="00E4112D">
                  <w:pPr>
                    <w:widowControl/>
                    <w:adjustRightInd w:val="0"/>
                    <w:rPr>
                      <w:rFonts w:eastAsiaTheme="minorHAnsi"/>
                      <w:color w:val="000000"/>
                      <w:sz w:val="23"/>
                      <w:szCs w:val="23"/>
                    </w:rPr>
                  </w:pPr>
                </w:p>
              </w:tc>
            </w:tr>
            <w:tr w:rsidR="00E4112D" w:rsidRPr="00E4112D">
              <w:trPr>
                <w:trHeight w:val="107"/>
              </w:trPr>
              <w:tc>
                <w:tcPr>
                  <w:tcW w:w="10492" w:type="dxa"/>
                  <w:gridSpan w:val="4"/>
                </w:tcPr>
                <w:p w:rsidR="00E4112D" w:rsidRPr="00E4112D" w:rsidRDefault="00E4112D" w:rsidP="00E4112D">
                  <w:pPr>
                    <w:widowControl/>
                    <w:adjustRightInd w:val="0"/>
                    <w:rPr>
                      <w:rFonts w:eastAsiaTheme="minorHAnsi"/>
                      <w:color w:val="000000"/>
                      <w:sz w:val="23"/>
                      <w:szCs w:val="23"/>
                    </w:rPr>
                  </w:pPr>
                </w:p>
              </w:tc>
            </w:tr>
            <w:tr w:rsidR="00E4112D" w:rsidRPr="00E4112D">
              <w:trPr>
                <w:trHeight w:val="88"/>
              </w:trPr>
              <w:tc>
                <w:tcPr>
                  <w:tcW w:w="3497" w:type="dxa"/>
                </w:tcPr>
                <w:p w:rsidR="00E4112D" w:rsidRPr="00E4112D" w:rsidRDefault="00E4112D" w:rsidP="00E4112D">
                  <w:pPr>
                    <w:widowControl/>
                    <w:adjustRightInd w:val="0"/>
                    <w:rPr>
                      <w:rFonts w:eastAsiaTheme="minorHAnsi"/>
                      <w:color w:val="000000"/>
                      <w:sz w:val="20"/>
                      <w:szCs w:val="20"/>
                    </w:rPr>
                  </w:pPr>
                </w:p>
              </w:tc>
              <w:tc>
                <w:tcPr>
                  <w:tcW w:w="3497" w:type="dxa"/>
                  <w:gridSpan w:val="2"/>
                </w:tcPr>
                <w:p w:rsidR="00E4112D" w:rsidRPr="00E4112D" w:rsidRDefault="00E4112D" w:rsidP="00E4112D">
                  <w:pPr>
                    <w:widowControl/>
                    <w:adjustRightInd w:val="0"/>
                    <w:rPr>
                      <w:rFonts w:eastAsiaTheme="minorHAnsi"/>
                      <w:color w:val="000000"/>
                      <w:sz w:val="20"/>
                      <w:szCs w:val="20"/>
                    </w:rPr>
                  </w:pPr>
                </w:p>
              </w:tc>
              <w:tc>
                <w:tcPr>
                  <w:tcW w:w="3497" w:type="dxa"/>
                </w:tcPr>
                <w:p w:rsidR="00E4112D" w:rsidRPr="00E4112D" w:rsidRDefault="00E4112D" w:rsidP="00E4112D">
                  <w:pPr>
                    <w:widowControl/>
                    <w:adjustRightInd w:val="0"/>
                    <w:rPr>
                      <w:rFonts w:eastAsiaTheme="minorHAnsi"/>
                      <w:color w:val="000000"/>
                      <w:sz w:val="20"/>
                      <w:szCs w:val="20"/>
                    </w:rPr>
                  </w:pPr>
                </w:p>
              </w:tc>
            </w:tr>
            <w:tr w:rsidR="00E4112D" w:rsidRPr="00E4112D">
              <w:trPr>
                <w:trHeight w:val="90"/>
              </w:trPr>
              <w:tc>
                <w:tcPr>
                  <w:tcW w:w="3497" w:type="dxa"/>
                </w:tcPr>
                <w:p w:rsidR="00E4112D" w:rsidRPr="00E4112D" w:rsidRDefault="00E4112D" w:rsidP="00E4112D">
                  <w:pPr>
                    <w:widowControl/>
                    <w:adjustRightInd w:val="0"/>
                    <w:rPr>
                      <w:rFonts w:eastAsiaTheme="minorHAnsi"/>
                      <w:color w:val="000000"/>
                      <w:sz w:val="20"/>
                      <w:szCs w:val="20"/>
                    </w:rPr>
                  </w:pPr>
                </w:p>
              </w:tc>
              <w:tc>
                <w:tcPr>
                  <w:tcW w:w="3497" w:type="dxa"/>
                  <w:gridSpan w:val="2"/>
                </w:tcPr>
                <w:p w:rsidR="00E4112D" w:rsidRPr="00E4112D" w:rsidRDefault="00E4112D" w:rsidP="00E4112D">
                  <w:pPr>
                    <w:widowControl/>
                    <w:adjustRightInd w:val="0"/>
                    <w:rPr>
                      <w:rFonts w:eastAsiaTheme="minorHAnsi"/>
                      <w:color w:val="000000"/>
                      <w:sz w:val="20"/>
                      <w:szCs w:val="20"/>
                    </w:rPr>
                  </w:pPr>
                </w:p>
              </w:tc>
              <w:tc>
                <w:tcPr>
                  <w:tcW w:w="3497" w:type="dxa"/>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204"/>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90"/>
              </w:trPr>
              <w:tc>
                <w:tcPr>
                  <w:tcW w:w="3497" w:type="dxa"/>
                </w:tcPr>
                <w:p w:rsidR="00E4112D" w:rsidRPr="00E4112D" w:rsidRDefault="00E4112D" w:rsidP="00E4112D">
                  <w:pPr>
                    <w:widowControl/>
                    <w:adjustRightInd w:val="0"/>
                    <w:rPr>
                      <w:rFonts w:eastAsiaTheme="minorHAnsi"/>
                      <w:color w:val="000000"/>
                      <w:sz w:val="20"/>
                      <w:szCs w:val="20"/>
                    </w:rPr>
                  </w:pPr>
                </w:p>
              </w:tc>
              <w:tc>
                <w:tcPr>
                  <w:tcW w:w="3497" w:type="dxa"/>
                  <w:gridSpan w:val="2"/>
                </w:tcPr>
                <w:p w:rsidR="00E4112D" w:rsidRPr="00E4112D" w:rsidRDefault="00E4112D" w:rsidP="00E4112D">
                  <w:pPr>
                    <w:widowControl/>
                    <w:adjustRightInd w:val="0"/>
                    <w:rPr>
                      <w:rFonts w:eastAsiaTheme="minorHAnsi"/>
                      <w:color w:val="000000"/>
                      <w:sz w:val="20"/>
                      <w:szCs w:val="20"/>
                    </w:rPr>
                  </w:pPr>
                </w:p>
              </w:tc>
              <w:tc>
                <w:tcPr>
                  <w:tcW w:w="3497" w:type="dxa"/>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90"/>
              </w:trPr>
              <w:tc>
                <w:tcPr>
                  <w:tcW w:w="3497" w:type="dxa"/>
                </w:tcPr>
                <w:p w:rsidR="00E4112D" w:rsidRPr="00E4112D" w:rsidRDefault="00E4112D" w:rsidP="00E4112D">
                  <w:pPr>
                    <w:widowControl/>
                    <w:adjustRightInd w:val="0"/>
                    <w:rPr>
                      <w:rFonts w:eastAsiaTheme="minorHAnsi"/>
                      <w:color w:val="000000"/>
                      <w:sz w:val="20"/>
                      <w:szCs w:val="20"/>
                    </w:rPr>
                  </w:pPr>
                </w:p>
              </w:tc>
              <w:tc>
                <w:tcPr>
                  <w:tcW w:w="3497" w:type="dxa"/>
                  <w:gridSpan w:val="2"/>
                </w:tcPr>
                <w:p w:rsidR="00E4112D" w:rsidRPr="00E4112D" w:rsidRDefault="00E4112D" w:rsidP="00E4112D">
                  <w:pPr>
                    <w:widowControl/>
                    <w:adjustRightInd w:val="0"/>
                    <w:rPr>
                      <w:rFonts w:eastAsiaTheme="minorHAnsi"/>
                      <w:color w:val="000000"/>
                      <w:sz w:val="20"/>
                      <w:szCs w:val="20"/>
                    </w:rPr>
                  </w:pPr>
                </w:p>
              </w:tc>
              <w:tc>
                <w:tcPr>
                  <w:tcW w:w="3497" w:type="dxa"/>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204"/>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319"/>
              </w:trPr>
              <w:tc>
                <w:tcPr>
                  <w:tcW w:w="3497" w:type="dxa"/>
                </w:tcPr>
                <w:p w:rsidR="00E4112D" w:rsidRPr="00E4112D" w:rsidRDefault="00E4112D" w:rsidP="00E4112D">
                  <w:pPr>
                    <w:widowControl/>
                    <w:adjustRightInd w:val="0"/>
                    <w:rPr>
                      <w:rFonts w:eastAsiaTheme="minorHAnsi"/>
                      <w:color w:val="000000"/>
                      <w:sz w:val="20"/>
                      <w:szCs w:val="20"/>
                    </w:rPr>
                  </w:pPr>
                </w:p>
              </w:tc>
              <w:tc>
                <w:tcPr>
                  <w:tcW w:w="3497" w:type="dxa"/>
                  <w:gridSpan w:val="2"/>
                </w:tcPr>
                <w:p w:rsidR="00E4112D" w:rsidRPr="00E4112D" w:rsidRDefault="00E4112D" w:rsidP="00E4112D">
                  <w:pPr>
                    <w:widowControl/>
                    <w:adjustRightInd w:val="0"/>
                    <w:rPr>
                      <w:rFonts w:eastAsiaTheme="minorHAnsi"/>
                      <w:color w:val="000000"/>
                      <w:sz w:val="20"/>
                      <w:szCs w:val="20"/>
                    </w:rPr>
                  </w:pPr>
                </w:p>
              </w:tc>
              <w:tc>
                <w:tcPr>
                  <w:tcW w:w="3497" w:type="dxa"/>
                </w:tcPr>
                <w:p w:rsidR="00E4112D" w:rsidRPr="00E4112D" w:rsidRDefault="00E4112D" w:rsidP="00E4112D">
                  <w:pPr>
                    <w:widowControl/>
                    <w:adjustRightInd w:val="0"/>
                    <w:rPr>
                      <w:rFonts w:eastAsiaTheme="minorHAnsi"/>
                      <w:color w:val="000000"/>
                      <w:sz w:val="20"/>
                      <w:szCs w:val="20"/>
                    </w:rPr>
                  </w:pPr>
                </w:p>
              </w:tc>
            </w:tr>
            <w:tr w:rsidR="00E4112D" w:rsidRPr="00E4112D">
              <w:trPr>
                <w:trHeight w:val="90"/>
              </w:trPr>
              <w:tc>
                <w:tcPr>
                  <w:tcW w:w="3497" w:type="dxa"/>
                </w:tcPr>
                <w:p w:rsidR="00E4112D" w:rsidRPr="00E4112D" w:rsidRDefault="00E4112D" w:rsidP="00E4112D">
                  <w:pPr>
                    <w:widowControl/>
                    <w:adjustRightInd w:val="0"/>
                    <w:rPr>
                      <w:rFonts w:eastAsiaTheme="minorHAnsi"/>
                      <w:color w:val="000000"/>
                      <w:sz w:val="20"/>
                      <w:szCs w:val="20"/>
                    </w:rPr>
                  </w:pPr>
                </w:p>
              </w:tc>
              <w:tc>
                <w:tcPr>
                  <w:tcW w:w="3497" w:type="dxa"/>
                  <w:gridSpan w:val="2"/>
                </w:tcPr>
                <w:p w:rsidR="00E4112D" w:rsidRPr="00E4112D" w:rsidRDefault="00E4112D" w:rsidP="00E4112D">
                  <w:pPr>
                    <w:widowControl/>
                    <w:adjustRightInd w:val="0"/>
                    <w:rPr>
                      <w:rFonts w:eastAsiaTheme="minorHAnsi"/>
                      <w:color w:val="000000"/>
                      <w:sz w:val="20"/>
                      <w:szCs w:val="20"/>
                    </w:rPr>
                  </w:pPr>
                </w:p>
              </w:tc>
              <w:tc>
                <w:tcPr>
                  <w:tcW w:w="3497" w:type="dxa"/>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3497" w:type="dxa"/>
                </w:tcPr>
                <w:p w:rsidR="00E4112D" w:rsidRPr="00E4112D" w:rsidRDefault="00E4112D" w:rsidP="00E4112D">
                  <w:pPr>
                    <w:widowControl/>
                    <w:adjustRightInd w:val="0"/>
                    <w:rPr>
                      <w:rFonts w:eastAsiaTheme="minorHAnsi"/>
                      <w:color w:val="000000"/>
                      <w:sz w:val="20"/>
                      <w:szCs w:val="20"/>
                    </w:rPr>
                  </w:pPr>
                </w:p>
              </w:tc>
              <w:tc>
                <w:tcPr>
                  <w:tcW w:w="3497" w:type="dxa"/>
                  <w:gridSpan w:val="2"/>
                </w:tcPr>
                <w:p w:rsidR="00E4112D" w:rsidRPr="00E4112D" w:rsidRDefault="00E4112D" w:rsidP="00E4112D">
                  <w:pPr>
                    <w:widowControl/>
                    <w:adjustRightInd w:val="0"/>
                    <w:rPr>
                      <w:rFonts w:eastAsiaTheme="minorHAnsi"/>
                      <w:color w:val="000000"/>
                      <w:sz w:val="20"/>
                      <w:szCs w:val="20"/>
                    </w:rPr>
                  </w:pPr>
                </w:p>
              </w:tc>
              <w:tc>
                <w:tcPr>
                  <w:tcW w:w="3497" w:type="dxa"/>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rsidTr="00DE6EF0">
              <w:trPr>
                <w:trHeight w:val="2948"/>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90"/>
              </w:trPr>
              <w:tc>
                <w:tcPr>
                  <w:tcW w:w="3497" w:type="dxa"/>
                </w:tcPr>
                <w:p w:rsidR="00E4112D" w:rsidRPr="00E4112D" w:rsidRDefault="00E4112D" w:rsidP="00E4112D">
                  <w:pPr>
                    <w:widowControl/>
                    <w:adjustRightInd w:val="0"/>
                    <w:rPr>
                      <w:rFonts w:eastAsiaTheme="minorHAnsi"/>
                      <w:color w:val="000000"/>
                      <w:sz w:val="20"/>
                      <w:szCs w:val="20"/>
                    </w:rPr>
                  </w:pPr>
                </w:p>
              </w:tc>
              <w:tc>
                <w:tcPr>
                  <w:tcW w:w="3497" w:type="dxa"/>
                  <w:gridSpan w:val="2"/>
                </w:tcPr>
                <w:p w:rsidR="00E4112D" w:rsidRPr="00E4112D" w:rsidRDefault="00E4112D" w:rsidP="00E4112D">
                  <w:pPr>
                    <w:widowControl/>
                    <w:adjustRightInd w:val="0"/>
                    <w:rPr>
                      <w:rFonts w:eastAsiaTheme="minorHAnsi"/>
                      <w:color w:val="000000"/>
                      <w:sz w:val="20"/>
                      <w:szCs w:val="20"/>
                    </w:rPr>
                  </w:pPr>
                </w:p>
              </w:tc>
              <w:tc>
                <w:tcPr>
                  <w:tcW w:w="3497" w:type="dxa"/>
                </w:tcPr>
                <w:p w:rsidR="00E4112D" w:rsidRPr="00E4112D" w:rsidRDefault="00E4112D" w:rsidP="00E4112D">
                  <w:pPr>
                    <w:widowControl/>
                    <w:adjustRightInd w:val="0"/>
                    <w:rPr>
                      <w:rFonts w:eastAsiaTheme="minorHAnsi"/>
                      <w:color w:val="000000"/>
                      <w:sz w:val="20"/>
                      <w:szCs w:val="20"/>
                    </w:rPr>
                  </w:pPr>
                </w:p>
              </w:tc>
            </w:tr>
            <w:tr w:rsidR="00E4112D" w:rsidRPr="00E4112D">
              <w:trPr>
                <w:trHeight w:val="204"/>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90"/>
              </w:trPr>
              <w:tc>
                <w:tcPr>
                  <w:tcW w:w="3497" w:type="dxa"/>
                </w:tcPr>
                <w:p w:rsidR="00E4112D" w:rsidRPr="00E4112D" w:rsidRDefault="00E4112D" w:rsidP="00E4112D">
                  <w:pPr>
                    <w:widowControl/>
                    <w:adjustRightInd w:val="0"/>
                    <w:rPr>
                      <w:rFonts w:eastAsiaTheme="minorHAnsi"/>
                      <w:color w:val="000000"/>
                      <w:sz w:val="20"/>
                      <w:szCs w:val="20"/>
                    </w:rPr>
                  </w:pPr>
                </w:p>
              </w:tc>
              <w:tc>
                <w:tcPr>
                  <w:tcW w:w="3497" w:type="dxa"/>
                  <w:gridSpan w:val="2"/>
                </w:tcPr>
                <w:p w:rsidR="00E4112D" w:rsidRPr="00E4112D" w:rsidRDefault="00E4112D" w:rsidP="00E4112D">
                  <w:pPr>
                    <w:widowControl/>
                    <w:adjustRightInd w:val="0"/>
                    <w:rPr>
                      <w:rFonts w:eastAsiaTheme="minorHAnsi"/>
                      <w:color w:val="000000"/>
                      <w:sz w:val="20"/>
                      <w:szCs w:val="20"/>
                    </w:rPr>
                  </w:pPr>
                </w:p>
              </w:tc>
              <w:tc>
                <w:tcPr>
                  <w:tcW w:w="3497" w:type="dxa"/>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205"/>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r w:rsidR="00E4112D" w:rsidRPr="00E4112D">
              <w:trPr>
                <w:trHeight w:val="204"/>
              </w:trPr>
              <w:tc>
                <w:tcPr>
                  <w:tcW w:w="5246" w:type="dxa"/>
                  <w:gridSpan w:val="2"/>
                </w:tcPr>
                <w:p w:rsidR="00E4112D" w:rsidRPr="00E4112D" w:rsidRDefault="00E4112D" w:rsidP="00E4112D">
                  <w:pPr>
                    <w:widowControl/>
                    <w:adjustRightInd w:val="0"/>
                    <w:rPr>
                      <w:rFonts w:eastAsiaTheme="minorHAnsi"/>
                      <w:color w:val="000000"/>
                      <w:sz w:val="20"/>
                      <w:szCs w:val="20"/>
                    </w:rPr>
                  </w:pPr>
                </w:p>
              </w:tc>
              <w:tc>
                <w:tcPr>
                  <w:tcW w:w="5246" w:type="dxa"/>
                  <w:gridSpan w:val="2"/>
                </w:tcPr>
                <w:p w:rsidR="00E4112D" w:rsidRPr="00E4112D" w:rsidRDefault="00E4112D" w:rsidP="00E4112D">
                  <w:pPr>
                    <w:widowControl/>
                    <w:adjustRightInd w:val="0"/>
                    <w:rPr>
                      <w:rFonts w:eastAsiaTheme="minorHAnsi"/>
                      <w:color w:val="000000"/>
                      <w:sz w:val="20"/>
                      <w:szCs w:val="20"/>
                    </w:rPr>
                  </w:pPr>
                </w:p>
              </w:tc>
            </w:tr>
          </w:tbl>
          <w:p w:rsidR="00E4112D" w:rsidRDefault="00E4112D">
            <w:pPr>
              <w:pStyle w:val="Default"/>
              <w:ind w:left="993"/>
              <w:rPr>
                <w:sz w:val="23"/>
                <w:szCs w:val="23"/>
              </w:rPr>
            </w:pPr>
          </w:p>
        </w:tc>
      </w:tr>
    </w:tbl>
    <w:p w:rsidR="000F2BD8" w:rsidRPr="00E4112D" w:rsidRDefault="000F2BD8" w:rsidP="00E4112D">
      <w:pPr>
        <w:ind w:left="709" w:firstLine="709"/>
        <w:jc w:val="both"/>
        <w:rPr>
          <w:sz w:val="32"/>
          <w:szCs w:val="32"/>
        </w:rPr>
      </w:pPr>
    </w:p>
    <w:p w:rsidR="000F2BD8" w:rsidRDefault="000F2BD8" w:rsidP="002B43EB">
      <w:pPr>
        <w:ind w:firstLine="709"/>
        <w:jc w:val="both"/>
        <w:rPr>
          <w:sz w:val="32"/>
          <w:szCs w:val="32"/>
        </w:rPr>
      </w:pPr>
    </w:p>
    <w:p w:rsidR="000F2BD8" w:rsidRDefault="000F2BD8" w:rsidP="002B43EB">
      <w:pPr>
        <w:ind w:firstLine="709"/>
        <w:jc w:val="both"/>
        <w:rPr>
          <w:sz w:val="32"/>
          <w:szCs w:val="32"/>
        </w:rPr>
      </w:pPr>
    </w:p>
    <w:p w:rsidR="000F2BD8" w:rsidRDefault="000F2BD8" w:rsidP="002B43EB">
      <w:pPr>
        <w:ind w:firstLine="709"/>
        <w:jc w:val="both"/>
        <w:rPr>
          <w:sz w:val="32"/>
          <w:szCs w:val="32"/>
        </w:rPr>
      </w:pPr>
    </w:p>
    <w:p w:rsidR="000F2BD8" w:rsidRDefault="000F2BD8" w:rsidP="002B43EB">
      <w:pPr>
        <w:ind w:firstLine="709"/>
        <w:jc w:val="both"/>
        <w:rPr>
          <w:sz w:val="32"/>
          <w:szCs w:val="32"/>
        </w:rPr>
      </w:pPr>
    </w:p>
    <w:p w:rsidR="000F2BD8" w:rsidRDefault="000F2BD8" w:rsidP="002B43EB">
      <w:pPr>
        <w:ind w:firstLine="709"/>
        <w:jc w:val="both"/>
        <w:rPr>
          <w:sz w:val="32"/>
          <w:szCs w:val="32"/>
        </w:rPr>
      </w:pPr>
    </w:p>
    <w:p w:rsidR="000F2BD8" w:rsidRDefault="000F2BD8" w:rsidP="002B43EB">
      <w:pPr>
        <w:ind w:firstLine="709"/>
        <w:jc w:val="both"/>
        <w:rPr>
          <w:sz w:val="32"/>
          <w:szCs w:val="32"/>
        </w:rPr>
      </w:pPr>
    </w:p>
    <w:p w:rsidR="000F2BD8" w:rsidRDefault="000F2BD8" w:rsidP="002B43EB">
      <w:pPr>
        <w:ind w:firstLine="709"/>
        <w:jc w:val="both"/>
        <w:rPr>
          <w:sz w:val="32"/>
          <w:szCs w:val="32"/>
        </w:rPr>
      </w:pPr>
    </w:p>
    <w:sectPr w:rsidR="000F2BD8" w:rsidSect="00652351">
      <w:headerReference w:type="default" r:id="rId7"/>
      <w:pgSz w:w="11910" w:h="16840"/>
      <w:pgMar w:top="560" w:right="260" w:bottom="1540" w:left="520" w:header="0" w:footer="1344"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76A" w:rsidRDefault="00AA576A" w:rsidP="00A14E08">
      <w:r>
        <w:separator/>
      </w:r>
    </w:p>
  </w:endnote>
  <w:endnote w:type="continuationSeparator" w:id="0">
    <w:p w:rsidR="00AA576A" w:rsidRDefault="00AA576A" w:rsidP="00A1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CC"/>
    <w:family w:val="auto"/>
    <w:notTrueType/>
    <w:pitch w:val="default"/>
    <w:sig w:usb0="00000203" w:usb1="08070000" w:usb2="00000010" w:usb3="00000000" w:csb0="00020005"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Italic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76A" w:rsidRDefault="00AA576A" w:rsidP="00A14E08">
      <w:r>
        <w:separator/>
      </w:r>
    </w:p>
  </w:footnote>
  <w:footnote w:type="continuationSeparator" w:id="0">
    <w:p w:rsidR="00AA576A" w:rsidRDefault="00AA576A" w:rsidP="00A14E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364291"/>
      <w:docPartObj>
        <w:docPartGallery w:val="Page Numbers (Top of Page)"/>
        <w:docPartUnique/>
      </w:docPartObj>
    </w:sdtPr>
    <w:sdtEndPr/>
    <w:sdtContent>
      <w:p w:rsidR="00E4670D" w:rsidRDefault="00E4670D">
        <w:pPr>
          <w:pStyle w:val="a4"/>
          <w:jc w:val="center"/>
        </w:pPr>
        <w:r>
          <w:fldChar w:fldCharType="begin"/>
        </w:r>
        <w:r>
          <w:instrText>PAGE   \* MERGEFORMAT</w:instrText>
        </w:r>
        <w:r>
          <w:fldChar w:fldCharType="separate"/>
        </w:r>
        <w:r w:rsidR="00104393">
          <w:rPr>
            <w:noProof/>
          </w:rPr>
          <w:t>5</w:t>
        </w:r>
        <w:r>
          <w:fldChar w:fldCharType="end"/>
        </w:r>
      </w:p>
    </w:sdtContent>
  </w:sdt>
  <w:p w:rsidR="00E4670D" w:rsidRDefault="00E4670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EB"/>
    <w:rsid w:val="00084342"/>
    <w:rsid w:val="00084922"/>
    <w:rsid w:val="00092FAC"/>
    <w:rsid w:val="000D137C"/>
    <w:rsid w:val="000F2BD8"/>
    <w:rsid w:val="00104393"/>
    <w:rsid w:val="00177B74"/>
    <w:rsid w:val="001F0E7E"/>
    <w:rsid w:val="00215400"/>
    <w:rsid w:val="0024195A"/>
    <w:rsid w:val="00246F2B"/>
    <w:rsid w:val="00266C71"/>
    <w:rsid w:val="00274823"/>
    <w:rsid w:val="002A63A9"/>
    <w:rsid w:val="002B43EB"/>
    <w:rsid w:val="0031504B"/>
    <w:rsid w:val="00355951"/>
    <w:rsid w:val="00384479"/>
    <w:rsid w:val="003C1B4C"/>
    <w:rsid w:val="003C529A"/>
    <w:rsid w:val="004022AC"/>
    <w:rsid w:val="00414389"/>
    <w:rsid w:val="004F5954"/>
    <w:rsid w:val="004F5BAE"/>
    <w:rsid w:val="00520A70"/>
    <w:rsid w:val="005310BC"/>
    <w:rsid w:val="00566FDC"/>
    <w:rsid w:val="005C5300"/>
    <w:rsid w:val="005F058B"/>
    <w:rsid w:val="0060064E"/>
    <w:rsid w:val="006254AA"/>
    <w:rsid w:val="00652351"/>
    <w:rsid w:val="00654F9C"/>
    <w:rsid w:val="006602DE"/>
    <w:rsid w:val="0067340F"/>
    <w:rsid w:val="006B7ED4"/>
    <w:rsid w:val="00706DC8"/>
    <w:rsid w:val="007354BD"/>
    <w:rsid w:val="00740947"/>
    <w:rsid w:val="0074720D"/>
    <w:rsid w:val="007C0B1B"/>
    <w:rsid w:val="007D2BC6"/>
    <w:rsid w:val="007D388C"/>
    <w:rsid w:val="00800548"/>
    <w:rsid w:val="00831F69"/>
    <w:rsid w:val="00832F12"/>
    <w:rsid w:val="00867601"/>
    <w:rsid w:val="00872A8E"/>
    <w:rsid w:val="00922F6B"/>
    <w:rsid w:val="009571B5"/>
    <w:rsid w:val="009729B5"/>
    <w:rsid w:val="00983FA9"/>
    <w:rsid w:val="009B2216"/>
    <w:rsid w:val="009D1FD3"/>
    <w:rsid w:val="00A131B7"/>
    <w:rsid w:val="00A14E08"/>
    <w:rsid w:val="00A27E39"/>
    <w:rsid w:val="00A425DE"/>
    <w:rsid w:val="00A7103C"/>
    <w:rsid w:val="00A8237D"/>
    <w:rsid w:val="00AA576A"/>
    <w:rsid w:val="00AE3429"/>
    <w:rsid w:val="00B11ACA"/>
    <w:rsid w:val="00B453D6"/>
    <w:rsid w:val="00B7789F"/>
    <w:rsid w:val="00BC0BE4"/>
    <w:rsid w:val="00BD687E"/>
    <w:rsid w:val="00D10200"/>
    <w:rsid w:val="00D2270B"/>
    <w:rsid w:val="00D25DD8"/>
    <w:rsid w:val="00D263E6"/>
    <w:rsid w:val="00D26C79"/>
    <w:rsid w:val="00D67654"/>
    <w:rsid w:val="00D70D9D"/>
    <w:rsid w:val="00DA5E6E"/>
    <w:rsid w:val="00DC45D9"/>
    <w:rsid w:val="00DD4459"/>
    <w:rsid w:val="00DE6EF0"/>
    <w:rsid w:val="00DF373D"/>
    <w:rsid w:val="00E00116"/>
    <w:rsid w:val="00E4112D"/>
    <w:rsid w:val="00E4670D"/>
    <w:rsid w:val="00E508DD"/>
    <w:rsid w:val="00E50AAE"/>
    <w:rsid w:val="00E81B02"/>
    <w:rsid w:val="00EA2CDF"/>
    <w:rsid w:val="00EB315A"/>
    <w:rsid w:val="00F15E75"/>
    <w:rsid w:val="00F36800"/>
    <w:rsid w:val="00F77C89"/>
    <w:rsid w:val="00FD3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5391"/>
  <w15:chartTrackingRefBased/>
  <w15:docId w15:val="{2AB23EC8-454A-42FB-8BBA-83327B6F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43E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B43EB"/>
  </w:style>
  <w:style w:type="paragraph" w:customStyle="1" w:styleId="Default">
    <w:name w:val="Default"/>
    <w:rsid w:val="006254A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0F2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F15E75"/>
    <w:pPr>
      <w:widowControl/>
      <w:autoSpaceDE/>
      <w:autoSpaceDN/>
      <w:spacing w:after="200" w:line="276" w:lineRule="auto"/>
      <w:ind w:left="720"/>
      <w:contextualSpacing/>
    </w:pPr>
    <w:rPr>
      <w:rFonts w:ascii="Calibri" w:hAnsi="Calibri"/>
    </w:rPr>
  </w:style>
  <w:style w:type="paragraph" w:styleId="a4">
    <w:name w:val="header"/>
    <w:basedOn w:val="a"/>
    <w:link w:val="a5"/>
    <w:uiPriority w:val="99"/>
    <w:unhideWhenUsed/>
    <w:rsid w:val="00A14E08"/>
    <w:pPr>
      <w:tabs>
        <w:tab w:val="center" w:pos="4677"/>
        <w:tab w:val="right" w:pos="9355"/>
      </w:tabs>
    </w:pPr>
  </w:style>
  <w:style w:type="character" w:customStyle="1" w:styleId="a5">
    <w:name w:val="Верхний колонтитул Знак"/>
    <w:basedOn w:val="a0"/>
    <w:link w:val="a4"/>
    <w:uiPriority w:val="99"/>
    <w:rsid w:val="00A14E08"/>
    <w:rPr>
      <w:rFonts w:ascii="Times New Roman" w:eastAsia="Times New Roman" w:hAnsi="Times New Roman" w:cs="Times New Roman"/>
    </w:rPr>
  </w:style>
  <w:style w:type="paragraph" w:styleId="a6">
    <w:name w:val="footer"/>
    <w:basedOn w:val="a"/>
    <w:link w:val="a7"/>
    <w:uiPriority w:val="99"/>
    <w:unhideWhenUsed/>
    <w:rsid w:val="00A14E08"/>
    <w:pPr>
      <w:tabs>
        <w:tab w:val="center" w:pos="4677"/>
        <w:tab w:val="right" w:pos="9355"/>
      </w:tabs>
    </w:pPr>
  </w:style>
  <w:style w:type="character" w:customStyle="1" w:styleId="a7">
    <w:name w:val="Нижний колонтитул Знак"/>
    <w:basedOn w:val="a0"/>
    <w:link w:val="a6"/>
    <w:uiPriority w:val="99"/>
    <w:rsid w:val="00A14E08"/>
    <w:rPr>
      <w:rFonts w:ascii="Times New Roman" w:eastAsia="Times New Roman" w:hAnsi="Times New Roman" w:cs="Times New Roman"/>
    </w:rPr>
  </w:style>
  <w:style w:type="character" w:styleId="a8">
    <w:name w:val="Hyperlink"/>
    <w:basedOn w:val="a0"/>
    <w:uiPriority w:val="99"/>
    <w:unhideWhenUsed/>
    <w:rsid w:val="00092F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e.ac.uk/download/pdf/19820082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26</Pages>
  <Words>4756</Words>
  <Characters>27113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рузалия Тухбатуллина</dc:creator>
  <cp:keywords/>
  <dc:description/>
  <cp:lastModifiedBy>рузалия Тухбатуллина</cp:lastModifiedBy>
  <cp:revision>23</cp:revision>
  <dcterms:created xsi:type="dcterms:W3CDTF">2023-08-16T18:18:00Z</dcterms:created>
  <dcterms:modified xsi:type="dcterms:W3CDTF">2023-08-23T07:45:00Z</dcterms:modified>
</cp:coreProperties>
</file>