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722" w:rsidRPr="00F532A3" w:rsidRDefault="00456722" w:rsidP="00456722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F532A3">
        <w:rPr>
          <w:rFonts w:ascii="Times New Roman" w:eastAsia="Calibri" w:hAnsi="Times New Roman" w:cs="Times New Roman"/>
          <w:b/>
          <w:bCs/>
          <w:sz w:val="24"/>
          <w:szCs w:val="24"/>
        </w:rPr>
        <w:t>Задачи и методы демонстрации товаров в аптеке.</w:t>
      </w:r>
    </w:p>
    <w:p w:rsidR="00456722" w:rsidRPr="00F532A3" w:rsidRDefault="00456722" w:rsidP="00456722">
      <w:pPr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F532A3">
        <w:rPr>
          <w:rFonts w:ascii="Times New Roman" w:eastAsia="Calibri" w:hAnsi="Times New Roman" w:cs="Times New Roman"/>
          <w:bCs/>
          <w:sz w:val="24"/>
          <w:szCs w:val="24"/>
        </w:rPr>
        <w:t>План лекции:</w:t>
      </w:r>
    </w:p>
    <w:p w:rsidR="00456722" w:rsidRPr="00F532A3" w:rsidRDefault="00456722" w:rsidP="00456722">
      <w:pPr>
        <w:pStyle w:val="a3"/>
        <w:numPr>
          <w:ilvl w:val="0"/>
          <w:numId w:val="1"/>
        </w:numPr>
        <w:snapToGrid w:val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532A3">
        <w:rPr>
          <w:rFonts w:ascii="Times New Roman" w:eastAsia="Calibri" w:hAnsi="Times New Roman" w:cs="Times New Roman"/>
          <w:bCs/>
          <w:sz w:val="24"/>
          <w:szCs w:val="24"/>
        </w:rPr>
        <w:t xml:space="preserve">Типы покупателей - типы покупок. </w:t>
      </w:r>
    </w:p>
    <w:p w:rsidR="00456722" w:rsidRPr="00F532A3" w:rsidRDefault="00456722" w:rsidP="00456722">
      <w:pPr>
        <w:pStyle w:val="a3"/>
        <w:numPr>
          <w:ilvl w:val="0"/>
          <w:numId w:val="1"/>
        </w:numPr>
        <w:snapToGrid w:val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532A3">
        <w:rPr>
          <w:rFonts w:ascii="Times New Roman" w:eastAsia="Calibri" w:hAnsi="Times New Roman" w:cs="Times New Roman"/>
          <w:bCs/>
          <w:sz w:val="24"/>
          <w:szCs w:val="24"/>
        </w:rPr>
        <w:t xml:space="preserve">Выкладка товара. Основные принципы оформления витрин аптеки. </w:t>
      </w:r>
    </w:p>
    <w:p w:rsidR="00456722" w:rsidRPr="00F532A3" w:rsidRDefault="00456722" w:rsidP="00456722">
      <w:pPr>
        <w:pStyle w:val="a3"/>
        <w:numPr>
          <w:ilvl w:val="0"/>
          <w:numId w:val="1"/>
        </w:num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532A3">
        <w:rPr>
          <w:rFonts w:ascii="Times New Roman" w:hAnsi="Times New Roman" w:cs="Times New Roman"/>
          <w:sz w:val="24"/>
          <w:szCs w:val="24"/>
        </w:rPr>
        <w:t>Основные и дополнительные места продажи товаров аптечного ассортимента.</w:t>
      </w:r>
    </w:p>
    <w:p w:rsidR="00456722" w:rsidRDefault="00456722" w:rsidP="00456722">
      <w:pPr>
        <w:pStyle w:val="a3"/>
        <w:shd w:val="clear" w:color="auto" w:fill="FFFFFF"/>
        <w:spacing w:before="150" w:after="15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343434"/>
          <w:sz w:val="24"/>
          <w:szCs w:val="24"/>
          <w:bdr w:val="none" w:sz="0" w:space="0" w:color="auto" w:frame="1"/>
          <w:lang w:eastAsia="ru-RU"/>
        </w:rPr>
      </w:pPr>
    </w:p>
    <w:p w:rsidR="00456722" w:rsidRDefault="00456722" w:rsidP="00456722">
      <w:pPr>
        <w:pStyle w:val="a3"/>
        <w:shd w:val="clear" w:color="auto" w:fill="FFFFFF"/>
        <w:spacing w:before="150" w:after="15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957BEE">
        <w:rPr>
          <w:rFonts w:ascii="Times New Roman" w:eastAsia="Times New Roman" w:hAnsi="Times New Roman" w:cs="Times New Roman"/>
          <w:bCs/>
          <w:color w:val="343434"/>
          <w:sz w:val="24"/>
          <w:szCs w:val="24"/>
          <w:bdr w:val="none" w:sz="0" w:space="0" w:color="auto" w:frame="1"/>
          <w:lang w:eastAsia="ru-RU"/>
        </w:rPr>
        <w:t>Исследования показывают,</w:t>
      </w:r>
      <w:r w:rsidRPr="00957BEE">
        <w:rPr>
          <w:rFonts w:ascii="Times New Roman" w:eastAsia="Times New Roman" w:hAnsi="Times New Roman" w:cs="Times New Roman"/>
          <w:b/>
          <w:bCs/>
          <w:color w:val="343434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57BEE">
        <w:rPr>
          <w:rFonts w:ascii="Times New Roman" w:eastAsia="Times New Roman" w:hAnsi="Times New Roman" w:cs="Times New Roman"/>
          <w:bCs/>
          <w:color w:val="343434"/>
          <w:sz w:val="24"/>
          <w:szCs w:val="24"/>
          <w:bdr w:val="none" w:sz="0" w:space="0" w:color="auto" w:frame="1"/>
          <w:lang w:eastAsia="ru-RU"/>
        </w:rPr>
        <w:t>что</w:t>
      </w:r>
      <w:r w:rsidRPr="00957BEE">
        <w:rPr>
          <w:rFonts w:ascii="Times New Roman" w:eastAsia="Times New Roman" w:hAnsi="Times New Roman" w:cs="Times New Roman"/>
          <w:b/>
          <w:bCs/>
          <w:color w:val="343434"/>
          <w:sz w:val="24"/>
          <w:szCs w:val="24"/>
          <w:bdr w:val="none" w:sz="0" w:space="0" w:color="auto" w:frame="1"/>
          <w:lang w:eastAsia="ru-RU"/>
        </w:rPr>
        <w:t xml:space="preserve"> около 40% потребителей принимают решение о покупке в </w:t>
      </w:r>
      <w:r>
        <w:rPr>
          <w:rFonts w:ascii="Times New Roman" w:eastAsia="Times New Roman" w:hAnsi="Times New Roman" w:cs="Times New Roman"/>
          <w:b/>
          <w:bCs/>
          <w:color w:val="343434"/>
          <w:sz w:val="24"/>
          <w:szCs w:val="24"/>
          <w:bdr w:val="none" w:sz="0" w:space="0" w:color="auto" w:frame="1"/>
          <w:lang w:eastAsia="ru-RU"/>
        </w:rPr>
        <w:t xml:space="preserve">местах продажи - </w:t>
      </w:r>
      <w:r w:rsidRPr="00957BEE">
        <w:rPr>
          <w:rFonts w:ascii="Times New Roman" w:eastAsia="Times New Roman" w:hAnsi="Times New Roman" w:cs="Times New Roman"/>
          <w:b/>
          <w:bCs/>
          <w:color w:val="343434"/>
          <w:sz w:val="24"/>
          <w:szCs w:val="24"/>
          <w:bdr w:val="none" w:sz="0" w:space="0" w:color="auto" w:frame="1"/>
          <w:lang w:eastAsia="ru-RU"/>
        </w:rPr>
        <w:t>аптеке.</w:t>
      </w:r>
      <w:r w:rsidRPr="00957BEE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 xml:space="preserve"> </w:t>
      </w:r>
    </w:p>
    <w:p w:rsidR="00456722" w:rsidRDefault="00456722" w:rsidP="00456722">
      <w:pPr>
        <w:shd w:val="clear" w:color="auto" w:fill="FFFFFF"/>
        <w:spacing w:after="0" w:line="240" w:lineRule="auto"/>
        <w:ind w:left="-567" w:firstLine="567"/>
        <w:textAlignment w:val="baseline"/>
        <w:rPr>
          <w:rFonts w:ascii="Times New Roman" w:eastAsia="Times New Roman" w:hAnsi="Times New Roman" w:cs="Times New Roman"/>
          <w:b/>
          <w:bCs/>
          <w:color w:val="343434"/>
          <w:sz w:val="24"/>
          <w:szCs w:val="24"/>
          <w:bdr w:val="none" w:sz="0" w:space="0" w:color="auto" w:frame="1"/>
          <w:lang w:eastAsia="ru-RU"/>
        </w:rPr>
      </w:pPr>
      <w:r w:rsidRPr="00F532A3">
        <w:rPr>
          <w:rFonts w:ascii="Times New Roman" w:eastAsia="Times New Roman" w:hAnsi="Times New Roman" w:cs="Times New Roman"/>
          <w:b/>
          <w:bCs/>
          <w:color w:val="343434"/>
          <w:sz w:val="24"/>
          <w:szCs w:val="24"/>
          <w:bdr w:val="none" w:sz="0" w:space="0" w:color="auto" w:frame="1"/>
          <w:lang w:eastAsia="ru-RU"/>
        </w:rPr>
        <w:t>Решение о покупке бывает трех видов:</w:t>
      </w:r>
    </w:p>
    <w:p w:rsidR="00456722" w:rsidRDefault="00456722" w:rsidP="00456722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-567" w:firstLine="567"/>
        <w:textAlignment w:val="baseline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F532A3">
        <w:rPr>
          <w:rFonts w:ascii="Times New Roman" w:eastAsia="Times New Roman" w:hAnsi="Times New Roman" w:cs="Times New Roman"/>
          <w:b/>
          <w:bCs/>
          <w:color w:val="343434"/>
          <w:sz w:val="24"/>
          <w:szCs w:val="24"/>
          <w:bdr w:val="none" w:sz="0" w:space="0" w:color="auto" w:frame="1"/>
          <w:lang w:eastAsia="ru-RU"/>
        </w:rPr>
        <w:t>закрытое спланированное</w:t>
      </w:r>
      <w:r w:rsidRPr="00F532A3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 (определенное) - покупатель заранее знает, что он собирается купить</w:t>
      </w:r>
    </w:p>
    <w:p w:rsidR="00456722" w:rsidRDefault="00456722" w:rsidP="00456722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-567" w:firstLine="567"/>
        <w:textAlignment w:val="baseline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proofErr w:type="gramStart"/>
      <w:r w:rsidRPr="00F532A3">
        <w:rPr>
          <w:rFonts w:ascii="Times New Roman" w:eastAsia="Times New Roman" w:hAnsi="Times New Roman" w:cs="Times New Roman"/>
          <w:b/>
          <w:bCs/>
          <w:color w:val="343434"/>
          <w:sz w:val="24"/>
          <w:szCs w:val="24"/>
          <w:bdr w:val="none" w:sz="0" w:space="0" w:color="auto" w:frame="1"/>
          <w:lang w:eastAsia="ru-RU"/>
        </w:rPr>
        <w:t>открытое</w:t>
      </w:r>
      <w:proofErr w:type="gramEnd"/>
      <w:r w:rsidRPr="00F532A3">
        <w:rPr>
          <w:rFonts w:ascii="Times New Roman" w:eastAsia="Times New Roman" w:hAnsi="Times New Roman" w:cs="Times New Roman"/>
          <w:b/>
          <w:bCs/>
          <w:color w:val="343434"/>
          <w:sz w:val="24"/>
          <w:szCs w:val="24"/>
          <w:bdr w:val="none" w:sz="0" w:space="0" w:color="auto" w:frame="1"/>
          <w:lang w:eastAsia="ru-RU"/>
        </w:rPr>
        <w:t xml:space="preserve"> спланированное</w:t>
      </w:r>
      <w:r w:rsidRPr="00F532A3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 (неопределенное) - покупатель знает, какой вид товара ему нужен, но не определился с торговой маркой</w:t>
      </w:r>
    </w:p>
    <w:p w:rsidR="00456722" w:rsidRPr="00F532A3" w:rsidRDefault="00456722" w:rsidP="00456722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-567" w:firstLine="567"/>
        <w:textAlignment w:val="baseline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F532A3">
        <w:rPr>
          <w:rFonts w:ascii="Times New Roman" w:eastAsia="Times New Roman" w:hAnsi="Times New Roman" w:cs="Times New Roman"/>
          <w:b/>
          <w:bCs/>
          <w:color w:val="343434"/>
          <w:sz w:val="24"/>
          <w:szCs w:val="24"/>
          <w:bdr w:val="none" w:sz="0" w:space="0" w:color="auto" w:frame="1"/>
          <w:lang w:eastAsia="ru-RU"/>
        </w:rPr>
        <w:t>незапланированная покупка</w:t>
      </w:r>
      <w:r w:rsidRPr="00F532A3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 - покупатель не имеет намерения делать покупку.</w:t>
      </w:r>
    </w:p>
    <w:p w:rsidR="00456722" w:rsidRDefault="00456722" w:rsidP="00456722">
      <w:pPr>
        <w:pStyle w:val="a3"/>
        <w:shd w:val="clear" w:color="auto" w:fill="FFFFFF"/>
        <w:spacing w:before="150" w:after="15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</w:p>
    <w:p w:rsidR="00456722" w:rsidRPr="00957BEE" w:rsidRDefault="00456722" w:rsidP="00456722">
      <w:pPr>
        <w:pStyle w:val="a3"/>
        <w:shd w:val="clear" w:color="auto" w:fill="FFFFFF"/>
        <w:spacing w:before="150" w:after="15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957BEE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Информация и демонстрация товара в аптеке часто оказывает решающее влияние на решение о покупке. И здесь будет много зависеть от правильного размещения товара в аптеке так, чтобы потенциальный покупатель мог его легко «найти».</w:t>
      </w:r>
    </w:p>
    <w:p w:rsidR="00456722" w:rsidRPr="00F532A3" w:rsidRDefault="00456722" w:rsidP="00456722">
      <w:pPr>
        <w:shd w:val="clear" w:color="auto" w:fill="FFFFFF"/>
        <w:spacing w:before="150" w:after="15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F532A3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 xml:space="preserve">Основной задачей </w:t>
      </w:r>
      <w:r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демонстрации товаров</w:t>
      </w:r>
      <w:r w:rsidRPr="00F532A3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 xml:space="preserve"> или препар</w:t>
      </w:r>
      <w:r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атов на аптечных полках является повышение удовлетворенности посетителей ассортиментом</w:t>
      </w:r>
      <w:r w:rsidRPr="00957BEE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 xml:space="preserve">аптеки и </w:t>
      </w:r>
      <w:r>
        <w:rPr>
          <w:rFonts w:ascii="Times New Roman" w:hAnsi="Times New Roman" w:cs="Times New Roman"/>
          <w:sz w:val="24"/>
          <w:szCs w:val="24"/>
          <w:lang w:eastAsia="ru-RU"/>
        </w:rPr>
        <w:t>предоставление  информации</w:t>
      </w:r>
      <w:r w:rsidRPr="00A824A5">
        <w:rPr>
          <w:rFonts w:ascii="Times New Roman" w:hAnsi="Times New Roman" w:cs="Times New Roman"/>
          <w:sz w:val="24"/>
          <w:szCs w:val="24"/>
          <w:lang w:eastAsia="ru-RU"/>
        </w:rPr>
        <w:t xml:space="preserve"> о наличие той или иной продукции на рынке</w:t>
      </w:r>
      <w:r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.</w:t>
      </w:r>
    </w:p>
    <w:p w:rsidR="00456722" w:rsidRPr="00F532A3" w:rsidRDefault="00456722" w:rsidP="00456722">
      <w:pPr>
        <w:shd w:val="clear" w:color="auto" w:fill="FFFFFF"/>
        <w:spacing w:before="150" w:after="15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F532A3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 xml:space="preserve">Дополнительными задачами </w:t>
      </w:r>
      <w:r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демонстрации</w:t>
      </w:r>
      <w:r w:rsidRPr="00F532A3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 xml:space="preserve"> являются:</w:t>
      </w:r>
    </w:p>
    <w:p w:rsidR="00456722" w:rsidRPr="00F532A3" w:rsidRDefault="00456722" w:rsidP="00456722">
      <w:pPr>
        <w:numPr>
          <w:ilvl w:val="0"/>
          <w:numId w:val="3"/>
        </w:numPr>
        <w:shd w:val="clear" w:color="auto" w:fill="FFFFFF"/>
        <w:spacing w:after="0" w:line="240" w:lineRule="auto"/>
        <w:ind w:left="-567" w:firstLine="567"/>
        <w:textAlignment w:val="baseline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F532A3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улучшение имиджа компании-производителя</w:t>
      </w:r>
    </w:p>
    <w:p w:rsidR="00456722" w:rsidRPr="00F532A3" w:rsidRDefault="00456722" w:rsidP="00456722">
      <w:pPr>
        <w:numPr>
          <w:ilvl w:val="0"/>
          <w:numId w:val="3"/>
        </w:numPr>
        <w:shd w:val="clear" w:color="auto" w:fill="FFFFFF"/>
        <w:spacing w:after="0" w:line="240" w:lineRule="auto"/>
        <w:ind w:left="-567" w:firstLine="567"/>
        <w:textAlignment w:val="baseline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F532A3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облегчение процесса покупки</w:t>
      </w:r>
    </w:p>
    <w:p w:rsidR="00456722" w:rsidRDefault="00456722" w:rsidP="00456722">
      <w:pPr>
        <w:numPr>
          <w:ilvl w:val="0"/>
          <w:numId w:val="3"/>
        </w:numPr>
        <w:shd w:val="clear" w:color="auto" w:fill="FFFFFF"/>
        <w:spacing w:after="0" w:line="240" w:lineRule="auto"/>
        <w:ind w:left="-567" w:firstLine="567"/>
        <w:textAlignment w:val="baseline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F532A3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обеспечение удо</w:t>
      </w:r>
      <w:proofErr w:type="gramStart"/>
      <w:r w:rsidRPr="00F532A3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бств дл</w:t>
      </w:r>
      <w:proofErr w:type="gramEnd"/>
      <w:r w:rsidRPr="00F532A3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я покупателей</w:t>
      </w:r>
    </w:p>
    <w:p w:rsidR="00456722" w:rsidRPr="00F532A3" w:rsidRDefault="00456722" w:rsidP="00456722">
      <w:pPr>
        <w:numPr>
          <w:ilvl w:val="0"/>
          <w:numId w:val="3"/>
        </w:numPr>
        <w:shd w:val="clear" w:color="auto" w:fill="FFFFFF"/>
        <w:spacing w:after="0" w:line="240" w:lineRule="auto"/>
        <w:ind w:hanging="720"/>
        <w:textAlignment w:val="baseline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возможность самостоятельного осознанного</w:t>
      </w:r>
      <w:r w:rsidRPr="00ED7C4A">
        <w:rPr>
          <w:rFonts w:ascii="Times New Roman" w:hAnsi="Times New Roman" w:cs="Times New Roman"/>
          <w:sz w:val="24"/>
          <w:szCs w:val="24"/>
          <w:lang w:eastAsia="ru-RU"/>
        </w:rPr>
        <w:t xml:space="preserve"> выбор</w:t>
      </w:r>
      <w:r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ED7C4A">
        <w:rPr>
          <w:rFonts w:ascii="Times New Roman" w:hAnsi="Times New Roman" w:cs="Times New Roman"/>
          <w:sz w:val="24"/>
          <w:szCs w:val="24"/>
          <w:lang w:eastAsia="ru-RU"/>
        </w:rPr>
        <w:t xml:space="preserve"> товара аптечного ассортимента</w:t>
      </w:r>
    </w:p>
    <w:p w:rsidR="00456722" w:rsidRPr="00F532A3" w:rsidRDefault="00456722" w:rsidP="00456722">
      <w:pPr>
        <w:numPr>
          <w:ilvl w:val="0"/>
          <w:numId w:val="3"/>
        </w:numPr>
        <w:shd w:val="clear" w:color="auto" w:fill="FFFFFF"/>
        <w:spacing w:after="0" w:line="240" w:lineRule="auto"/>
        <w:ind w:left="-567" w:firstLine="567"/>
        <w:textAlignment w:val="baseline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F532A3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сохранение старых покупателей и привлечение новых</w:t>
      </w:r>
    </w:p>
    <w:p w:rsidR="00456722" w:rsidRPr="00F532A3" w:rsidRDefault="00456722" w:rsidP="00456722">
      <w:pPr>
        <w:numPr>
          <w:ilvl w:val="0"/>
          <w:numId w:val="3"/>
        </w:numPr>
        <w:shd w:val="clear" w:color="auto" w:fill="FFFFFF"/>
        <w:spacing w:after="0" w:line="240" w:lineRule="auto"/>
        <w:ind w:left="-567" w:firstLine="567"/>
        <w:textAlignment w:val="baseline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F532A3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увеличение объема покупки</w:t>
      </w:r>
    </w:p>
    <w:p w:rsidR="00456722" w:rsidRDefault="00456722" w:rsidP="00456722">
      <w:pPr>
        <w:shd w:val="clear" w:color="auto" w:fill="FFFFFF"/>
        <w:spacing w:before="150" w:after="15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F532A3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 xml:space="preserve">Важность </w:t>
      </w:r>
      <w:r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демонстрации</w:t>
      </w:r>
      <w:r w:rsidRPr="00F532A3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 xml:space="preserve"> безрецептурных (ОТС) лекарственных препаратов </w:t>
      </w:r>
      <w:r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и других товаров аптечного ассортимента (</w:t>
      </w:r>
      <w:proofErr w:type="spellStart"/>
      <w:r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БАДы</w:t>
      </w:r>
      <w:proofErr w:type="spellEnd"/>
      <w:r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 xml:space="preserve">, медицинские изделия, косметические средства и т.д.) </w:t>
      </w:r>
      <w:r w:rsidRPr="00F532A3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определяется:</w:t>
      </w:r>
    </w:p>
    <w:p w:rsidR="00456722" w:rsidRPr="00F532A3" w:rsidRDefault="00456722" w:rsidP="00456722">
      <w:pPr>
        <w:shd w:val="clear" w:color="auto" w:fill="FFFFFF"/>
        <w:spacing w:before="150" w:after="150" w:line="240" w:lineRule="auto"/>
        <w:ind w:left="-567"/>
        <w:textAlignment w:val="baseline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F532A3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- развитием самолечения;</w:t>
      </w:r>
      <w:r w:rsidRPr="00F532A3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br/>
        <w:t>- конечный потребитель имеет возможность выбора из большого разнообразия товаров</w:t>
      </w:r>
      <w:r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;</w:t>
      </w:r>
      <w:r w:rsidRPr="00F532A3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br/>
        <w:t>- наличием множества идентичных безрецептурных препаратов по доступным ценам</w:t>
      </w:r>
      <w:r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;</w:t>
      </w:r>
      <w:r w:rsidRPr="00F532A3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br/>
        <w:t>- принятием большинства решений о по</w:t>
      </w:r>
      <w:r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 xml:space="preserve">купке прямо в </w:t>
      </w:r>
      <w:r w:rsidRPr="00F532A3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аптеках.</w:t>
      </w:r>
    </w:p>
    <w:p w:rsidR="00456722" w:rsidRDefault="00456722" w:rsidP="00456722">
      <w:pPr>
        <w:shd w:val="clear" w:color="auto" w:fill="FFFFFF"/>
        <w:spacing w:before="150" w:after="150" w:line="240" w:lineRule="auto"/>
        <w:ind w:left="-567" w:firstLine="567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417A5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Основным принципом оформления витрин и торгового зала в целом, является </w:t>
      </w:r>
      <w:r w:rsidRPr="00417A56">
        <w:rPr>
          <w:rFonts w:ascii="Times New Roman" w:hAnsi="Times New Roman" w:cs="Times New Roman"/>
          <w:b/>
          <w:color w:val="000000"/>
          <w:sz w:val="24"/>
          <w:szCs w:val="24"/>
        </w:rPr>
        <w:t>соответствие законодательным нормам.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532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 соответствии с приказом МЗ РФ №647н «</w:t>
      </w:r>
      <w:r w:rsidRPr="00ED7C4A">
        <w:rPr>
          <w:rFonts w:ascii="Times New Roman" w:hAnsi="Times New Roman" w:cs="Times New Roman"/>
          <w:color w:val="000000"/>
          <w:sz w:val="24"/>
          <w:szCs w:val="24"/>
        </w:rPr>
        <w:t>Об утверждении Правил надлежащей аптечной практики лекарственных препаратов для медицинского применения</w:t>
      </w:r>
      <w:r>
        <w:rPr>
          <w:rFonts w:ascii="Times New Roman" w:hAnsi="Times New Roman" w:cs="Times New Roman"/>
          <w:color w:val="000000"/>
          <w:sz w:val="24"/>
          <w:szCs w:val="24"/>
        </w:rPr>
        <w:t>»:</w:t>
      </w:r>
    </w:p>
    <w:p w:rsidR="00456722" w:rsidRDefault="00456722" w:rsidP="00456722">
      <w:pPr>
        <w:shd w:val="clear" w:color="auto" w:fill="FFFFFF"/>
        <w:spacing w:before="150" w:after="150" w:line="240" w:lineRule="auto"/>
        <w:ind w:left="-567" w:firstLine="567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ст.34. </w:t>
      </w:r>
      <w:r w:rsidRPr="000812AD">
        <w:rPr>
          <w:rFonts w:ascii="Times New Roman" w:hAnsi="Times New Roman" w:cs="Times New Roman"/>
          <w:color w:val="000000"/>
          <w:sz w:val="24"/>
          <w:szCs w:val="24"/>
        </w:rPr>
        <w:t>Торговое помещение и (или) зона должны быть оборудованы витринами, стеллажами (гондолами) - при открытой выкладке товара, обеспечивающими возможность обзора товаров аптечного ассортимента, разрешенных к продаже, а также обеспечивать удобство в работе для работников субъекта розничной торговли.</w:t>
      </w:r>
    </w:p>
    <w:p w:rsidR="00456722" w:rsidRPr="000812AD" w:rsidRDefault="00456722" w:rsidP="00456722">
      <w:pPr>
        <w:shd w:val="clear" w:color="auto" w:fill="FFFFFF"/>
        <w:spacing w:before="150" w:after="150" w:line="240" w:lineRule="auto"/>
        <w:ind w:left="-567" w:firstLine="567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417A5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Гондола</w:t>
      </w:r>
      <w:r w:rsidRPr="00417A56">
        <w:rPr>
          <w:rFonts w:ascii="Times New Roman" w:hAnsi="Times New Roman" w:cs="Times New Roman"/>
          <w:color w:val="000000"/>
          <w:sz w:val="24"/>
          <w:szCs w:val="24"/>
        </w:rPr>
        <w:t xml:space="preserve"> - это отдельно стоящий прилавок с полками. В гондоле имеются выгодные и невыгодные участки. Выгодными являются участки, расположенные от уровня талии до уровня глаз, где обозрение и восприятие товара легко и удобно для покупателя.</w:t>
      </w:r>
    </w:p>
    <w:p w:rsidR="00456722" w:rsidRDefault="00456722" w:rsidP="00456722">
      <w:pPr>
        <w:shd w:val="clear" w:color="auto" w:fill="FFFFFF"/>
        <w:spacing w:before="150" w:after="150" w:line="240" w:lineRule="auto"/>
        <w:ind w:left="-567" w:firstLine="567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Ст.</w:t>
      </w:r>
      <w:r w:rsidRPr="000812AD">
        <w:rPr>
          <w:rFonts w:ascii="Times New Roman" w:hAnsi="Times New Roman" w:cs="Times New Roman"/>
          <w:color w:val="000000"/>
          <w:sz w:val="24"/>
          <w:szCs w:val="24"/>
        </w:rPr>
        <w:t xml:space="preserve">35. Информация о лекарственных препаратах, отпускаемых без рецепта, может быть размещена на полке в виде постера, </w:t>
      </w:r>
      <w:proofErr w:type="spellStart"/>
      <w:r w:rsidRPr="000812AD">
        <w:rPr>
          <w:rFonts w:ascii="Times New Roman" w:hAnsi="Times New Roman" w:cs="Times New Roman"/>
          <w:color w:val="000000"/>
          <w:sz w:val="24"/>
          <w:szCs w:val="24"/>
        </w:rPr>
        <w:t>воблера</w:t>
      </w:r>
      <w:proofErr w:type="spellEnd"/>
      <w:r w:rsidRPr="000812AD">
        <w:rPr>
          <w:rFonts w:ascii="Times New Roman" w:hAnsi="Times New Roman" w:cs="Times New Roman"/>
          <w:color w:val="000000"/>
          <w:sz w:val="24"/>
          <w:szCs w:val="24"/>
        </w:rPr>
        <w:t xml:space="preserve"> и иных носителях информации в целях предоставления покупателю возможности сделать осознанный выбор товара аптечного ассортимента, получить информацию о производителе, способе его применения и с целью сохранения внешнего вида товара. </w:t>
      </w:r>
    </w:p>
    <w:p w:rsidR="00456722" w:rsidRPr="000812AD" w:rsidRDefault="00456722" w:rsidP="00456722">
      <w:pPr>
        <w:shd w:val="clear" w:color="auto" w:fill="FFFFFF"/>
        <w:spacing w:before="150" w:after="150" w:line="240" w:lineRule="auto"/>
        <w:ind w:left="-567" w:firstLine="567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Ст.</w:t>
      </w:r>
      <w:r w:rsidRPr="000812AD">
        <w:rPr>
          <w:rFonts w:ascii="Times New Roman" w:hAnsi="Times New Roman" w:cs="Times New Roman"/>
          <w:color w:val="000000"/>
          <w:sz w:val="24"/>
          <w:szCs w:val="24"/>
        </w:rPr>
        <w:t xml:space="preserve">36. Лекарственные препараты, отпускаемые </w:t>
      </w:r>
      <w:r w:rsidRPr="00ED7C4A">
        <w:rPr>
          <w:rFonts w:ascii="Times New Roman" w:hAnsi="Times New Roman" w:cs="Times New Roman"/>
          <w:b/>
          <w:color w:val="000000"/>
          <w:sz w:val="24"/>
          <w:szCs w:val="24"/>
        </w:rPr>
        <w:t>без рецепта</w:t>
      </w:r>
      <w:r w:rsidRPr="000812AD">
        <w:rPr>
          <w:rFonts w:ascii="Times New Roman" w:hAnsi="Times New Roman" w:cs="Times New Roman"/>
          <w:color w:val="000000"/>
          <w:sz w:val="24"/>
          <w:szCs w:val="24"/>
        </w:rPr>
        <w:t>, размещаются на витринах с учетом условий хранения, предусмотренных инструкцией по медицинскому применению и (или) на упаковке.</w:t>
      </w:r>
    </w:p>
    <w:p w:rsidR="00456722" w:rsidRPr="000812AD" w:rsidRDefault="00456722" w:rsidP="00456722">
      <w:pPr>
        <w:shd w:val="clear" w:color="auto" w:fill="FFFFFF"/>
        <w:spacing w:before="150" w:after="150" w:line="240" w:lineRule="auto"/>
        <w:ind w:left="-567" w:firstLine="567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0812AD">
        <w:rPr>
          <w:rFonts w:ascii="Times New Roman" w:hAnsi="Times New Roman" w:cs="Times New Roman"/>
          <w:color w:val="000000"/>
          <w:sz w:val="24"/>
          <w:szCs w:val="24"/>
        </w:rPr>
        <w:t xml:space="preserve">Лекарственные препараты, отпускаемые </w:t>
      </w:r>
      <w:r w:rsidRPr="00ED7C4A">
        <w:rPr>
          <w:rFonts w:ascii="Times New Roman" w:hAnsi="Times New Roman" w:cs="Times New Roman"/>
          <w:b/>
          <w:color w:val="000000"/>
          <w:sz w:val="24"/>
          <w:szCs w:val="24"/>
        </w:rPr>
        <w:t>по рецепту</w:t>
      </w:r>
      <w:r w:rsidRPr="000812AD">
        <w:rPr>
          <w:rFonts w:ascii="Times New Roman" w:hAnsi="Times New Roman" w:cs="Times New Roman"/>
          <w:color w:val="000000"/>
          <w:sz w:val="24"/>
          <w:szCs w:val="24"/>
        </w:rPr>
        <w:t xml:space="preserve"> на лекарственный препарат, допускается хранить на витринах, в стеклянных и открытых шкафах при условии отсутствия доступа к ним покупателей.</w:t>
      </w:r>
    </w:p>
    <w:p w:rsidR="00456722" w:rsidRPr="000812AD" w:rsidRDefault="00456722" w:rsidP="00456722">
      <w:pPr>
        <w:shd w:val="clear" w:color="auto" w:fill="FFFFFF"/>
        <w:spacing w:before="150" w:after="150" w:line="240" w:lineRule="auto"/>
        <w:ind w:left="-567" w:firstLine="567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0812AD">
        <w:rPr>
          <w:rFonts w:ascii="Times New Roman" w:hAnsi="Times New Roman" w:cs="Times New Roman"/>
          <w:color w:val="000000"/>
          <w:sz w:val="24"/>
          <w:szCs w:val="24"/>
        </w:rPr>
        <w:t xml:space="preserve">Лекарственные препараты, отпускаемые </w:t>
      </w:r>
      <w:r w:rsidRPr="00ED7C4A">
        <w:rPr>
          <w:rFonts w:ascii="Times New Roman" w:hAnsi="Times New Roman" w:cs="Times New Roman"/>
          <w:b/>
          <w:color w:val="000000"/>
          <w:sz w:val="24"/>
          <w:szCs w:val="24"/>
        </w:rPr>
        <w:t>по рецепту</w:t>
      </w:r>
      <w:r w:rsidRPr="000812AD">
        <w:rPr>
          <w:rFonts w:ascii="Times New Roman" w:hAnsi="Times New Roman" w:cs="Times New Roman"/>
          <w:color w:val="000000"/>
          <w:sz w:val="24"/>
          <w:szCs w:val="24"/>
        </w:rPr>
        <w:t xml:space="preserve"> на лекарственный препарат, размещаются </w:t>
      </w:r>
      <w:r w:rsidRPr="00ED7C4A">
        <w:rPr>
          <w:rFonts w:ascii="Times New Roman" w:hAnsi="Times New Roman" w:cs="Times New Roman"/>
          <w:b/>
          <w:color w:val="000000"/>
          <w:sz w:val="24"/>
          <w:szCs w:val="24"/>
        </w:rPr>
        <w:t>отдельно от безрецептурных</w:t>
      </w:r>
      <w:r w:rsidRPr="000812AD">
        <w:rPr>
          <w:rFonts w:ascii="Times New Roman" w:hAnsi="Times New Roman" w:cs="Times New Roman"/>
          <w:color w:val="000000"/>
          <w:sz w:val="24"/>
          <w:szCs w:val="24"/>
        </w:rPr>
        <w:t xml:space="preserve"> лекарственных препаратов в закрытых шкафах с отметкой "по рецепту на лекарственный препарат", нанесенной на полку или шкаф, в которых размещены такие лекарственные препараты.</w:t>
      </w:r>
    </w:p>
    <w:p w:rsidR="00456722" w:rsidRPr="00F532A3" w:rsidRDefault="00456722" w:rsidP="00456722">
      <w:pPr>
        <w:pStyle w:val="a5"/>
        <w:shd w:val="clear" w:color="auto" w:fill="FFFFFF"/>
        <w:spacing w:before="0" w:beforeAutospacing="0"/>
        <w:ind w:left="-567" w:firstLine="567"/>
        <w:rPr>
          <w:color w:val="000000"/>
        </w:rPr>
      </w:pPr>
      <w:r w:rsidRPr="00F532A3">
        <w:rPr>
          <w:color w:val="000000"/>
        </w:rPr>
        <w:t>Также существует еще ряд общепринятых правил, которые должны соблюдаться всегда, когда продумывается оформление торгового зала в аптеке:</w:t>
      </w:r>
    </w:p>
    <w:p w:rsidR="00456722" w:rsidRPr="00F532A3" w:rsidRDefault="00456722" w:rsidP="0045672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532A3">
        <w:rPr>
          <w:rFonts w:ascii="Times New Roman" w:hAnsi="Times New Roman" w:cs="Times New Roman"/>
          <w:color w:val="000000"/>
          <w:sz w:val="24"/>
          <w:szCs w:val="24"/>
        </w:rPr>
        <w:t>витрины должны быть максимально наполнены препаратами, чтобы человек наглядно мог увидеть предлагаемый ассортимент</w:t>
      </w:r>
    </w:p>
    <w:p w:rsidR="00456722" w:rsidRPr="00F532A3" w:rsidRDefault="00456722" w:rsidP="0045672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532A3">
        <w:rPr>
          <w:rFonts w:ascii="Times New Roman" w:hAnsi="Times New Roman" w:cs="Times New Roman"/>
          <w:color w:val="000000"/>
          <w:sz w:val="24"/>
          <w:szCs w:val="24"/>
        </w:rPr>
        <w:t>товары должны быть размещены на стеллажах по тематике, при этом на каждой полке должна быть вывеска с названием группы товаров (сосудистые, сердечные препараты и т.д.)</w:t>
      </w:r>
    </w:p>
    <w:p w:rsidR="00456722" w:rsidRPr="00F532A3" w:rsidRDefault="00456722" w:rsidP="0045672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532A3">
        <w:rPr>
          <w:rFonts w:ascii="Times New Roman" w:hAnsi="Times New Roman" w:cs="Times New Roman"/>
          <w:color w:val="000000"/>
          <w:sz w:val="24"/>
          <w:szCs w:val="24"/>
        </w:rPr>
        <w:t xml:space="preserve">препараты должны быть легкодоступны, чтобы при необходимости </w:t>
      </w:r>
      <w:r>
        <w:rPr>
          <w:rFonts w:ascii="Times New Roman" w:hAnsi="Times New Roman" w:cs="Times New Roman"/>
          <w:color w:val="000000"/>
          <w:sz w:val="24"/>
          <w:szCs w:val="24"/>
        </w:rPr>
        <w:t>фармацевт</w:t>
      </w:r>
      <w:r w:rsidRPr="00F532A3">
        <w:rPr>
          <w:rFonts w:ascii="Times New Roman" w:hAnsi="Times New Roman" w:cs="Times New Roman"/>
          <w:color w:val="000000"/>
          <w:sz w:val="24"/>
          <w:szCs w:val="24"/>
        </w:rPr>
        <w:t xml:space="preserve"> мог быстро найти все нужное</w:t>
      </w:r>
    </w:p>
    <w:p w:rsidR="00456722" w:rsidRPr="00F532A3" w:rsidRDefault="00456722" w:rsidP="0045672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532A3">
        <w:rPr>
          <w:rFonts w:ascii="Times New Roman" w:hAnsi="Times New Roman" w:cs="Times New Roman"/>
          <w:color w:val="000000"/>
          <w:sz w:val="24"/>
          <w:szCs w:val="24"/>
        </w:rPr>
        <w:t>зал должен быть оборудован таким образом, чтобы в нем легко могли проехать детские и инвалидные коляски, а также желательно иметь места для сидения (хотя бы пары стульев будет достаточно)</w:t>
      </w:r>
    </w:p>
    <w:p w:rsidR="00456722" w:rsidRPr="00F532A3" w:rsidRDefault="00456722" w:rsidP="0045672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532A3">
        <w:rPr>
          <w:rFonts w:ascii="Times New Roman" w:hAnsi="Times New Roman" w:cs="Times New Roman"/>
          <w:color w:val="000000"/>
          <w:sz w:val="24"/>
          <w:szCs w:val="24"/>
        </w:rPr>
        <w:t xml:space="preserve">если в аптеке предлагается различная лекарственная косметика, то зачастую рекомендуется иметь специальный стеллаж с тестерами, чтобы заинтересовавшийся </w:t>
      </w:r>
      <w:r>
        <w:rPr>
          <w:rFonts w:ascii="Times New Roman" w:hAnsi="Times New Roman" w:cs="Times New Roman"/>
          <w:color w:val="000000"/>
          <w:sz w:val="24"/>
          <w:szCs w:val="24"/>
        </w:rPr>
        <w:t>посетитель</w:t>
      </w:r>
      <w:r w:rsidRPr="00F532A3">
        <w:rPr>
          <w:rFonts w:ascii="Times New Roman" w:hAnsi="Times New Roman" w:cs="Times New Roman"/>
          <w:color w:val="000000"/>
          <w:sz w:val="24"/>
          <w:szCs w:val="24"/>
        </w:rPr>
        <w:t xml:space="preserve"> имел возможность попробовать продукцию</w:t>
      </w:r>
    </w:p>
    <w:p w:rsidR="00456722" w:rsidRPr="00ED7C4A" w:rsidRDefault="00456722" w:rsidP="0045672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D7C4A">
        <w:rPr>
          <w:rFonts w:ascii="Times New Roman" w:hAnsi="Times New Roman" w:cs="Times New Roman"/>
          <w:color w:val="000000"/>
          <w:sz w:val="24"/>
          <w:szCs w:val="24"/>
        </w:rPr>
        <w:t>непосредственно возле кассы должны размещаться наиболее популярные товары (вода, салфетки), чтобы человек обратил на них внимание в любом случае, так как многие из нас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ногда просто забывают купить </w:t>
      </w:r>
    </w:p>
    <w:p w:rsidR="00456722" w:rsidRPr="00F532A3" w:rsidRDefault="00456722" w:rsidP="00456722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532A3">
        <w:rPr>
          <w:rFonts w:ascii="Times New Roman" w:hAnsi="Times New Roman" w:cs="Times New Roman"/>
          <w:color w:val="000000"/>
          <w:sz w:val="24"/>
          <w:szCs w:val="24"/>
        </w:rPr>
        <w:t xml:space="preserve">размещая банковский </w:t>
      </w:r>
      <w:proofErr w:type="gramStart"/>
      <w:r w:rsidRPr="00F532A3">
        <w:rPr>
          <w:rFonts w:ascii="Times New Roman" w:hAnsi="Times New Roman" w:cs="Times New Roman"/>
          <w:color w:val="000000"/>
          <w:sz w:val="24"/>
          <w:szCs w:val="24"/>
        </w:rPr>
        <w:t>терминал</w:t>
      </w:r>
      <w:proofErr w:type="gramEnd"/>
      <w:r w:rsidRPr="00F532A3">
        <w:rPr>
          <w:rFonts w:ascii="Times New Roman" w:hAnsi="Times New Roman" w:cs="Times New Roman"/>
          <w:color w:val="000000"/>
          <w:sz w:val="24"/>
          <w:szCs w:val="24"/>
        </w:rPr>
        <w:t xml:space="preserve"> стоит учесть тот факт, чтобы покупателю при необходимости было удобно ввести ПИН код.</w:t>
      </w:r>
    </w:p>
    <w:p w:rsidR="00456722" w:rsidRPr="00ED7C4A" w:rsidRDefault="00456722" w:rsidP="00456722">
      <w:pPr>
        <w:pStyle w:val="a4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7C4A">
        <w:rPr>
          <w:rFonts w:ascii="Times New Roman" w:hAnsi="Times New Roman" w:cs="Times New Roman"/>
          <w:sz w:val="24"/>
          <w:szCs w:val="24"/>
        </w:rPr>
        <w:t>При этом оформление торгового зала в аптеке должно быть в максимально спокойных тонах. Должны преобладать светлые и нейтральные. Не стоит использовать сильно яркие цвета. Освещение также должно быть не слишком ярким, но и не приглушенным.</w:t>
      </w:r>
    </w:p>
    <w:p w:rsidR="00456722" w:rsidRPr="00ED7C4A" w:rsidRDefault="00456722" w:rsidP="00456722">
      <w:pPr>
        <w:pStyle w:val="a4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7C4A">
        <w:rPr>
          <w:rFonts w:ascii="Times New Roman" w:hAnsi="Times New Roman" w:cs="Times New Roman"/>
          <w:sz w:val="24"/>
          <w:szCs w:val="24"/>
        </w:rPr>
        <w:t>Также стоит уделить особое внимание мерам безопасности. Стоит понимать, что аптеку могут посещать люди с маленькими детьми и поэтому не стоит размещать плохо закрепленные полки, стеклянные стеллажи, мебель с острыми углами и т.д. Кроме того, надо обратить внимание на напольное покрытие – оно не должно быть сильно скользким, так как это может привести к повышенному травматизму, особенно в зимнее время.</w:t>
      </w:r>
    </w:p>
    <w:p w:rsidR="00456722" w:rsidRDefault="00456722" w:rsidP="00456722">
      <w:pPr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6722" w:rsidRPr="00417A56" w:rsidRDefault="00456722" w:rsidP="00456722">
      <w:pPr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7A56">
        <w:rPr>
          <w:rFonts w:ascii="Times New Roman" w:hAnsi="Times New Roman" w:cs="Times New Roman"/>
          <w:b/>
          <w:sz w:val="24"/>
          <w:szCs w:val="24"/>
        </w:rPr>
        <w:t>Основные и дополнительные места продажи товаров аптечного ассортимента.</w:t>
      </w:r>
    </w:p>
    <w:p w:rsidR="00456722" w:rsidRPr="00417A56" w:rsidRDefault="00456722" w:rsidP="00456722">
      <w:pPr>
        <w:pStyle w:val="a4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3E81">
        <w:rPr>
          <w:rFonts w:ascii="Times New Roman" w:hAnsi="Times New Roman" w:cs="Times New Roman"/>
          <w:b/>
          <w:sz w:val="24"/>
          <w:szCs w:val="24"/>
        </w:rPr>
        <w:lastRenderedPageBreak/>
        <w:t>Местом продаж</w:t>
      </w:r>
      <w:r w:rsidRPr="00323E81">
        <w:rPr>
          <w:rFonts w:ascii="Times New Roman" w:hAnsi="Times New Roman" w:cs="Times New Roman"/>
          <w:sz w:val="24"/>
          <w:szCs w:val="24"/>
        </w:rPr>
        <w:t>и</w:t>
      </w:r>
      <w:r w:rsidRPr="00417A56">
        <w:rPr>
          <w:rFonts w:ascii="Times New Roman" w:hAnsi="Times New Roman" w:cs="Times New Roman"/>
          <w:sz w:val="24"/>
          <w:szCs w:val="24"/>
        </w:rPr>
        <w:t xml:space="preserve"> принято называть </w:t>
      </w:r>
      <w:r w:rsidRPr="00323E81">
        <w:rPr>
          <w:rFonts w:ascii="Times New Roman" w:hAnsi="Times New Roman" w:cs="Times New Roman"/>
          <w:b/>
          <w:sz w:val="24"/>
          <w:szCs w:val="24"/>
        </w:rPr>
        <w:t>часть торгового зала, где</w:t>
      </w:r>
      <w:r w:rsidRPr="00417A56">
        <w:rPr>
          <w:rFonts w:ascii="Times New Roman" w:hAnsi="Times New Roman" w:cs="Times New Roman"/>
          <w:sz w:val="24"/>
          <w:szCs w:val="24"/>
        </w:rPr>
        <w:t xml:space="preserve"> не просто расположена предлагаемая нами продукция, но </w:t>
      </w:r>
      <w:r w:rsidRPr="00323E81">
        <w:rPr>
          <w:rFonts w:ascii="Times New Roman" w:hAnsi="Times New Roman" w:cs="Times New Roman"/>
          <w:b/>
          <w:sz w:val="24"/>
          <w:szCs w:val="24"/>
        </w:rPr>
        <w:t>происходит контакт между товаром и покупателем, а значит, создаются условия для принятия решения о покупке.</w:t>
      </w:r>
    </w:p>
    <w:p w:rsidR="00456722" w:rsidRPr="00417A56" w:rsidRDefault="00456722" w:rsidP="00456722">
      <w:pPr>
        <w:pStyle w:val="a4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7A56">
        <w:rPr>
          <w:rFonts w:ascii="Times New Roman" w:hAnsi="Times New Roman" w:cs="Times New Roman"/>
          <w:sz w:val="24"/>
          <w:szCs w:val="24"/>
        </w:rPr>
        <w:t>Если товар невиден, например, потому что стоит под витриной или заставлен другими товарами, то занимаемое им место никак не может относиться к местам продаж и фактически является складским местом. А на складе товар не продается, там он просто лежит и хранится.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7A56">
        <w:rPr>
          <w:rFonts w:ascii="Times New Roman" w:hAnsi="Times New Roman" w:cs="Times New Roman"/>
          <w:sz w:val="24"/>
          <w:szCs w:val="24"/>
        </w:rPr>
        <w:t xml:space="preserve">К </w:t>
      </w:r>
      <w:r w:rsidRPr="00323E81">
        <w:rPr>
          <w:rFonts w:ascii="Times New Roman" w:hAnsi="Times New Roman" w:cs="Times New Roman"/>
          <w:b/>
          <w:sz w:val="24"/>
          <w:szCs w:val="24"/>
        </w:rPr>
        <w:t>основным местам продаж относятся места расположения всех товаров какой-либо группы.</w:t>
      </w:r>
      <w:r w:rsidRPr="00417A56">
        <w:rPr>
          <w:rFonts w:ascii="Times New Roman" w:hAnsi="Times New Roman" w:cs="Times New Roman"/>
          <w:sz w:val="24"/>
          <w:szCs w:val="24"/>
        </w:rPr>
        <w:t xml:space="preserve"> Например, </w:t>
      </w:r>
      <w:r w:rsidRPr="009041FA">
        <w:rPr>
          <w:rFonts w:ascii="Times New Roman" w:hAnsi="Times New Roman" w:cs="Times New Roman"/>
          <w:sz w:val="24"/>
          <w:szCs w:val="24"/>
        </w:rPr>
        <w:t>основные места продаж в аптеке</w:t>
      </w:r>
      <w:r w:rsidRPr="00417A56">
        <w:rPr>
          <w:rFonts w:ascii="Times New Roman" w:hAnsi="Times New Roman" w:cs="Times New Roman"/>
          <w:sz w:val="24"/>
          <w:szCs w:val="24"/>
        </w:rPr>
        <w:t xml:space="preserve"> – части витринного пространства, выделенные под антиаллергические препараты, под препараты для лечения простудных заболеваний, под товары </w:t>
      </w:r>
      <w:r>
        <w:rPr>
          <w:rFonts w:ascii="Times New Roman" w:hAnsi="Times New Roman" w:cs="Times New Roman"/>
          <w:sz w:val="24"/>
          <w:szCs w:val="24"/>
        </w:rPr>
        <w:t>по уходу за полостью рта</w:t>
      </w:r>
      <w:r w:rsidRPr="00417A56">
        <w:rPr>
          <w:rFonts w:ascii="Times New Roman" w:hAnsi="Times New Roman" w:cs="Times New Roman"/>
          <w:sz w:val="24"/>
          <w:szCs w:val="24"/>
        </w:rPr>
        <w:t xml:space="preserve"> т.д.</w:t>
      </w:r>
    </w:p>
    <w:p w:rsidR="00456722" w:rsidRPr="00417A56" w:rsidRDefault="00456722" w:rsidP="00456722">
      <w:pPr>
        <w:pStyle w:val="a4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7A56">
        <w:rPr>
          <w:rFonts w:ascii="Times New Roman" w:hAnsi="Times New Roman" w:cs="Times New Roman"/>
          <w:sz w:val="24"/>
          <w:szCs w:val="24"/>
        </w:rPr>
        <w:t>Основные места продаж позволяют покупателям легче ориентироваться в ассортименте</w:t>
      </w:r>
      <w:r>
        <w:rPr>
          <w:rFonts w:ascii="Times New Roman" w:hAnsi="Times New Roman" w:cs="Times New Roman"/>
          <w:sz w:val="24"/>
          <w:szCs w:val="24"/>
        </w:rPr>
        <w:t xml:space="preserve"> аптеки</w:t>
      </w:r>
      <w:r w:rsidRPr="00417A56">
        <w:rPr>
          <w:rFonts w:ascii="Times New Roman" w:hAnsi="Times New Roman" w:cs="Times New Roman"/>
          <w:sz w:val="24"/>
          <w:szCs w:val="24"/>
        </w:rPr>
        <w:t xml:space="preserve">, поэтому формирование перечня основных мест продаж должно происходить с учетом покупательских предпочтений и потребностей. </w:t>
      </w:r>
    </w:p>
    <w:p w:rsidR="00456722" w:rsidRPr="00417A56" w:rsidRDefault="00456722" w:rsidP="00456722">
      <w:pPr>
        <w:pStyle w:val="a4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7A56">
        <w:rPr>
          <w:rFonts w:ascii="Times New Roman" w:hAnsi="Times New Roman" w:cs="Times New Roman"/>
          <w:sz w:val="24"/>
          <w:szCs w:val="24"/>
        </w:rPr>
        <w:t xml:space="preserve">Основные места продаж довольно статичны: постоянный покупатель привыкает, что на определенной витрине располагается то или иное основное место продаж, что помогает ему чувствовать себя в аптеке более уверенно и комфортно и быстрее находить нужные лекарства. </w:t>
      </w:r>
      <w:r>
        <w:rPr>
          <w:rFonts w:ascii="Times New Roman" w:hAnsi="Times New Roman" w:cs="Times New Roman"/>
          <w:sz w:val="24"/>
          <w:szCs w:val="24"/>
        </w:rPr>
        <w:t xml:space="preserve">Это также </w:t>
      </w:r>
      <w:r w:rsidRPr="00417A56">
        <w:rPr>
          <w:rFonts w:ascii="Times New Roman" w:hAnsi="Times New Roman" w:cs="Times New Roman"/>
          <w:sz w:val="24"/>
          <w:szCs w:val="24"/>
        </w:rPr>
        <w:t>повышает уровень продаж и способствует формированию лояльности покупателей.</w:t>
      </w:r>
    </w:p>
    <w:p w:rsidR="00456722" w:rsidRDefault="00456722" w:rsidP="00456722">
      <w:pPr>
        <w:pStyle w:val="a4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</w:t>
      </w:r>
      <w:r w:rsidRPr="00417A56">
        <w:rPr>
          <w:rFonts w:ascii="Times New Roman" w:hAnsi="Times New Roman" w:cs="Times New Roman"/>
          <w:sz w:val="24"/>
          <w:szCs w:val="24"/>
        </w:rPr>
        <w:t xml:space="preserve"> </w:t>
      </w:r>
      <w:r w:rsidRPr="00323E81">
        <w:rPr>
          <w:rFonts w:ascii="Times New Roman" w:hAnsi="Times New Roman" w:cs="Times New Roman"/>
          <w:b/>
          <w:sz w:val="24"/>
          <w:szCs w:val="24"/>
        </w:rPr>
        <w:t>дополнительных мест продаж</w:t>
      </w:r>
      <w:r>
        <w:rPr>
          <w:rFonts w:ascii="Times New Roman" w:hAnsi="Times New Roman" w:cs="Times New Roman"/>
          <w:sz w:val="24"/>
          <w:szCs w:val="24"/>
        </w:rPr>
        <w:t>, а вернее дополнительных точек продаж</w:t>
      </w:r>
      <w:r w:rsidRPr="00417A56">
        <w:rPr>
          <w:rFonts w:ascii="Times New Roman" w:hAnsi="Times New Roman" w:cs="Times New Roman"/>
          <w:sz w:val="24"/>
          <w:szCs w:val="24"/>
        </w:rPr>
        <w:t>, позволяет повысить уровень импульсных покупок.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7A56">
        <w:rPr>
          <w:rFonts w:ascii="Times New Roman" w:hAnsi="Times New Roman" w:cs="Times New Roman"/>
          <w:sz w:val="24"/>
          <w:szCs w:val="24"/>
        </w:rPr>
        <w:t xml:space="preserve">Под них нужно отводить «горячие» зоны торгового зала, учитывающие особенности маршрута движения покупателей по аптеке, в частности у входа, в «головах» гондол, возле сопутствующих товаров, в </w:t>
      </w:r>
      <w:proofErr w:type="spellStart"/>
      <w:r w:rsidRPr="00417A56">
        <w:rPr>
          <w:rFonts w:ascii="Times New Roman" w:hAnsi="Times New Roman" w:cs="Times New Roman"/>
          <w:sz w:val="24"/>
          <w:szCs w:val="24"/>
        </w:rPr>
        <w:t>прикассовой</w:t>
      </w:r>
      <w:proofErr w:type="spellEnd"/>
      <w:r w:rsidRPr="00417A56">
        <w:rPr>
          <w:rFonts w:ascii="Times New Roman" w:hAnsi="Times New Roman" w:cs="Times New Roman"/>
          <w:sz w:val="24"/>
          <w:szCs w:val="24"/>
        </w:rPr>
        <w:t xml:space="preserve"> зоне.</w:t>
      </w:r>
    </w:p>
    <w:p w:rsidR="00456722" w:rsidRDefault="00456722" w:rsidP="00456722">
      <w:pPr>
        <w:pStyle w:val="a4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41FA">
        <w:rPr>
          <w:rFonts w:ascii="Times New Roman" w:hAnsi="Times New Roman" w:cs="Times New Roman"/>
          <w:sz w:val="24"/>
          <w:szCs w:val="24"/>
        </w:rPr>
        <w:t xml:space="preserve">При создании дополнительных </w:t>
      </w:r>
      <w:r>
        <w:rPr>
          <w:rFonts w:ascii="Times New Roman" w:hAnsi="Times New Roman" w:cs="Times New Roman"/>
          <w:sz w:val="24"/>
          <w:szCs w:val="24"/>
        </w:rPr>
        <w:t>точек</w:t>
      </w:r>
      <w:r w:rsidRPr="009041FA">
        <w:rPr>
          <w:rFonts w:ascii="Times New Roman" w:hAnsi="Times New Roman" w:cs="Times New Roman"/>
          <w:sz w:val="24"/>
          <w:szCs w:val="24"/>
        </w:rPr>
        <w:t xml:space="preserve"> продаж следует при</w:t>
      </w:r>
      <w:r>
        <w:rPr>
          <w:rFonts w:ascii="Times New Roman" w:hAnsi="Times New Roman" w:cs="Times New Roman"/>
          <w:sz w:val="24"/>
          <w:szCs w:val="24"/>
        </w:rPr>
        <w:t xml:space="preserve">держиваться определенных правил: </w:t>
      </w:r>
    </w:p>
    <w:p w:rsidR="00456722" w:rsidRPr="00323E81" w:rsidRDefault="00456722" w:rsidP="00456722">
      <w:pPr>
        <w:pStyle w:val="a4"/>
        <w:numPr>
          <w:ilvl w:val="0"/>
          <w:numId w:val="5"/>
        </w:numPr>
        <w:ind w:left="-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23E81">
        <w:rPr>
          <w:rFonts w:ascii="Times New Roman" w:hAnsi="Times New Roman" w:cs="Times New Roman"/>
          <w:sz w:val="24"/>
          <w:szCs w:val="24"/>
        </w:rPr>
        <w:t xml:space="preserve">Если товар плохо продается из-за своей незаметности, то лучше расположить дополнительную точку продаж рядом с основной, а если товар плохо реализуется из-за слабости интереса к нему, его недостаточной </w:t>
      </w:r>
      <w:proofErr w:type="spellStart"/>
      <w:r w:rsidRPr="00323E81">
        <w:rPr>
          <w:rFonts w:ascii="Times New Roman" w:hAnsi="Times New Roman" w:cs="Times New Roman"/>
          <w:sz w:val="24"/>
          <w:szCs w:val="24"/>
        </w:rPr>
        <w:t>импульсности</w:t>
      </w:r>
      <w:proofErr w:type="spellEnd"/>
      <w:r w:rsidRPr="00323E81">
        <w:rPr>
          <w:rFonts w:ascii="Times New Roman" w:hAnsi="Times New Roman" w:cs="Times New Roman"/>
          <w:sz w:val="24"/>
          <w:szCs w:val="24"/>
        </w:rPr>
        <w:t>, то лучше расположить дополнительную точку продаж на удалении от основной, увеличив количество, а не качество контакта.</w:t>
      </w:r>
      <w:proofErr w:type="gramEnd"/>
    </w:p>
    <w:p w:rsidR="00456722" w:rsidRPr="00323E81" w:rsidRDefault="00456722" w:rsidP="00456722">
      <w:pPr>
        <w:pStyle w:val="a4"/>
        <w:numPr>
          <w:ilvl w:val="0"/>
          <w:numId w:val="5"/>
        </w:num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323E81">
        <w:rPr>
          <w:rFonts w:ascii="Times New Roman" w:hAnsi="Times New Roman" w:cs="Times New Roman"/>
          <w:sz w:val="24"/>
          <w:szCs w:val="24"/>
        </w:rPr>
        <w:t>Дополнительные места продаж должны создаваться только для товаров-бестселлеров. Если товар не находится на пике продаж, то его дополнительная выкладка приведет к неэффективному использованию торгового пространства.</w:t>
      </w:r>
    </w:p>
    <w:p w:rsidR="00456722" w:rsidRPr="00417A56" w:rsidRDefault="00456722" w:rsidP="00456722">
      <w:pPr>
        <w:pStyle w:val="a4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7A56">
        <w:rPr>
          <w:rFonts w:ascii="Times New Roman" w:hAnsi="Times New Roman" w:cs="Times New Roman"/>
          <w:sz w:val="24"/>
          <w:szCs w:val="24"/>
        </w:rPr>
        <w:t>Важно помнить, что дополнительные места продаж не способны заменить основные места продаж. Поэтому не следует размещать на основных и дополнительных местах продаж различные товары-лидеры, предполагая, что они все равно найдут своего покупателя. Дополнительная точка должна усиливать товар, представленный на основном месте продаж, напоминать о нем покупателю, но не более. В противном случае покупатель, пришедший в аптеку за конкретным препаратом и не обнаруживший его на привычном месте, либо приобретет вместо него какой-либо заменитель (обычно более дешевый), либо вообще уйдет из аптеки, уверенный, что у вас нет нужного ему препарата. Далеко не все покупатели начнут искать новое место выкладки или задавать вопросы работникам аптеки.</w:t>
      </w:r>
    </w:p>
    <w:p w:rsidR="00456722" w:rsidRDefault="00456722" w:rsidP="00456722">
      <w:pPr>
        <w:pStyle w:val="a4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7A56">
        <w:rPr>
          <w:rFonts w:ascii="Times New Roman" w:hAnsi="Times New Roman" w:cs="Times New Roman"/>
          <w:sz w:val="24"/>
          <w:szCs w:val="24"/>
        </w:rPr>
        <w:t xml:space="preserve">Дополнительные места продаж следует выделять, используя рекламные материалы и дизайнерские решения. Например, для этих целей можно использовать фирменные ценники, </w:t>
      </w:r>
      <w:proofErr w:type="spellStart"/>
      <w:r w:rsidRPr="00417A56">
        <w:rPr>
          <w:rFonts w:ascii="Times New Roman" w:hAnsi="Times New Roman" w:cs="Times New Roman"/>
          <w:sz w:val="24"/>
          <w:szCs w:val="24"/>
        </w:rPr>
        <w:t>воблеры</w:t>
      </w:r>
      <w:proofErr w:type="spellEnd"/>
      <w:r w:rsidRPr="00417A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17A56">
        <w:rPr>
          <w:rFonts w:ascii="Times New Roman" w:hAnsi="Times New Roman" w:cs="Times New Roman"/>
          <w:sz w:val="24"/>
          <w:szCs w:val="24"/>
        </w:rPr>
        <w:t>шелфтокеры</w:t>
      </w:r>
      <w:proofErr w:type="spellEnd"/>
      <w:r w:rsidRPr="00417A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17A56">
        <w:rPr>
          <w:rFonts w:ascii="Times New Roman" w:hAnsi="Times New Roman" w:cs="Times New Roman"/>
          <w:sz w:val="24"/>
          <w:szCs w:val="24"/>
        </w:rPr>
        <w:t>шелфстопперы</w:t>
      </w:r>
      <w:proofErr w:type="spellEnd"/>
      <w:r w:rsidRPr="00417A56">
        <w:rPr>
          <w:rFonts w:ascii="Times New Roman" w:hAnsi="Times New Roman" w:cs="Times New Roman"/>
          <w:sz w:val="24"/>
          <w:szCs w:val="24"/>
        </w:rPr>
        <w:t xml:space="preserve">, плакаты, </w:t>
      </w:r>
      <w:proofErr w:type="spellStart"/>
      <w:r w:rsidRPr="00417A56">
        <w:rPr>
          <w:rFonts w:ascii="Times New Roman" w:hAnsi="Times New Roman" w:cs="Times New Roman"/>
          <w:sz w:val="24"/>
          <w:szCs w:val="24"/>
        </w:rPr>
        <w:t>гофроленты</w:t>
      </w:r>
      <w:proofErr w:type="spellEnd"/>
      <w:r w:rsidRPr="00417A56">
        <w:rPr>
          <w:rFonts w:ascii="Times New Roman" w:hAnsi="Times New Roman" w:cs="Times New Roman"/>
          <w:sz w:val="24"/>
          <w:szCs w:val="24"/>
        </w:rPr>
        <w:t xml:space="preserve"> и т.д.</w:t>
      </w:r>
    </w:p>
    <w:p w:rsidR="00456722" w:rsidRDefault="00456722" w:rsidP="00456722">
      <w:pPr>
        <w:pStyle w:val="a4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56722" w:rsidRPr="0010653D" w:rsidRDefault="00456722" w:rsidP="004567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653D">
        <w:rPr>
          <w:rFonts w:ascii="Times New Roman" w:hAnsi="Times New Roman" w:cs="Times New Roman"/>
          <w:b/>
          <w:sz w:val="24"/>
          <w:szCs w:val="24"/>
        </w:rPr>
        <w:t>ПРАКТИЧЕСКОЕ ЗАДАНИЕ</w:t>
      </w:r>
    </w:p>
    <w:p w:rsidR="00456722" w:rsidRPr="00400E12" w:rsidRDefault="00456722" w:rsidP="004567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1</w:t>
      </w:r>
      <w:r w:rsidRPr="00323E8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00E12">
        <w:rPr>
          <w:rFonts w:ascii="Times New Roman" w:hAnsi="Times New Roman" w:cs="Times New Roman"/>
          <w:sz w:val="24"/>
          <w:szCs w:val="24"/>
        </w:rPr>
        <w:t>Письменно в тетради ответьте на следующие вопросы:</w:t>
      </w:r>
    </w:p>
    <w:p w:rsidR="00456722" w:rsidRPr="00400E12" w:rsidRDefault="00456722" w:rsidP="0045672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0E12">
        <w:rPr>
          <w:rFonts w:ascii="Times New Roman" w:hAnsi="Times New Roman" w:cs="Times New Roman"/>
          <w:sz w:val="24"/>
          <w:szCs w:val="24"/>
        </w:rPr>
        <w:t>Чем отличается дополнительная продажа от комплексной продажи? Приведите пример.</w:t>
      </w:r>
    </w:p>
    <w:p w:rsidR="00456722" w:rsidRPr="00400E12" w:rsidRDefault="00456722" w:rsidP="0045672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Какую информацию должен содержать ценник и к</w:t>
      </w:r>
      <w:r w:rsidRPr="00400E12">
        <w:rPr>
          <w:rFonts w:ascii="Times New Roman" w:hAnsi="Times New Roman" w:cs="Times New Roman"/>
          <w:sz w:val="24"/>
          <w:szCs w:val="24"/>
        </w:rPr>
        <w:t xml:space="preserve">ак правильно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разместить его</w:t>
      </w:r>
      <w:proofErr w:type="gramEnd"/>
      <w:r w:rsidRPr="00400E12">
        <w:rPr>
          <w:rFonts w:ascii="Times New Roman" w:hAnsi="Times New Roman" w:cs="Times New Roman"/>
          <w:sz w:val="24"/>
          <w:szCs w:val="24"/>
        </w:rPr>
        <w:t>?</w:t>
      </w:r>
    </w:p>
    <w:p w:rsidR="00E6058F" w:rsidRPr="00E6058F" w:rsidRDefault="00E6058F">
      <w:pPr>
        <w:rPr>
          <w:rFonts w:ascii="Times New Roman" w:hAnsi="Times New Roman" w:cs="Times New Roman"/>
          <w:sz w:val="24"/>
          <w:szCs w:val="24"/>
        </w:rPr>
      </w:pPr>
      <w:r w:rsidRPr="00E6058F">
        <w:rPr>
          <w:rFonts w:ascii="Times New Roman" w:hAnsi="Times New Roman" w:cs="Times New Roman"/>
          <w:b/>
          <w:sz w:val="24"/>
          <w:szCs w:val="24"/>
        </w:rPr>
        <w:lastRenderedPageBreak/>
        <w:t>ЗАДАНИЕ 2.</w:t>
      </w:r>
      <w:r w:rsidRPr="00E6058F">
        <w:rPr>
          <w:rFonts w:ascii="Times New Roman" w:hAnsi="Times New Roman" w:cs="Times New Roman"/>
          <w:sz w:val="24"/>
          <w:szCs w:val="24"/>
        </w:rPr>
        <w:t xml:space="preserve"> Решить тестовые задания (выбрать один правильный вариант ответа)</w:t>
      </w:r>
    </w:p>
    <w:p w:rsidR="00E6058F" w:rsidRPr="00E6058F" w:rsidRDefault="00E6058F" w:rsidP="00E605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43434"/>
          <w:sz w:val="24"/>
          <w:szCs w:val="24"/>
          <w:bdr w:val="none" w:sz="0" w:space="0" w:color="auto" w:frame="1"/>
          <w:lang w:eastAsia="ru-RU"/>
        </w:rPr>
        <w:t>1.</w:t>
      </w:r>
      <w:r w:rsidRPr="00E6058F">
        <w:rPr>
          <w:rFonts w:ascii="Times New Roman" w:eastAsia="Times New Roman" w:hAnsi="Times New Roman" w:cs="Times New Roman"/>
          <w:b/>
          <w:bCs/>
          <w:color w:val="343434"/>
          <w:sz w:val="24"/>
          <w:szCs w:val="24"/>
          <w:bdr w:val="none" w:sz="0" w:space="0" w:color="auto" w:frame="1"/>
          <w:lang w:eastAsia="ru-RU"/>
        </w:rPr>
        <w:t>Незапланированная покупка</w:t>
      </w:r>
      <w:r w:rsidRPr="00E6058F">
        <w:rPr>
          <w:rFonts w:ascii="Times New Roman" w:eastAsia="Times New Roman" w:hAnsi="Times New Roman" w:cs="Times New Roman"/>
          <w:b/>
          <w:color w:val="343434"/>
          <w:sz w:val="24"/>
          <w:szCs w:val="24"/>
          <w:lang w:eastAsia="ru-RU"/>
        </w:rPr>
        <w:t> совершается, когда</w:t>
      </w:r>
    </w:p>
    <w:p w:rsidR="00E6058F" w:rsidRDefault="00E6058F" w:rsidP="00E6058F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F532A3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покупатель заранее знает, что он собирается купить</w:t>
      </w:r>
    </w:p>
    <w:p w:rsidR="00E6058F" w:rsidRDefault="00E6058F" w:rsidP="00E6058F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F532A3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покупатель знает, какой вид товара ему нужен, но не определился с торговой маркой</w:t>
      </w:r>
    </w:p>
    <w:p w:rsidR="00E6058F" w:rsidRPr="00F532A3" w:rsidRDefault="00E6058F" w:rsidP="00E6058F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F532A3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покупатель не</w:t>
      </w:r>
      <w:r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 xml:space="preserve"> имеет намерения делать покупку</w:t>
      </w:r>
    </w:p>
    <w:p w:rsidR="00E6058F" w:rsidRPr="00064021" w:rsidRDefault="00E6058F" w:rsidP="00E6058F">
      <w:pPr>
        <w:shd w:val="clear" w:color="auto" w:fill="FFFFFF"/>
        <w:spacing w:before="150" w:after="15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b/>
          <w:color w:val="34343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43434"/>
          <w:sz w:val="24"/>
          <w:szCs w:val="24"/>
          <w:lang w:eastAsia="ru-RU"/>
        </w:rPr>
        <w:t xml:space="preserve">2. </w:t>
      </w:r>
      <w:r w:rsidRPr="00064021">
        <w:rPr>
          <w:rFonts w:ascii="Times New Roman" w:eastAsia="Times New Roman" w:hAnsi="Times New Roman" w:cs="Times New Roman"/>
          <w:b/>
          <w:color w:val="343434"/>
          <w:sz w:val="24"/>
          <w:szCs w:val="24"/>
          <w:lang w:eastAsia="ru-RU"/>
        </w:rPr>
        <w:t xml:space="preserve">Основной задачей демонстрации товаров или препаратов на аптечных полках является все </w:t>
      </w:r>
      <w:proofErr w:type="gramStart"/>
      <w:r w:rsidRPr="00064021">
        <w:rPr>
          <w:rFonts w:ascii="Times New Roman" w:eastAsia="Times New Roman" w:hAnsi="Times New Roman" w:cs="Times New Roman"/>
          <w:b/>
          <w:color w:val="343434"/>
          <w:sz w:val="24"/>
          <w:szCs w:val="24"/>
          <w:lang w:eastAsia="ru-RU"/>
        </w:rPr>
        <w:t>кроме</w:t>
      </w:r>
      <w:proofErr w:type="gramEnd"/>
      <w:r w:rsidRPr="00064021">
        <w:rPr>
          <w:rFonts w:ascii="Times New Roman" w:eastAsia="Times New Roman" w:hAnsi="Times New Roman" w:cs="Times New Roman"/>
          <w:b/>
          <w:color w:val="343434"/>
          <w:sz w:val="24"/>
          <w:szCs w:val="24"/>
          <w:lang w:eastAsia="ru-RU"/>
        </w:rPr>
        <w:t>:</w:t>
      </w:r>
    </w:p>
    <w:p w:rsidR="00E6058F" w:rsidRPr="00064021" w:rsidRDefault="00E6058F" w:rsidP="00E6058F">
      <w:pPr>
        <w:pStyle w:val="a3"/>
        <w:numPr>
          <w:ilvl w:val="0"/>
          <w:numId w:val="8"/>
        </w:numPr>
        <w:shd w:val="clear" w:color="auto" w:fill="FFFFFF"/>
        <w:spacing w:before="150"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064021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 xml:space="preserve">повышение удовлетворенности посетителей ассортиментом аптеки </w:t>
      </w:r>
    </w:p>
    <w:p w:rsidR="00E6058F" w:rsidRPr="00064021" w:rsidRDefault="00E6058F" w:rsidP="00E6058F">
      <w:pPr>
        <w:pStyle w:val="a3"/>
        <w:numPr>
          <w:ilvl w:val="0"/>
          <w:numId w:val="8"/>
        </w:numPr>
        <w:shd w:val="clear" w:color="auto" w:fill="FFFFFF"/>
        <w:spacing w:before="150"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064021">
        <w:rPr>
          <w:rFonts w:ascii="Times New Roman" w:hAnsi="Times New Roman" w:cs="Times New Roman"/>
          <w:sz w:val="24"/>
          <w:szCs w:val="24"/>
          <w:lang w:eastAsia="ru-RU"/>
        </w:rPr>
        <w:t>предоставление  информации о наличие той или иной продукции на рынке</w:t>
      </w:r>
    </w:p>
    <w:p w:rsidR="00E6058F" w:rsidRPr="00064021" w:rsidRDefault="00E6058F" w:rsidP="00E6058F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064021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сохранение старых покупателей и привлечение новых</w:t>
      </w:r>
    </w:p>
    <w:p w:rsidR="00E6058F" w:rsidRDefault="00E6058F" w:rsidP="00E6058F">
      <w:pPr>
        <w:shd w:val="clear" w:color="auto" w:fill="FFFFFF"/>
        <w:spacing w:before="150" w:after="150" w:line="240" w:lineRule="auto"/>
        <w:ind w:left="-567" w:firstLine="567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3.</w:t>
      </w:r>
      <w:r w:rsidRPr="00417A56">
        <w:rPr>
          <w:rFonts w:ascii="Times New Roman" w:hAnsi="Times New Roman" w:cs="Times New Roman"/>
          <w:b/>
          <w:color w:val="000000"/>
          <w:sz w:val="24"/>
          <w:szCs w:val="24"/>
        </w:rPr>
        <w:t>Гондола</w:t>
      </w:r>
      <w:r w:rsidRPr="00417A56">
        <w:rPr>
          <w:rFonts w:ascii="Times New Roman" w:hAnsi="Times New Roman" w:cs="Times New Roman"/>
          <w:color w:val="000000"/>
          <w:sz w:val="24"/>
          <w:szCs w:val="24"/>
        </w:rPr>
        <w:t xml:space="preserve"> - это </w:t>
      </w:r>
    </w:p>
    <w:p w:rsidR="00E6058F" w:rsidRPr="00064021" w:rsidRDefault="00E6058F" w:rsidP="00E6058F">
      <w:pPr>
        <w:pStyle w:val="a3"/>
        <w:numPr>
          <w:ilvl w:val="0"/>
          <w:numId w:val="9"/>
        </w:numPr>
        <w:shd w:val="clear" w:color="auto" w:fill="FFFFFF"/>
        <w:spacing w:before="150" w:after="15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064021">
        <w:rPr>
          <w:rFonts w:ascii="Times New Roman" w:hAnsi="Times New Roman" w:cs="Times New Roman"/>
          <w:color w:val="000000"/>
          <w:sz w:val="24"/>
          <w:szCs w:val="24"/>
        </w:rPr>
        <w:t>отдельно стоящий прилавок с полками</w:t>
      </w:r>
    </w:p>
    <w:p w:rsidR="00E6058F" w:rsidRPr="00064021" w:rsidRDefault="00E6058F" w:rsidP="00E6058F">
      <w:pPr>
        <w:pStyle w:val="a3"/>
        <w:numPr>
          <w:ilvl w:val="0"/>
          <w:numId w:val="9"/>
        </w:numPr>
        <w:shd w:val="clear" w:color="auto" w:fill="FFFFFF"/>
        <w:spacing w:before="150" w:after="15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064021">
        <w:rPr>
          <w:rFonts w:ascii="Times New Roman" w:hAnsi="Times New Roman" w:cs="Times New Roman"/>
          <w:color w:val="000000"/>
          <w:sz w:val="24"/>
          <w:szCs w:val="24"/>
        </w:rPr>
        <w:t>рабочее место фармацевта</w:t>
      </w:r>
    </w:p>
    <w:p w:rsidR="00E6058F" w:rsidRPr="00064021" w:rsidRDefault="00E6058F" w:rsidP="00E6058F">
      <w:pPr>
        <w:pStyle w:val="a3"/>
        <w:numPr>
          <w:ilvl w:val="0"/>
          <w:numId w:val="9"/>
        </w:numPr>
        <w:shd w:val="clear" w:color="auto" w:fill="FFFFFF"/>
        <w:spacing w:before="150" w:after="15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064021">
        <w:rPr>
          <w:rFonts w:ascii="Times New Roman" w:hAnsi="Times New Roman" w:cs="Times New Roman"/>
          <w:color w:val="000000"/>
          <w:sz w:val="24"/>
          <w:szCs w:val="24"/>
        </w:rPr>
        <w:t>шкаф с плотно закрывающимися дверками</w:t>
      </w:r>
    </w:p>
    <w:p w:rsidR="00E6058F" w:rsidRPr="00F41F42" w:rsidRDefault="00E6058F" w:rsidP="00E6058F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4.</w:t>
      </w:r>
      <w:r w:rsidRPr="00F41F42">
        <w:rPr>
          <w:rFonts w:ascii="Times New Roman" w:hAnsi="Times New Roman" w:cs="Times New Roman"/>
          <w:b/>
          <w:color w:val="000000"/>
          <w:sz w:val="24"/>
          <w:szCs w:val="24"/>
        </w:rPr>
        <w:t>Витрины в аптеке должны быть:</w:t>
      </w:r>
    </w:p>
    <w:p w:rsidR="00E6058F" w:rsidRPr="00F41F42" w:rsidRDefault="00E6058F" w:rsidP="00E6058F">
      <w:pPr>
        <w:pStyle w:val="a3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41F42">
        <w:rPr>
          <w:rFonts w:ascii="Times New Roman" w:hAnsi="Times New Roman" w:cs="Times New Roman"/>
          <w:color w:val="000000"/>
          <w:sz w:val="24"/>
          <w:szCs w:val="24"/>
        </w:rPr>
        <w:t xml:space="preserve">максимально </w:t>
      </w:r>
      <w:proofErr w:type="gramStart"/>
      <w:r w:rsidRPr="00F41F42">
        <w:rPr>
          <w:rFonts w:ascii="Times New Roman" w:hAnsi="Times New Roman" w:cs="Times New Roman"/>
          <w:color w:val="000000"/>
          <w:sz w:val="24"/>
          <w:szCs w:val="24"/>
        </w:rPr>
        <w:t>наполнены</w:t>
      </w:r>
      <w:proofErr w:type="gramEnd"/>
      <w:r w:rsidRPr="00F41F42">
        <w:rPr>
          <w:rFonts w:ascii="Times New Roman" w:hAnsi="Times New Roman" w:cs="Times New Roman"/>
          <w:color w:val="000000"/>
          <w:sz w:val="24"/>
          <w:szCs w:val="24"/>
        </w:rPr>
        <w:t xml:space="preserve"> препаратами, чтобы человек наглядно мог увидеть предлагаемый ассортимент</w:t>
      </w:r>
    </w:p>
    <w:p w:rsidR="00E6058F" w:rsidRPr="00F41F42" w:rsidRDefault="00E6058F" w:rsidP="00E6058F">
      <w:pPr>
        <w:pStyle w:val="a3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41F42">
        <w:rPr>
          <w:rFonts w:ascii="Times New Roman" w:hAnsi="Times New Roman" w:cs="Times New Roman"/>
          <w:color w:val="000000"/>
          <w:sz w:val="24"/>
          <w:szCs w:val="24"/>
        </w:rPr>
        <w:t>наполнены</w:t>
      </w:r>
      <w:proofErr w:type="gramEnd"/>
      <w:r w:rsidRPr="00F41F42">
        <w:rPr>
          <w:rFonts w:ascii="Times New Roman" w:hAnsi="Times New Roman" w:cs="Times New Roman"/>
          <w:color w:val="000000"/>
          <w:sz w:val="24"/>
          <w:szCs w:val="24"/>
        </w:rPr>
        <w:t xml:space="preserve"> на 60%, чтобы создавалось впечатление востребованности предлагаемых товаров</w:t>
      </w:r>
    </w:p>
    <w:p w:rsidR="00E6058F" w:rsidRPr="00F41F42" w:rsidRDefault="00E6058F" w:rsidP="00E6058F">
      <w:pPr>
        <w:pStyle w:val="a3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41F42">
        <w:rPr>
          <w:rFonts w:ascii="Times New Roman" w:hAnsi="Times New Roman" w:cs="Times New Roman"/>
          <w:color w:val="000000"/>
          <w:sz w:val="24"/>
          <w:szCs w:val="24"/>
        </w:rPr>
        <w:t xml:space="preserve">только </w:t>
      </w:r>
      <w:proofErr w:type="gramStart"/>
      <w:r w:rsidRPr="00F41F42">
        <w:rPr>
          <w:rFonts w:ascii="Times New Roman" w:hAnsi="Times New Roman" w:cs="Times New Roman"/>
          <w:color w:val="000000"/>
          <w:sz w:val="24"/>
          <w:szCs w:val="24"/>
        </w:rPr>
        <w:t>стеклянные</w:t>
      </w:r>
      <w:proofErr w:type="gramEnd"/>
      <w:r w:rsidRPr="00F41F42">
        <w:rPr>
          <w:rFonts w:ascii="Times New Roman" w:hAnsi="Times New Roman" w:cs="Times New Roman"/>
          <w:color w:val="000000"/>
          <w:sz w:val="24"/>
          <w:szCs w:val="24"/>
        </w:rPr>
        <w:t xml:space="preserve"> с запирающимися дверками</w:t>
      </w:r>
    </w:p>
    <w:p w:rsidR="00E6058F" w:rsidRPr="00F41F42" w:rsidRDefault="00E6058F" w:rsidP="00E6058F">
      <w:pPr>
        <w:shd w:val="clear" w:color="auto" w:fill="FFFFFF"/>
        <w:spacing w:before="150" w:after="15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b/>
          <w:color w:val="34343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43434"/>
          <w:sz w:val="24"/>
          <w:szCs w:val="24"/>
          <w:lang w:eastAsia="ru-RU"/>
        </w:rPr>
        <w:t>5.</w:t>
      </w:r>
      <w:r w:rsidRPr="00F41F42">
        <w:rPr>
          <w:rFonts w:ascii="Times New Roman" w:eastAsia="Times New Roman" w:hAnsi="Times New Roman" w:cs="Times New Roman"/>
          <w:b/>
          <w:color w:val="343434"/>
          <w:sz w:val="24"/>
          <w:szCs w:val="24"/>
          <w:lang w:eastAsia="ru-RU"/>
        </w:rPr>
        <w:t xml:space="preserve">Дополнительные места продаж создаются </w:t>
      </w:r>
      <w:proofErr w:type="gramStart"/>
      <w:r w:rsidRPr="00F41F42">
        <w:rPr>
          <w:rFonts w:ascii="Times New Roman" w:eastAsia="Times New Roman" w:hAnsi="Times New Roman" w:cs="Times New Roman"/>
          <w:b/>
          <w:color w:val="343434"/>
          <w:sz w:val="24"/>
          <w:szCs w:val="24"/>
          <w:lang w:eastAsia="ru-RU"/>
        </w:rPr>
        <w:t>для</w:t>
      </w:r>
      <w:proofErr w:type="gramEnd"/>
      <w:r w:rsidRPr="00F41F42">
        <w:rPr>
          <w:rFonts w:ascii="Times New Roman" w:eastAsia="Times New Roman" w:hAnsi="Times New Roman" w:cs="Times New Roman"/>
          <w:b/>
          <w:color w:val="343434"/>
          <w:sz w:val="24"/>
          <w:szCs w:val="24"/>
          <w:lang w:eastAsia="ru-RU"/>
        </w:rPr>
        <w:t>:</w:t>
      </w:r>
    </w:p>
    <w:p w:rsidR="00E6058F" w:rsidRPr="00F41F42" w:rsidRDefault="00E6058F" w:rsidP="00E6058F">
      <w:pPr>
        <w:pStyle w:val="a3"/>
        <w:numPr>
          <w:ilvl w:val="0"/>
          <w:numId w:val="11"/>
        </w:numPr>
        <w:shd w:val="clear" w:color="auto" w:fill="FFFFFF"/>
        <w:spacing w:before="150" w:after="15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41F42">
        <w:rPr>
          <w:rFonts w:ascii="Times New Roman" w:hAnsi="Times New Roman" w:cs="Times New Roman"/>
          <w:sz w:val="24"/>
          <w:szCs w:val="24"/>
        </w:rPr>
        <w:t>товаров-бестселлеров</w:t>
      </w:r>
    </w:p>
    <w:p w:rsidR="00E6058F" w:rsidRPr="00F41F42" w:rsidRDefault="00E6058F" w:rsidP="00E6058F">
      <w:pPr>
        <w:pStyle w:val="a3"/>
        <w:numPr>
          <w:ilvl w:val="0"/>
          <w:numId w:val="11"/>
        </w:numPr>
        <w:shd w:val="clear" w:color="auto" w:fill="FFFFFF"/>
        <w:spacing w:before="150" w:after="15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41F42">
        <w:rPr>
          <w:rFonts w:ascii="Times New Roman" w:hAnsi="Times New Roman" w:cs="Times New Roman"/>
          <w:sz w:val="24"/>
          <w:szCs w:val="24"/>
        </w:rPr>
        <w:t>товаров-новинок</w:t>
      </w:r>
    </w:p>
    <w:p w:rsidR="00E6058F" w:rsidRPr="00F41F42" w:rsidRDefault="00E6058F" w:rsidP="00E6058F">
      <w:pPr>
        <w:pStyle w:val="a3"/>
        <w:numPr>
          <w:ilvl w:val="0"/>
          <w:numId w:val="11"/>
        </w:numPr>
        <w:shd w:val="clear" w:color="auto" w:fill="FFFFFF"/>
        <w:spacing w:before="150" w:after="15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41F42">
        <w:rPr>
          <w:rFonts w:ascii="Times New Roman" w:hAnsi="Times New Roman" w:cs="Times New Roman"/>
          <w:sz w:val="24"/>
          <w:szCs w:val="24"/>
        </w:rPr>
        <w:t>плохо реализующихся товаров</w:t>
      </w:r>
    </w:p>
    <w:p w:rsidR="00E6058F" w:rsidRDefault="00E6058F"/>
    <w:p w:rsidR="00E6058F" w:rsidRDefault="00E6058F"/>
    <w:sectPr w:rsidR="00E60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F1A31"/>
    <w:multiLevelType w:val="hybridMultilevel"/>
    <w:tmpl w:val="5DCA7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055BA6"/>
    <w:multiLevelType w:val="hybridMultilevel"/>
    <w:tmpl w:val="9E141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8165D9"/>
    <w:multiLevelType w:val="hybridMultilevel"/>
    <w:tmpl w:val="25021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C21F89"/>
    <w:multiLevelType w:val="multilevel"/>
    <w:tmpl w:val="E6D06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2B45D1"/>
    <w:multiLevelType w:val="hybridMultilevel"/>
    <w:tmpl w:val="6CD4A3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F038F6"/>
    <w:multiLevelType w:val="multilevel"/>
    <w:tmpl w:val="C73A9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331C3A"/>
    <w:multiLevelType w:val="hybridMultilevel"/>
    <w:tmpl w:val="32BA8C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AA6020"/>
    <w:multiLevelType w:val="hybridMultilevel"/>
    <w:tmpl w:val="CEE4A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CA02AD"/>
    <w:multiLevelType w:val="hybridMultilevel"/>
    <w:tmpl w:val="86EEEC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CB68ED"/>
    <w:multiLevelType w:val="hybridMultilevel"/>
    <w:tmpl w:val="436CF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002D35"/>
    <w:multiLevelType w:val="hybridMultilevel"/>
    <w:tmpl w:val="087CE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7"/>
  </w:num>
  <w:num w:numId="5">
    <w:abstractNumId w:val="10"/>
  </w:num>
  <w:num w:numId="6">
    <w:abstractNumId w:val="1"/>
  </w:num>
  <w:num w:numId="7">
    <w:abstractNumId w:val="9"/>
  </w:num>
  <w:num w:numId="8">
    <w:abstractNumId w:val="4"/>
  </w:num>
  <w:num w:numId="9">
    <w:abstractNumId w:val="2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049"/>
    <w:rsid w:val="000827FE"/>
    <w:rsid w:val="001D3E1B"/>
    <w:rsid w:val="00456722"/>
    <w:rsid w:val="0081153A"/>
    <w:rsid w:val="00E6058F"/>
    <w:rsid w:val="00E91049"/>
    <w:rsid w:val="00F9085D"/>
    <w:rsid w:val="00FC1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7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722"/>
    <w:pPr>
      <w:ind w:left="720"/>
      <w:contextualSpacing/>
    </w:pPr>
  </w:style>
  <w:style w:type="paragraph" w:styleId="a4">
    <w:name w:val="No Spacing"/>
    <w:uiPriority w:val="1"/>
    <w:qFormat/>
    <w:rsid w:val="00456722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456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7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722"/>
    <w:pPr>
      <w:ind w:left="720"/>
      <w:contextualSpacing/>
    </w:pPr>
  </w:style>
  <w:style w:type="paragraph" w:styleId="a4">
    <w:name w:val="No Spacing"/>
    <w:uiPriority w:val="1"/>
    <w:qFormat/>
    <w:rsid w:val="00456722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456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1515</Words>
  <Characters>8642</Characters>
  <Application>Microsoft Office Word</Application>
  <DocSecurity>0</DocSecurity>
  <Lines>72</Lines>
  <Paragraphs>20</Paragraphs>
  <ScaleCrop>false</ScaleCrop>
  <Company>Microsoft</Company>
  <LinksUpToDate>false</LinksUpToDate>
  <CharactersWithSpaces>10137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4</cp:revision>
  <dcterms:created xsi:type="dcterms:W3CDTF">2020-10-06T14:16:00Z</dcterms:created>
  <dcterms:modified xsi:type="dcterms:W3CDTF">2023-09-15T12:34:00Z</dcterms:modified>
</cp:coreProperties>
</file>