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83" w:rsidRDefault="00FD3483" w:rsidP="00FD3483">
      <w:pPr>
        <w:rPr>
          <w:bCs/>
          <w:sz w:val="24"/>
          <w:szCs w:val="24"/>
        </w:rPr>
      </w:pPr>
      <w:r w:rsidRPr="007E10BD">
        <w:rPr>
          <w:b/>
          <w:sz w:val="24"/>
          <w:szCs w:val="24"/>
          <w:lang w:val="ru-RU"/>
        </w:rPr>
        <w:t>Тема</w:t>
      </w:r>
      <w:r w:rsidRPr="007E10BD">
        <w:rPr>
          <w:b/>
          <w:sz w:val="24"/>
          <w:szCs w:val="24"/>
        </w:rPr>
        <w:t xml:space="preserve"> 1.1</w:t>
      </w:r>
      <w:r w:rsidRPr="004D0476">
        <w:rPr>
          <w:b/>
        </w:rPr>
        <w:t>.</w:t>
      </w:r>
      <w:r w:rsidRPr="00D00EE0">
        <w:t xml:space="preserve"> </w:t>
      </w:r>
      <w:r>
        <w:rPr>
          <w:bCs/>
          <w:sz w:val="24"/>
          <w:szCs w:val="24"/>
          <w:lang w:val="ru-RU"/>
        </w:rPr>
        <w:t>Система</w:t>
      </w:r>
      <w:r w:rsidRPr="00291FF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ICH </w:t>
      </w:r>
      <w:r w:rsidRPr="00291FF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International conference of </w:t>
      </w:r>
      <w:proofErr w:type="spellStart"/>
      <w:r>
        <w:rPr>
          <w:bCs/>
          <w:sz w:val="24"/>
          <w:szCs w:val="24"/>
        </w:rPr>
        <w:t>Harmonizatiоn</w:t>
      </w:r>
      <w:proofErr w:type="spellEnd"/>
      <w:r>
        <w:rPr>
          <w:bCs/>
          <w:sz w:val="24"/>
          <w:szCs w:val="24"/>
        </w:rPr>
        <w:t>)</w:t>
      </w:r>
    </w:p>
    <w:p w:rsidR="00FD3483" w:rsidRDefault="00FD3483" w:rsidP="00FD3483">
      <w:pPr>
        <w:rPr>
          <w:bCs/>
          <w:sz w:val="24"/>
          <w:szCs w:val="24"/>
        </w:rPr>
      </w:pPr>
    </w:p>
    <w:p w:rsidR="00FD3483" w:rsidRDefault="00FD3483" w:rsidP="00FD3483">
      <w:pPr>
        <w:ind w:left="709" w:right="368"/>
        <w:rPr>
          <w:b/>
          <w:color w:val="000000"/>
          <w:sz w:val="24"/>
          <w:szCs w:val="24"/>
          <w:lang w:val="ru-RU"/>
        </w:rPr>
      </w:pPr>
      <w:r w:rsidRPr="0011588B">
        <w:rPr>
          <w:b/>
          <w:color w:val="000000"/>
          <w:sz w:val="24"/>
          <w:szCs w:val="24"/>
          <w:lang w:val="ru-RU"/>
        </w:rPr>
        <w:t xml:space="preserve">    </w:t>
      </w:r>
      <w:r>
        <w:rPr>
          <w:b/>
          <w:color w:val="000000"/>
          <w:sz w:val="24"/>
          <w:szCs w:val="24"/>
          <w:lang w:val="ru-RU"/>
        </w:rPr>
        <w:t xml:space="preserve"> Решите тесты:</w:t>
      </w:r>
    </w:p>
    <w:p w:rsidR="00FD3483" w:rsidRPr="0011588B" w:rsidRDefault="00FD3483" w:rsidP="00FD3483">
      <w:pPr>
        <w:ind w:left="709" w:right="368"/>
        <w:rPr>
          <w:b/>
          <w:color w:val="000000"/>
          <w:sz w:val="24"/>
          <w:szCs w:val="24"/>
          <w:lang w:val="ru-RU"/>
        </w:rPr>
      </w:pPr>
      <w:r w:rsidRPr="0011588B">
        <w:rPr>
          <w:b/>
          <w:color w:val="000000"/>
          <w:sz w:val="24"/>
          <w:szCs w:val="24"/>
          <w:lang w:val="ru-RU"/>
        </w:rPr>
        <w:t xml:space="preserve">Тесты. 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color w:val="000000"/>
        </w:rPr>
        <w:t xml:space="preserve"> </w:t>
      </w:r>
      <w:r w:rsidRPr="001F7BDC">
        <w:rPr>
          <w:b/>
        </w:rPr>
        <w:t xml:space="preserve">1. </w:t>
      </w:r>
      <w:r w:rsidRPr="001F7BDC">
        <w:rPr>
          <w:b/>
          <w:color w:val="333333"/>
        </w:rPr>
        <w:t>Методы идентификации полиморфных форм лекарственных веществ: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качественные реакции;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высокоэффективная жидкостная хроматография;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газожидкостная хроматография;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1588B">
        <w:rPr>
          <w:color w:val="333333"/>
        </w:rPr>
        <w:t>г) рентгеноструктурный анализ</w:t>
      </w:r>
      <w:r w:rsidRPr="001F7BDC">
        <w:rPr>
          <w:b/>
          <w:color w:val="333333"/>
        </w:rPr>
        <w:t>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2. Степень кристалличности можно измерить методом: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ультрафиолетовой спектрометрии;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высокоэффективной жидкостной хроматографии;</w:t>
      </w:r>
    </w:p>
    <w:p w:rsidR="00FD3483" w:rsidRPr="0011588B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1588B">
        <w:rPr>
          <w:color w:val="333333"/>
        </w:rPr>
        <w:t>в) оптической микроскопии в поляризованном свете;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г) рефрактометрии;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3. Требования к вспомогательным веществам:</w:t>
      </w:r>
    </w:p>
    <w:p w:rsidR="00FD3483" w:rsidRPr="0011588B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1588B">
        <w:rPr>
          <w:color w:val="333333"/>
        </w:rPr>
        <w:t>а) соответствовать медицинскому назначению лекарственного препарата;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 придавать лекарственной форме требуемые свойства - структурно-механические, физико-химические;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быть химически или физико-химически совместимыми с лекарственными веществами, упаковочными и укупорочными средствами, а также с материалами технологического оборудования в процессе приготовления лекарственных препаратов и при их хранении;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 xml:space="preserve">) быть биологически безвредными и биосовместимыми с тканями организма, не оказывать </w:t>
      </w:r>
      <w:proofErr w:type="spellStart"/>
      <w:r w:rsidRPr="001F7BDC">
        <w:rPr>
          <w:color w:val="333333"/>
        </w:rPr>
        <w:t>аллергизирующего</w:t>
      </w:r>
      <w:proofErr w:type="spellEnd"/>
      <w:r w:rsidRPr="001F7BDC">
        <w:rPr>
          <w:color w:val="333333"/>
        </w:rPr>
        <w:t xml:space="preserve"> и токсического действия;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 xml:space="preserve">4. </w:t>
      </w:r>
      <w:proofErr w:type="spellStart"/>
      <w:r w:rsidRPr="001F7BDC">
        <w:rPr>
          <w:b/>
          <w:color w:val="333333"/>
        </w:rPr>
        <w:t>Аэросил</w:t>
      </w:r>
      <w:proofErr w:type="spellEnd"/>
      <w:r w:rsidRPr="001F7BDC">
        <w:rPr>
          <w:b/>
          <w:color w:val="333333"/>
        </w:rPr>
        <w:t xml:space="preserve"> в составе таблеток выполняет функцию: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разрыхлителя;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консерванта;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пролонгатора</w:t>
      </w:r>
      <w:proofErr w:type="spellEnd"/>
      <w:r w:rsidRPr="001F7BDC">
        <w:rPr>
          <w:color w:val="333333"/>
        </w:rPr>
        <w:t>;</w:t>
      </w:r>
    </w:p>
    <w:p w:rsidR="00FD3483" w:rsidRPr="0011588B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1588B">
        <w:rPr>
          <w:color w:val="333333"/>
        </w:rPr>
        <w:t>г) скользящего вещества;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5. Фактором, оказывающим значительное влияние на высвобождение лекарственных веществ из мазей и суппозиториев, является:</w:t>
      </w:r>
    </w:p>
    <w:p w:rsidR="00FD3483" w:rsidRPr="0011588B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1588B">
        <w:rPr>
          <w:color w:val="333333"/>
        </w:rPr>
        <w:t>а) тип основы;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вид упаковки;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способ хранения;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>) метод анализа;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6. Увеличить фармацевтическую доступность таблеток, содержащих труднорастворимое в воде лекарственное вещество, возможно: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0" w:afterAutospacing="0"/>
        <w:ind w:left="567"/>
        <w:rPr>
          <w:b/>
          <w:color w:val="333333"/>
        </w:rPr>
      </w:pPr>
    </w:p>
    <w:p w:rsidR="00FD3483" w:rsidRPr="00A32AA6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A32AA6">
        <w:rPr>
          <w:color w:val="333333"/>
        </w:rPr>
        <w:t xml:space="preserve">) введением в состав </w:t>
      </w:r>
      <w:proofErr w:type="spellStart"/>
      <w:r w:rsidRPr="00A32AA6">
        <w:rPr>
          <w:color w:val="333333"/>
        </w:rPr>
        <w:t>солюбилизаторов</w:t>
      </w:r>
      <w:proofErr w:type="spellEnd"/>
      <w:r w:rsidRPr="00A32AA6">
        <w:rPr>
          <w:color w:val="333333"/>
        </w:rPr>
        <w:t>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введением оптимального количества разрыхлителей;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lastRenderedPageBreak/>
        <w:t>в</w:t>
      </w:r>
      <w:r w:rsidRPr="001F7BDC">
        <w:rPr>
          <w:color w:val="333333"/>
        </w:rPr>
        <w:t>) гранулированием;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>) введением в состав антифрикционных веществ;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7. Консервант, часто используемый в технологии офтальмологических препаратов: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спирт этиловый;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трилон</w:t>
      </w:r>
      <w:proofErr w:type="spellEnd"/>
      <w:r w:rsidRPr="001F7BDC">
        <w:rPr>
          <w:color w:val="333333"/>
        </w:rPr>
        <w:t xml:space="preserve"> Б;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метилцеллюлоза</w:t>
      </w:r>
      <w:proofErr w:type="spellEnd"/>
      <w:r w:rsidRPr="001F7BDC">
        <w:rPr>
          <w:color w:val="333333"/>
        </w:rPr>
        <w:t>;</w:t>
      </w:r>
    </w:p>
    <w:p w:rsidR="00FD3483" w:rsidRPr="00A32AA6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A32AA6">
        <w:rPr>
          <w:color w:val="333333"/>
        </w:rPr>
        <w:t>г) </w:t>
      </w:r>
      <w:proofErr w:type="spellStart"/>
      <w:r w:rsidRPr="00A32AA6">
        <w:rPr>
          <w:color w:val="333333"/>
        </w:rPr>
        <w:t>бензалкония</w:t>
      </w:r>
      <w:proofErr w:type="spellEnd"/>
      <w:r w:rsidRPr="00A32AA6">
        <w:rPr>
          <w:color w:val="333333"/>
        </w:rPr>
        <w:t xml:space="preserve"> хлорид;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8. Для получения капсул, растворимых в кишечнике, в состав оболочек вводят: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метилцеллюлозу</w:t>
      </w:r>
      <w:proofErr w:type="spellEnd"/>
      <w:r w:rsidRPr="001F7BDC">
        <w:rPr>
          <w:color w:val="333333"/>
        </w:rPr>
        <w:t>;</w:t>
      </w:r>
    </w:p>
    <w:p w:rsidR="00FD3483" w:rsidRPr="00A32AA6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A32AA6">
        <w:rPr>
          <w:color w:val="333333"/>
        </w:rPr>
        <w:t>) сополимер акриловой кислоты;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</w:t>
      </w:r>
      <w:proofErr w:type="spellStart"/>
      <w:r w:rsidRPr="001F7BDC">
        <w:rPr>
          <w:color w:val="333333"/>
        </w:rPr>
        <w:t>кроскармеллозу</w:t>
      </w:r>
      <w:proofErr w:type="spellEnd"/>
      <w:r w:rsidRPr="001F7BDC">
        <w:rPr>
          <w:color w:val="333333"/>
        </w:rPr>
        <w:t xml:space="preserve"> натрия;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 xml:space="preserve">) натрия крахмала </w:t>
      </w:r>
      <w:proofErr w:type="spellStart"/>
      <w:r w:rsidRPr="001F7BDC">
        <w:rPr>
          <w:color w:val="333333"/>
        </w:rPr>
        <w:t>гликолят</w:t>
      </w:r>
      <w:proofErr w:type="spellEnd"/>
      <w:r w:rsidRPr="001F7BDC">
        <w:rPr>
          <w:color w:val="333333"/>
        </w:rPr>
        <w:t>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1F7BDC">
        <w:rPr>
          <w:color w:val="333333"/>
        </w:rPr>
        <w:t>.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9. Тест «Растворение» в фармацевтической технологии используют: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 xml:space="preserve">) для изучения </w:t>
      </w:r>
      <w:proofErr w:type="spellStart"/>
      <w:r w:rsidRPr="001F7BDC">
        <w:rPr>
          <w:color w:val="333333"/>
        </w:rPr>
        <w:t>биодоступности</w:t>
      </w:r>
      <w:proofErr w:type="spellEnd"/>
      <w:r w:rsidRPr="001F7BDC">
        <w:rPr>
          <w:color w:val="333333"/>
        </w:rPr>
        <w:t xml:space="preserve"> лекарственных препаратов;</w:t>
      </w:r>
    </w:p>
    <w:p w:rsidR="00FD3483" w:rsidRPr="00B978A2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A32AA6">
        <w:rPr>
          <w:color w:val="333333"/>
        </w:rPr>
        <w:t>б) как показатель качества твердых лекарственных форм</w:t>
      </w:r>
      <w:r w:rsidRPr="00B978A2">
        <w:rPr>
          <w:b/>
          <w:color w:val="333333"/>
        </w:rPr>
        <w:t>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для изучения фармакодинамических показателей лекарственных препаратов;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>) для определения раств</w:t>
      </w:r>
      <w:r>
        <w:rPr>
          <w:color w:val="333333"/>
        </w:rPr>
        <w:t>оримости лекарственных веществ;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10. Для изучения биофармацевтических показателей капсул используют прибор: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 xml:space="preserve">) барабанный </w:t>
      </w:r>
      <w:proofErr w:type="spellStart"/>
      <w:r w:rsidRPr="001F7BDC">
        <w:rPr>
          <w:color w:val="333333"/>
        </w:rPr>
        <w:t>истиратель</w:t>
      </w:r>
      <w:proofErr w:type="spellEnd"/>
      <w:r w:rsidRPr="001F7BDC">
        <w:rPr>
          <w:color w:val="333333"/>
        </w:rPr>
        <w:t>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мешалку над диском;</w:t>
      </w:r>
    </w:p>
    <w:p w:rsidR="00FD3483" w:rsidRPr="002F21E3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2F21E3">
        <w:rPr>
          <w:color w:val="333333"/>
        </w:rPr>
        <w:t>) лопастную мешалку;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г) качающийся цилиндр;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11. В качестве среды растворения для анализа кишечнорастворимых твердых лекарственных форм используют: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воду;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 xml:space="preserve">) 0,1 Н </w:t>
      </w:r>
      <w:proofErr w:type="gramStart"/>
      <w:r w:rsidRPr="001F7BDC">
        <w:rPr>
          <w:color w:val="333333"/>
        </w:rPr>
        <w:t>хлористо-водородную</w:t>
      </w:r>
      <w:proofErr w:type="gramEnd"/>
      <w:r w:rsidRPr="001F7BDC">
        <w:rPr>
          <w:color w:val="333333"/>
        </w:rPr>
        <w:t xml:space="preserve"> кислоту;</w:t>
      </w:r>
    </w:p>
    <w:p w:rsidR="00FD3483" w:rsidRPr="002F21E3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2F21E3">
        <w:rPr>
          <w:color w:val="333333"/>
        </w:rPr>
        <w:t xml:space="preserve">) 0,1 Н </w:t>
      </w:r>
      <w:proofErr w:type="gramStart"/>
      <w:r w:rsidRPr="002F21E3">
        <w:rPr>
          <w:color w:val="333333"/>
        </w:rPr>
        <w:t>хлористо-водородную</w:t>
      </w:r>
      <w:proofErr w:type="gramEnd"/>
      <w:r w:rsidRPr="002F21E3">
        <w:rPr>
          <w:color w:val="333333"/>
        </w:rPr>
        <w:t xml:space="preserve"> кислоту и слабощелочные буферные растворы;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г) изопропиловый спирт;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12. Укажите, для каких лекарственных форм тест «Растворение» проводят в две стадии (кислотную и щелочную):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таблеток для рассасывания;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капсул;</w:t>
      </w:r>
    </w:p>
    <w:p w:rsidR="00FD3483" w:rsidRPr="002F21E3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2F21E3">
        <w:rPr>
          <w:color w:val="333333"/>
        </w:rPr>
        <w:t>) кишечнорастворимых таблеток;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г</w:t>
      </w:r>
      <w:r w:rsidRPr="001F7BDC">
        <w:rPr>
          <w:color w:val="333333"/>
        </w:rPr>
        <w:t>) суппозиториев;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13. Температура среды растворения для анализа таблеток: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lastRenderedPageBreak/>
        <w:t>а</w:t>
      </w:r>
      <w:r w:rsidRPr="001F7BDC">
        <w:rPr>
          <w:color w:val="333333"/>
        </w:rPr>
        <w:t>) 32±2 °С;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32±1 °С;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35±0,5 °С;</w:t>
      </w:r>
    </w:p>
    <w:p w:rsidR="00FD3483" w:rsidRPr="00B83B02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B83B02">
        <w:rPr>
          <w:color w:val="333333"/>
        </w:rPr>
        <w:t>г) 37±0,5 °С.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 w:rsidRPr="001F7BDC">
        <w:rPr>
          <w:b/>
          <w:color w:val="333333"/>
        </w:rPr>
        <w:t>14. Жизненный цикл лекарственных препаратов включает: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а</w:t>
      </w:r>
      <w:r w:rsidRPr="001F7BDC">
        <w:rPr>
          <w:color w:val="333333"/>
        </w:rPr>
        <w:t>) разработку лекарственного препарата, доклинические исследования, клинические исследования, регистрацию, производство;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б</w:t>
      </w:r>
      <w:r w:rsidRPr="001F7BDC">
        <w:rPr>
          <w:color w:val="333333"/>
        </w:rPr>
        <w:t>) фазы жизни препарата от регистрации лекарственного препарата, нахождения на рынке и до прекращения производства и медицинского применения препарата;</w:t>
      </w:r>
    </w:p>
    <w:p w:rsidR="00FD3483" w:rsidRPr="001F7BDC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>
        <w:rPr>
          <w:color w:val="333333"/>
        </w:rPr>
        <w:t>в</w:t>
      </w:r>
      <w:r w:rsidRPr="001F7BDC">
        <w:rPr>
          <w:color w:val="333333"/>
        </w:rPr>
        <w:t>) фазы жизни препарата от регистрации лекарственного препарата до прекращения производства и медицинского применения препарата;</w:t>
      </w:r>
    </w:p>
    <w:p w:rsidR="00FD3483" w:rsidRPr="00FD3483" w:rsidRDefault="00FD3483" w:rsidP="00FD3483">
      <w:pPr>
        <w:pStyle w:val="txt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B83B02">
        <w:rPr>
          <w:color w:val="333333"/>
        </w:rPr>
        <w:t>г) фазы жизни препарата от начальной разработки, нахождения на рынке и до прекращения производства и медицинского применения препарата.</w:t>
      </w:r>
      <w:bookmarkStart w:id="0" w:name="_GoBack"/>
      <w:bookmarkEnd w:id="0"/>
    </w:p>
    <w:p w:rsidR="00FD3483" w:rsidRPr="00FD3483" w:rsidRDefault="00FD3483" w:rsidP="00FD3483">
      <w:pPr>
        <w:rPr>
          <w:bCs/>
          <w:sz w:val="24"/>
          <w:szCs w:val="24"/>
          <w:lang w:val="ru-RU"/>
        </w:rPr>
      </w:pPr>
    </w:p>
    <w:p w:rsidR="00FD3483" w:rsidRDefault="00FD3483" w:rsidP="00FD3483">
      <w:pPr>
        <w:ind w:left="709"/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Теоретические вопросы:</w:t>
      </w:r>
    </w:p>
    <w:p w:rsidR="00FD3483" w:rsidRPr="001A1DF7" w:rsidRDefault="00FD3483" w:rsidP="00FD3483">
      <w:pPr>
        <w:ind w:left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Дайте развернутые ответы на вопросы: </w:t>
      </w:r>
    </w:p>
    <w:p w:rsidR="00FD3483" w:rsidRDefault="00FD3483" w:rsidP="00FD3483">
      <w:pPr>
        <w:ind w:left="709" w:right="640"/>
        <w:jc w:val="center"/>
        <w:rPr>
          <w:b/>
          <w:sz w:val="24"/>
          <w:szCs w:val="24"/>
          <w:lang w:val="ru-RU"/>
        </w:rPr>
      </w:pPr>
    </w:p>
    <w:p w:rsidR="00FD3483" w:rsidRPr="002404C8" w:rsidRDefault="00FD3483" w:rsidP="00FD3483">
      <w:pPr>
        <w:ind w:left="709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 </w:t>
      </w:r>
      <w:r w:rsidRPr="00E442D5">
        <w:rPr>
          <w:sz w:val="24"/>
          <w:szCs w:val="24"/>
          <w:lang w:val="ru-RU"/>
        </w:rPr>
        <w:t xml:space="preserve"> Назначение </w:t>
      </w:r>
      <w:proofErr w:type="gramStart"/>
      <w:r w:rsidRPr="00E442D5">
        <w:rPr>
          <w:sz w:val="24"/>
          <w:szCs w:val="24"/>
          <w:lang w:val="ru-RU"/>
        </w:rPr>
        <w:t xml:space="preserve">руководства </w:t>
      </w:r>
      <w:r>
        <w:rPr>
          <w:sz w:val="24"/>
          <w:szCs w:val="24"/>
          <w:lang w:val="ru-RU"/>
        </w:rPr>
        <w:t xml:space="preserve"> </w:t>
      </w:r>
      <w:r w:rsidRPr="00E442D5">
        <w:rPr>
          <w:sz w:val="24"/>
          <w:szCs w:val="24"/>
        </w:rPr>
        <w:t>ICH</w:t>
      </w:r>
      <w:proofErr w:type="gramEnd"/>
      <w:r w:rsidRPr="00E442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r w:rsidRPr="00E442D5">
        <w:rPr>
          <w:sz w:val="24"/>
          <w:szCs w:val="24"/>
        </w:rPr>
        <w:t>Q</w:t>
      </w:r>
      <w:r w:rsidRPr="00E442D5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>)</w:t>
      </w:r>
      <w:r w:rsidRPr="00E442D5">
        <w:rPr>
          <w:sz w:val="24"/>
          <w:szCs w:val="24"/>
          <w:lang w:val="ru-RU"/>
        </w:rPr>
        <w:t xml:space="preserve">. </w:t>
      </w:r>
      <w:r w:rsidRPr="002404C8">
        <w:rPr>
          <w:sz w:val="24"/>
          <w:szCs w:val="24"/>
          <w:lang w:val="ru-RU"/>
        </w:rPr>
        <w:t xml:space="preserve">Цели внедрения модели </w:t>
      </w:r>
      <w:r w:rsidRPr="00212926">
        <w:rPr>
          <w:sz w:val="24"/>
          <w:szCs w:val="24"/>
          <w:lang w:val="ru-RU"/>
        </w:rPr>
        <w:t>(</w:t>
      </w:r>
      <w:r w:rsidRPr="002404C8">
        <w:rPr>
          <w:sz w:val="24"/>
          <w:szCs w:val="24"/>
        </w:rPr>
        <w:t>Q</w:t>
      </w:r>
      <w:r w:rsidRPr="002404C8">
        <w:rPr>
          <w:sz w:val="24"/>
          <w:szCs w:val="24"/>
          <w:lang w:val="ru-RU"/>
        </w:rPr>
        <w:t xml:space="preserve"> </w:t>
      </w:r>
      <w:proofErr w:type="gramStart"/>
      <w:r w:rsidRPr="002404C8">
        <w:rPr>
          <w:sz w:val="24"/>
          <w:szCs w:val="24"/>
          <w:lang w:val="ru-RU"/>
        </w:rPr>
        <w:t xml:space="preserve">10 </w:t>
      </w:r>
      <w:r w:rsidRPr="00212926">
        <w:rPr>
          <w:sz w:val="24"/>
          <w:szCs w:val="24"/>
          <w:lang w:val="ru-RU"/>
        </w:rPr>
        <w:t>)</w:t>
      </w:r>
      <w:proofErr w:type="gramEnd"/>
      <w:r w:rsidRPr="002404C8">
        <w:rPr>
          <w:sz w:val="24"/>
          <w:szCs w:val="24"/>
          <w:lang w:val="ru-RU"/>
        </w:rPr>
        <w:t xml:space="preserve">  в </w:t>
      </w:r>
      <w:r>
        <w:rPr>
          <w:sz w:val="24"/>
          <w:szCs w:val="24"/>
          <w:lang w:val="ru-RU"/>
        </w:rPr>
        <w:t xml:space="preserve"> </w:t>
      </w:r>
      <w:r w:rsidRPr="002404C8">
        <w:rPr>
          <w:sz w:val="24"/>
          <w:szCs w:val="24"/>
          <w:lang w:val="ru-RU"/>
        </w:rPr>
        <w:t>практику.</w:t>
      </w:r>
    </w:p>
    <w:p w:rsidR="00FD3483" w:rsidRPr="00212926" w:rsidRDefault="00FD3483" w:rsidP="00FD3483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1292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04C8">
        <w:rPr>
          <w:rFonts w:ascii="Times New Roman" w:hAnsi="Times New Roman" w:cs="Times New Roman"/>
          <w:sz w:val="24"/>
          <w:szCs w:val="24"/>
        </w:rPr>
        <w:t xml:space="preserve">Что вкладывается в понятие управление знаниями и управление </w:t>
      </w:r>
      <w:proofErr w:type="gramStart"/>
      <w:r w:rsidRPr="002404C8">
        <w:rPr>
          <w:rFonts w:ascii="Times New Roman" w:hAnsi="Times New Roman" w:cs="Times New Roman"/>
          <w:sz w:val="24"/>
          <w:szCs w:val="24"/>
        </w:rPr>
        <w:t>рисками  фармацевтического</w:t>
      </w:r>
      <w:proofErr w:type="gramEnd"/>
      <w:r w:rsidRPr="002404C8">
        <w:rPr>
          <w:rFonts w:ascii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D3483" w:rsidRDefault="00FD3483" w:rsidP="00FD3483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12926">
        <w:rPr>
          <w:rFonts w:ascii="Times New Roman" w:hAnsi="Times New Roman" w:cs="Times New Roman"/>
          <w:b/>
          <w:sz w:val="24"/>
          <w:szCs w:val="24"/>
        </w:rPr>
        <w:t>3</w:t>
      </w:r>
      <w:r w:rsidRPr="00E442D5">
        <w:rPr>
          <w:rFonts w:ascii="Times New Roman" w:hAnsi="Times New Roman" w:cs="Times New Roman"/>
          <w:sz w:val="24"/>
          <w:szCs w:val="24"/>
        </w:rPr>
        <w:t>. Элементы систе</w:t>
      </w:r>
      <w:r>
        <w:rPr>
          <w:rFonts w:ascii="Times New Roman" w:hAnsi="Times New Roman" w:cs="Times New Roman"/>
          <w:sz w:val="24"/>
          <w:szCs w:val="24"/>
        </w:rPr>
        <w:t xml:space="preserve">мы фармацевтического качества. </w:t>
      </w:r>
    </w:p>
    <w:p w:rsidR="00FD3483" w:rsidRPr="00212926" w:rsidRDefault="00FD3483" w:rsidP="00FD3483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следующие задания</w:t>
      </w:r>
      <w:r w:rsidRPr="00FD3483">
        <w:rPr>
          <w:rFonts w:ascii="Times New Roman" w:hAnsi="Times New Roman" w:cs="Times New Roman"/>
          <w:sz w:val="24"/>
          <w:szCs w:val="24"/>
        </w:rPr>
        <w:t>.</w:t>
      </w:r>
    </w:p>
    <w:p w:rsidR="00FD3483" w:rsidRDefault="00FD3483" w:rsidP="00FD3483">
      <w:pPr>
        <w:ind w:left="992"/>
        <w:rPr>
          <w:color w:val="000000"/>
          <w:sz w:val="24"/>
          <w:szCs w:val="24"/>
          <w:lang w:val="ru-RU"/>
        </w:rPr>
      </w:pPr>
      <w:r w:rsidRPr="0094771D">
        <w:rPr>
          <w:b/>
          <w:color w:val="000000"/>
          <w:sz w:val="24"/>
          <w:szCs w:val="24"/>
          <w:lang w:val="ru-RU"/>
        </w:rPr>
        <w:t>Задание 1.</w:t>
      </w:r>
      <w:r>
        <w:rPr>
          <w:color w:val="000000"/>
          <w:sz w:val="24"/>
          <w:szCs w:val="24"/>
          <w:lang w:val="ru-RU"/>
        </w:rPr>
        <w:t xml:space="preserve"> Вы являетесь сотрудником компании отдела по фармацевтической разработке </w:t>
      </w:r>
    </w:p>
    <w:p w:rsidR="00FD3483" w:rsidRDefault="00FD3483" w:rsidP="00FD3483">
      <w:pPr>
        <w:ind w:left="99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лекарственных препаратов-</w:t>
      </w:r>
      <w:proofErr w:type="spellStart"/>
      <w:r>
        <w:rPr>
          <w:color w:val="000000"/>
          <w:sz w:val="24"/>
          <w:szCs w:val="24"/>
          <w:lang w:val="ru-RU"/>
        </w:rPr>
        <w:t>дженериков</w:t>
      </w:r>
      <w:proofErr w:type="spellEnd"/>
      <w:r>
        <w:rPr>
          <w:color w:val="000000"/>
          <w:sz w:val="24"/>
          <w:szCs w:val="24"/>
          <w:lang w:val="ru-RU"/>
        </w:rPr>
        <w:t xml:space="preserve">. Как Вы будете планировать проведение этой работы. </w:t>
      </w:r>
    </w:p>
    <w:p w:rsidR="00FD3483" w:rsidRPr="006643A1" w:rsidRDefault="00FD3483" w:rsidP="00FD3483">
      <w:pPr>
        <w:ind w:left="993"/>
        <w:rPr>
          <w:rFonts w:ascii="Arial" w:hAnsi="Arial" w:cs="Arial"/>
          <w:shd w:val="clear" w:color="auto" w:fill="FFFFFF"/>
          <w:lang w:val="ru-RU"/>
        </w:rPr>
      </w:pPr>
    </w:p>
    <w:p w:rsidR="00FD3483" w:rsidRPr="00E102D6" w:rsidRDefault="00FD3483" w:rsidP="00FD3483">
      <w:pPr>
        <w:ind w:left="993" w:hanging="993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            Задание 2. </w:t>
      </w:r>
      <w:r w:rsidRPr="0094771D">
        <w:rPr>
          <w:color w:val="000000"/>
          <w:sz w:val="24"/>
          <w:szCs w:val="24"/>
          <w:lang w:val="ru-RU"/>
        </w:rPr>
        <w:t xml:space="preserve">В процессе </w:t>
      </w:r>
      <w:r>
        <w:rPr>
          <w:color w:val="000000"/>
          <w:sz w:val="24"/>
          <w:szCs w:val="24"/>
          <w:lang w:val="ru-RU"/>
        </w:rPr>
        <w:t xml:space="preserve">фармацевтической разработки в последние годы используется концепция «качество через </w:t>
      </w:r>
      <w:proofErr w:type="gramStart"/>
      <w:r>
        <w:rPr>
          <w:color w:val="000000"/>
          <w:sz w:val="24"/>
          <w:szCs w:val="24"/>
          <w:lang w:val="ru-RU"/>
        </w:rPr>
        <w:t>дизайн»(</w:t>
      </w:r>
      <w:proofErr w:type="gramEnd"/>
      <w:r>
        <w:rPr>
          <w:color w:val="000000"/>
          <w:sz w:val="24"/>
          <w:szCs w:val="24"/>
        </w:rPr>
        <w:t>QbD</w:t>
      </w:r>
      <w:r w:rsidRPr="0094771D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представленная в руководстве </w:t>
      </w:r>
      <w:r>
        <w:rPr>
          <w:color w:val="000000"/>
          <w:sz w:val="24"/>
          <w:szCs w:val="24"/>
        </w:rPr>
        <w:t>ICH</w:t>
      </w:r>
      <w:r w:rsidRPr="0094771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lang w:val="ru-RU"/>
        </w:rPr>
        <w:t>8. В чем заключается системный углубленный подход к фармацевтической разработке</w:t>
      </w:r>
      <w:r w:rsidRPr="00E102D6">
        <w:rPr>
          <w:color w:val="000000"/>
          <w:sz w:val="24"/>
          <w:szCs w:val="24"/>
          <w:lang w:val="ru-RU"/>
        </w:rPr>
        <w:t>?</w:t>
      </w:r>
    </w:p>
    <w:p w:rsidR="00FD3483" w:rsidRPr="00112DA6" w:rsidRDefault="00FD3483" w:rsidP="00FD3483">
      <w:pPr>
        <w:spacing w:line="480" w:lineRule="auto"/>
        <w:rPr>
          <w:color w:val="000000"/>
          <w:sz w:val="24"/>
          <w:szCs w:val="24"/>
          <w:lang w:val="ru-RU"/>
        </w:rPr>
      </w:pPr>
    </w:p>
    <w:p w:rsidR="00F77C89" w:rsidRDefault="00F77C89"/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83"/>
    <w:rsid w:val="00652351"/>
    <w:rsid w:val="00F77C89"/>
    <w:rsid w:val="00F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2AAA"/>
  <w15:chartTrackingRefBased/>
  <w15:docId w15:val="{ED49E2C7-23A1-4534-80A5-614E632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xt">
    <w:name w:val="txt"/>
    <w:basedOn w:val="a"/>
    <w:rsid w:val="00FD348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2023-11-22T07:15:00Z</dcterms:created>
  <dcterms:modified xsi:type="dcterms:W3CDTF">2023-11-22T07:26:00Z</dcterms:modified>
</cp:coreProperties>
</file>