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98" w:rsidRPr="00DD4798" w:rsidRDefault="00DD4798" w:rsidP="00DD4798">
      <w:pPr>
        <w:rPr>
          <w:sz w:val="16"/>
          <w:szCs w:val="16"/>
          <w:lang w:val="en-US"/>
        </w:rPr>
      </w:pPr>
      <w:r w:rsidRPr="00DD4798">
        <w:rPr>
          <w:sz w:val="16"/>
          <w:szCs w:val="16"/>
          <w:lang w:val="en-US"/>
        </w:rPr>
        <w:t>Patient S., 77 years old, applied to the orthopedic dentistry clinic. Complaints: difficulty chewing food, aesthetic defect.</w:t>
      </w:r>
    </w:p>
    <w:p w:rsidR="00DD4798" w:rsidRPr="00DD4798" w:rsidRDefault="00DD4798" w:rsidP="00DD4798">
      <w:pPr>
        <w:rPr>
          <w:sz w:val="16"/>
          <w:szCs w:val="16"/>
          <w:lang w:val="en-US"/>
        </w:rPr>
      </w:pPr>
    </w:p>
    <w:p w:rsidR="00DD4798" w:rsidRPr="00DD4798" w:rsidRDefault="00DD4798" w:rsidP="00DD4798">
      <w:pPr>
        <w:rPr>
          <w:sz w:val="16"/>
          <w:szCs w:val="16"/>
        </w:rPr>
      </w:pPr>
      <w:r w:rsidRPr="00DD4798">
        <w:rPr>
          <w:sz w:val="16"/>
          <w:szCs w:val="16"/>
          <w:lang w:val="en-US"/>
        </w:rPr>
        <w:t xml:space="preserve">Anamnesis of the disease: teeth were removed during life due to complications of caries. </w:t>
      </w:r>
      <w:proofErr w:type="spellStart"/>
      <w:r w:rsidRPr="00DD4798">
        <w:rPr>
          <w:sz w:val="16"/>
          <w:szCs w:val="16"/>
        </w:rPr>
        <w:t>The</w:t>
      </w:r>
      <w:proofErr w:type="spellEnd"/>
      <w:r w:rsidRPr="00DD4798">
        <w:rPr>
          <w:sz w:val="16"/>
          <w:szCs w:val="16"/>
        </w:rPr>
        <w:t xml:space="preserve"> </w:t>
      </w:r>
      <w:proofErr w:type="spellStart"/>
      <w:r w:rsidRPr="00DD4798">
        <w:rPr>
          <w:sz w:val="16"/>
          <w:szCs w:val="16"/>
        </w:rPr>
        <w:t>patient</w:t>
      </w:r>
      <w:proofErr w:type="spellEnd"/>
      <w:r w:rsidRPr="00DD4798">
        <w:rPr>
          <w:sz w:val="16"/>
          <w:szCs w:val="16"/>
        </w:rPr>
        <w:t xml:space="preserve"> </w:t>
      </w:r>
      <w:proofErr w:type="spellStart"/>
      <w:r w:rsidRPr="00DD4798">
        <w:rPr>
          <w:sz w:val="16"/>
          <w:szCs w:val="16"/>
        </w:rPr>
        <w:t>has</w:t>
      </w:r>
      <w:proofErr w:type="spellEnd"/>
      <w:r w:rsidRPr="00DD4798">
        <w:rPr>
          <w:sz w:val="16"/>
          <w:szCs w:val="16"/>
        </w:rPr>
        <w:t xml:space="preserve"> </w:t>
      </w:r>
      <w:proofErr w:type="spellStart"/>
      <w:r w:rsidRPr="00DD4798">
        <w:rPr>
          <w:sz w:val="16"/>
          <w:szCs w:val="16"/>
        </w:rPr>
        <w:t>not</w:t>
      </w:r>
      <w:proofErr w:type="spellEnd"/>
      <w:r w:rsidRPr="00DD4798">
        <w:rPr>
          <w:sz w:val="16"/>
          <w:szCs w:val="16"/>
        </w:rPr>
        <w:t xml:space="preserve"> </w:t>
      </w:r>
      <w:proofErr w:type="spellStart"/>
      <w:r w:rsidRPr="00DD4798">
        <w:rPr>
          <w:sz w:val="16"/>
          <w:szCs w:val="16"/>
        </w:rPr>
        <w:t>been</w:t>
      </w:r>
      <w:proofErr w:type="spellEnd"/>
      <w:r w:rsidRPr="00DD4798">
        <w:rPr>
          <w:sz w:val="16"/>
          <w:szCs w:val="16"/>
        </w:rPr>
        <w:t xml:space="preserve"> </w:t>
      </w:r>
      <w:proofErr w:type="spellStart"/>
      <w:r w:rsidRPr="00DD4798">
        <w:rPr>
          <w:sz w:val="16"/>
          <w:szCs w:val="16"/>
        </w:rPr>
        <w:t>previously</w:t>
      </w:r>
      <w:proofErr w:type="spellEnd"/>
      <w:r w:rsidRPr="00DD4798">
        <w:rPr>
          <w:sz w:val="16"/>
          <w:szCs w:val="16"/>
        </w:rPr>
        <w:t xml:space="preserve"> </w:t>
      </w:r>
      <w:proofErr w:type="spellStart"/>
      <w:r w:rsidRPr="00DD4798">
        <w:rPr>
          <w:sz w:val="16"/>
          <w:szCs w:val="16"/>
        </w:rPr>
        <w:t>prostheticized</w:t>
      </w:r>
      <w:proofErr w:type="spellEnd"/>
      <w:r w:rsidRPr="00DD4798">
        <w:rPr>
          <w:sz w:val="16"/>
          <w:szCs w:val="16"/>
        </w:rPr>
        <w:t>.</w:t>
      </w:r>
    </w:p>
    <w:p w:rsidR="00DD4798" w:rsidRPr="00DD4798" w:rsidRDefault="00DD4798" w:rsidP="00DD4798">
      <w:pPr>
        <w:rPr>
          <w:sz w:val="16"/>
          <w:szCs w:val="16"/>
        </w:rPr>
      </w:pPr>
    </w:p>
    <w:p w:rsidR="004B6483" w:rsidRDefault="00DD4798" w:rsidP="00DD4798">
      <w:pPr>
        <w:rPr>
          <w:sz w:val="16"/>
          <w:szCs w:val="16"/>
        </w:rPr>
      </w:pPr>
      <w:r w:rsidRPr="00DD4798">
        <w:rPr>
          <w:sz w:val="16"/>
          <w:szCs w:val="16"/>
          <w:lang w:val="en-US"/>
        </w:rPr>
        <w:t xml:space="preserve">Objectively on examination: the configuration of the face has not been changed. Nasolabial and chin folds are pronounced. The height of the lower part of the face has been reduced. The skin is clean, with palpation, the regional lymph nodes are not enlarged, painless. The opening of the mouth is free, painless, in full. </w:t>
      </w:r>
      <w:proofErr w:type="spellStart"/>
      <w:r w:rsidRPr="00DD4798">
        <w:rPr>
          <w:sz w:val="16"/>
          <w:szCs w:val="16"/>
        </w:rPr>
        <w:t>There</w:t>
      </w:r>
      <w:proofErr w:type="spellEnd"/>
      <w:r w:rsidRPr="00DD4798">
        <w:rPr>
          <w:sz w:val="16"/>
          <w:szCs w:val="16"/>
        </w:rPr>
        <w:t xml:space="preserve"> </w:t>
      </w:r>
      <w:proofErr w:type="spellStart"/>
      <w:r w:rsidRPr="00DD4798">
        <w:rPr>
          <w:sz w:val="16"/>
          <w:szCs w:val="16"/>
        </w:rPr>
        <w:t>are</w:t>
      </w:r>
      <w:proofErr w:type="spellEnd"/>
      <w:r w:rsidRPr="00DD4798">
        <w:rPr>
          <w:sz w:val="16"/>
          <w:szCs w:val="16"/>
        </w:rPr>
        <w:t xml:space="preserve"> </w:t>
      </w:r>
      <w:proofErr w:type="spellStart"/>
      <w:r w:rsidRPr="00DD4798">
        <w:rPr>
          <w:sz w:val="16"/>
          <w:szCs w:val="16"/>
        </w:rPr>
        <w:t>no</w:t>
      </w:r>
      <w:proofErr w:type="spellEnd"/>
      <w:r w:rsidRPr="00DD4798">
        <w:rPr>
          <w:sz w:val="16"/>
          <w:szCs w:val="16"/>
        </w:rPr>
        <w:t xml:space="preserve"> </w:t>
      </w:r>
      <w:proofErr w:type="spellStart"/>
      <w:r w:rsidRPr="00DD4798">
        <w:rPr>
          <w:sz w:val="16"/>
          <w:szCs w:val="16"/>
        </w:rPr>
        <w:t>complaints</w:t>
      </w:r>
      <w:proofErr w:type="spellEnd"/>
      <w:r w:rsidRPr="00DD4798">
        <w:rPr>
          <w:sz w:val="16"/>
          <w:szCs w:val="16"/>
        </w:rPr>
        <w:t xml:space="preserve"> </w:t>
      </w:r>
      <w:proofErr w:type="spellStart"/>
      <w:r w:rsidRPr="00DD4798">
        <w:rPr>
          <w:sz w:val="16"/>
          <w:szCs w:val="16"/>
        </w:rPr>
        <w:t>from</w:t>
      </w:r>
      <w:proofErr w:type="spellEnd"/>
      <w:r w:rsidRPr="00DD4798">
        <w:rPr>
          <w:sz w:val="16"/>
          <w:szCs w:val="16"/>
        </w:rPr>
        <w:t xml:space="preserve"> </w:t>
      </w:r>
      <w:proofErr w:type="spellStart"/>
      <w:r w:rsidRPr="00DD4798">
        <w:rPr>
          <w:sz w:val="16"/>
          <w:szCs w:val="16"/>
        </w:rPr>
        <w:t>the</w:t>
      </w:r>
      <w:proofErr w:type="spellEnd"/>
      <w:r w:rsidRPr="00DD4798">
        <w:rPr>
          <w:sz w:val="16"/>
          <w:szCs w:val="16"/>
        </w:rPr>
        <w:t xml:space="preserve"> TMJ.</w:t>
      </w:r>
    </w:p>
    <w:tbl>
      <w:tblPr>
        <w:tblW w:w="0" w:type="auto"/>
        <w:shd w:val="clear" w:color="auto" w:fill="FFFFFF"/>
        <w:tblCellMar>
          <w:left w:w="0" w:type="dxa"/>
          <w:right w:w="0" w:type="dxa"/>
        </w:tblCellMar>
        <w:tblLook w:val="04A0" w:firstRow="1" w:lastRow="0" w:firstColumn="1" w:lastColumn="0" w:noHBand="0" w:noVBand="1"/>
      </w:tblPr>
      <w:tblGrid>
        <w:gridCol w:w="525"/>
        <w:gridCol w:w="600"/>
        <w:gridCol w:w="600"/>
        <w:gridCol w:w="600"/>
        <w:gridCol w:w="600"/>
        <w:gridCol w:w="600"/>
        <w:gridCol w:w="600"/>
        <w:gridCol w:w="675"/>
        <w:gridCol w:w="525"/>
        <w:gridCol w:w="600"/>
        <w:gridCol w:w="600"/>
        <w:gridCol w:w="600"/>
        <w:gridCol w:w="600"/>
        <w:gridCol w:w="600"/>
        <w:gridCol w:w="600"/>
        <w:gridCol w:w="675"/>
      </w:tblGrid>
      <w:tr w:rsidR="00DD4798" w:rsidRPr="00DD4798" w:rsidTr="00DD4798">
        <w:tc>
          <w:tcPr>
            <w:tcW w:w="9570" w:type="dxa"/>
            <w:gridSpan w:val="16"/>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Зубная формула</w:t>
            </w:r>
          </w:p>
        </w:tc>
      </w:tr>
      <w:tr w:rsidR="00DD4798" w:rsidRPr="00DD4798" w:rsidTr="00DD4798">
        <w:tc>
          <w:tcPr>
            <w:tcW w:w="52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75"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52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7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r>
      <w:tr w:rsidR="00DD4798" w:rsidRPr="00DD4798" w:rsidTr="00DD4798">
        <w:tc>
          <w:tcPr>
            <w:tcW w:w="525"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18</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17</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13</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12</w:t>
            </w:r>
          </w:p>
        </w:tc>
        <w:tc>
          <w:tcPr>
            <w:tcW w:w="675"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11</w:t>
            </w:r>
          </w:p>
        </w:tc>
        <w:tc>
          <w:tcPr>
            <w:tcW w:w="525"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21</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22</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23</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27</w:t>
            </w:r>
          </w:p>
        </w:tc>
        <w:tc>
          <w:tcPr>
            <w:tcW w:w="675" w:type="dxa"/>
            <w:shd w:val="clear" w:color="auto" w:fill="FFFFFF"/>
            <w:hideMark/>
          </w:tcPr>
          <w:p w:rsidR="00DD4798" w:rsidRPr="00DD4798" w:rsidRDefault="00DD4798" w:rsidP="00DD4798">
            <w:pPr>
              <w:spacing w:after="100" w:afterAutospacing="1"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28</w:t>
            </w:r>
          </w:p>
        </w:tc>
      </w:tr>
      <w:tr w:rsidR="00DD4798" w:rsidRPr="00DD4798" w:rsidTr="00DD4798">
        <w:tc>
          <w:tcPr>
            <w:tcW w:w="52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48</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47</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46</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45</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44</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43</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42</w:t>
            </w:r>
          </w:p>
        </w:tc>
        <w:tc>
          <w:tcPr>
            <w:tcW w:w="675"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41</w:t>
            </w:r>
          </w:p>
        </w:tc>
        <w:tc>
          <w:tcPr>
            <w:tcW w:w="52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31</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32</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33</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34</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35</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36</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37</w:t>
            </w:r>
          </w:p>
        </w:tc>
        <w:tc>
          <w:tcPr>
            <w:tcW w:w="67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b/>
                <w:bCs/>
                <w:color w:val="212121"/>
                <w:sz w:val="24"/>
                <w:szCs w:val="24"/>
                <w:lang w:eastAsia="ru-RU"/>
              </w:rPr>
              <w:t>38</w:t>
            </w:r>
          </w:p>
        </w:tc>
      </w:tr>
      <w:tr w:rsidR="00DD4798" w:rsidRPr="00DD4798" w:rsidTr="00DD4798">
        <w:tc>
          <w:tcPr>
            <w:tcW w:w="52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75"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52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c>
          <w:tcPr>
            <w:tcW w:w="675" w:type="dxa"/>
            <w:shd w:val="clear" w:color="auto" w:fill="FFFFFF"/>
            <w:hideMark/>
          </w:tcPr>
          <w:p w:rsidR="00DD4798" w:rsidRPr="00DD4798" w:rsidRDefault="00DD4798" w:rsidP="00DD4798">
            <w:pPr>
              <w:spacing w:after="0" w:line="240" w:lineRule="auto"/>
              <w:rPr>
                <w:rFonts w:ascii="Times New Roman" w:eastAsia="Times New Roman" w:hAnsi="Times New Roman" w:cs="Times New Roman"/>
                <w:color w:val="212121"/>
                <w:sz w:val="24"/>
                <w:szCs w:val="24"/>
                <w:lang w:eastAsia="ru-RU"/>
              </w:rPr>
            </w:pPr>
            <w:r w:rsidRPr="00DD4798">
              <w:rPr>
                <w:rFonts w:ascii="Times New Roman" w:eastAsia="Times New Roman" w:hAnsi="Times New Roman" w:cs="Times New Roman"/>
                <w:color w:val="212121"/>
                <w:sz w:val="24"/>
                <w:szCs w:val="24"/>
                <w:lang w:eastAsia="ru-RU"/>
              </w:rPr>
              <w:t>О</w:t>
            </w:r>
          </w:p>
        </w:tc>
      </w:tr>
      <w:tr w:rsidR="00DD4798" w:rsidRPr="00DD4798" w:rsidTr="00DD4798">
        <w:tc>
          <w:tcPr>
            <w:tcW w:w="525" w:type="dxa"/>
            <w:shd w:val="clear" w:color="auto" w:fill="FFFFFF"/>
          </w:tcPr>
          <w:p w:rsidR="00DD4798" w:rsidRDefault="00DD4798" w:rsidP="00DD4798">
            <w:pPr>
              <w:spacing w:after="0" w:line="240" w:lineRule="auto"/>
              <w:rPr>
                <w:rFonts w:ascii="Times New Roman" w:eastAsia="Times New Roman" w:hAnsi="Times New Roman" w:cs="Times New Roman"/>
                <w:color w:val="212121"/>
                <w:sz w:val="24"/>
                <w:szCs w:val="24"/>
                <w:lang w:eastAsia="ru-RU"/>
              </w:rPr>
            </w:pPr>
          </w:p>
          <w:p w:rsidR="00DD4798" w:rsidRDefault="00DD4798" w:rsidP="00DD4798">
            <w:pPr>
              <w:spacing w:after="0" w:line="240" w:lineRule="auto"/>
              <w:rPr>
                <w:rFonts w:ascii="Times New Roman" w:eastAsia="Times New Roman" w:hAnsi="Times New Roman" w:cs="Times New Roman"/>
                <w:color w:val="212121"/>
                <w:sz w:val="24"/>
                <w:szCs w:val="24"/>
                <w:lang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The bite is straight. The height of the lower part of the face has been reduced by about 2 mm. There are no full-fledged occlusal contacts. Tooth mobility 1.3,1.2, 1.1, 2.1,</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roofErr w:type="gramStart"/>
            <w:r w:rsidRPr="00DD4798">
              <w:rPr>
                <w:rFonts w:ascii="Times New Roman" w:eastAsia="Times New Roman" w:hAnsi="Times New Roman" w:cs="Times New Roman"/>
                <w:color w:val="212121"/>
                <w:sz w:val="24"/>
                <w:szCs w:val="24"/>
                <w:lang w:val="en-US" w:eastAsia="ru-RU"/>
              </w:rPr>
              <w:t>2.2 ,</w:t>
            </w:r>
            <w:proofErr w:type="gramEnd"/>
            <w:r w:rsidRPr="00DD4798">
              <w:rPr>
                <w:rFonts w:ascii="Times New Roman" w:eastAsia="Times New Roman" w:hAnsi="Times New Roman" w:cs="Times New Roman"/>
                <w:color w:val="212121"/>
                <w:sz w:val="24"/>
                <w:szCs w:val="24"/>
                <w:lang w:val="en-US" w:eastAsia="ru-RU"/>
              </w:rPr>
              <w:t xml:space="preserve"> 2.3, 4.2, 4.3, 4.4, 3.2, 3.3, 3.4 – I degree. The mucous membrane of the cheeks, lips, bottom of the oral cavity, alveolar processes and palate is pale pink, moderately moistened.</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 xml:space="preserve">Data from X-ray, laboratory studies: bone atrophy by 1/4 in the teeth area 1.3, 1.2, 1.1, 2.1, 2.2, 2.3, 3.2, 3.3, 3.4, 4.2, 4.3, 4.4. The cortical plate of the </w:t>
            </w:r>
            <w:proofErr w:type="spellStart"/>
            <w:r w:rsidRPr="00DD4798">
              <w:rPr>
                <w:rFonts w:ascii="Times New Roman" w:eastAsia="Times New Roman" w:hAnsi="Times New Roman" w:cs="Times New Roman"/>
                <w:color w:val="212121"/>
                <w:sz w:val="24"/>
                <w:szCs w:val="24"/>
                <w:lang w:val="en-US" w:eastAsia="ru-RU"/>
              </w:rPr>
              <w:t>interalveolar</w:t>
            </w:r>
            <w:proofErr w:type="spellEnd"/>
            <w:r w:rsidRPr="00DD4798">
              <w:rPr>
                <w:rFonts w:ascii="Times New Roman" w:eastAsia="Times New Roman" w:hAnsi="Times New Roman" w:cs="Times New Roman"/>
                <w:color w:val="212121"/>
                <w:sz w:val="24"/>
                <w:szCs w:val="24"/>
                <w:lang w:val="en-US" w:eastAsia="ru-RU"/>
              </w:rPr>
              <w:t xml:space="preserve"> septa is not traceable. On sighting radiographs: channels of teeth 1.3, 1.1, 2.1, 2.2, 2.3, 3.3, 4.3, 4.4 sealed. The filling material is traced throughout the channels of the teeth (</w:t>
            </w:r>
            <w:proofErr w:type="spellStart"/>
            <w:r w:rsidRPr="00DD4798">
              <w:rPr>
                <w:rFonts w:ascii="Times New Roman" w:eastAsia="Times New Roman" w:hAnsi="Times New Roman" w:cs="Times New Roman"/>
                <w:color w:val="212121"/>
                <w:sz w:val="24"/>
                <w:szCs w:val="24"/>
                <w:lang w:val="en-US" w:eastAsia="ru-RU"/>
              </w:rPr>
              <w:t>obturation</w:t>
            </w:r>
            <w:proofErr w:type="spellEnd"/>
            <w:r w:rsidRPr="00DD4798">
              <w:rPr>
                <w:rFonts w:ascii="Times New Roman" w:eastAsia="Times New Roman" w:hAnsi="Times New Roman" w:cs="Times New Roman"/>
                <w:color w:val="212121"/>
                <w:sz w:val="24"/>
                <w:szCs w:val="24"/>
                <w:lang w:val="en-US" w:eastAsia="ru-RU"/>
              </w:rPr>
              <w:t xml:space="preserve"> is dense, uniform throughout), 1.2 – the root canal is sealed at 1/2, 4. 2, 4.4 – traces of filling material throughout the root canal of the tooth.</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 xml:space="preserve"> </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Questions</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1. Make a diagnosis.</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2. Formulate the tasks of orthopedic treatment.</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3. Make an orthopedic treatment plan.</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4. Make a therapeutic treatment plan.</w:t>
            </w: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r w:rsidRPr="00DD4798">
              <w:rPr>
                <w:rFonts w:ascii="Times New Roman" w:eastAsia="Times New Roman" w:hAnsi="Times New Roman" w:cs="Times New Roman"/>
                <w:color w:val="212121"/>
                <w:sz w:val="24"/>
                <w:szCs w:val="24"/>
                <w:lang w:val="en-US" w:eastAsia="ru-RU"/>
              </w:rPr>
              <w:t>5. Name the method of determining the height of the lower part of the face, what is the essence of this method.</w:t>
            </w:r>
          </w:p>
          <w:p w:rsidR="00DD4798" w:rsidRDefault="00DD4798" w:rsidP="00DD4798">
            <w:pPr>
              <w:spacing w:after="0" w:line="240" w:lineRule="auto"/>
              <w:rPr>
                <w:rFonts w:ascii="Times New Roman" w:eastAsia="Times New Roman" w:hAnsi="Times New Roman" w:cs="Times New Roman"/>
                <w:color w:val="212121"/>
                <w:sz w:val="24"/>
                <w:szCs w:val="24"/>
                <w:lang w:val="en-US" w:eastAsia="ru-RU"/>
              </w:rPr>
            </w:pPr>
          </w:p>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bookmarkStart w:id="0" w:name="_GoBack"/>
            <w:bookmarkEnd w:id="0"/>
          </w:p>
        </w:tc>
        <w:tc>
          <w:tcPr>
            <w:tcW w:w="600" w:type="dxa"/>
            <w:shd w:val="clear" w:color="auto" w:fill="FFFFFF"/>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val="en-US" w:eastAsia="ru-RU"/>
              </w:rPr>
            </w:pPr>
          </w:p>
        </w:tc>
        <w:tc>
          <w:tcPr>
            <w:tcW w:w="675" w:type="dxa"/>
            <w:shd w:val="clear" w:color="auto" w:fill="FFFFFF"/>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val="en-US" w:eastAsia="ru-RU"/>
              </w:rPr>
            </w:pPr>
          </w:p>
        </w:tc>
        <w:tc>
          <w:tcPr>
            <w:tcW w:w="525"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jc w:val="center"/>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00"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c>
          <w:tcPr>
            <w:tcW w:w="675" w:type="dxa"/>
            <w:shd w:val="clear" w:color="auto" w:fill="FFFFFF"/>
          </w:tcPr>
          <w:p w:rsidR="00DD4798" w:rsidRPr="00DD4798" w:rsidRDefault="00DD4798" w:rsidP="00DD4798">
            <w:pPr>
              <w:spacing w:after="0" w:line="240" w:lineRule="auto"/>
              <w:rPr>
                <w:rFonts w:ascii="Times New Roman" w:eastAsia="Times New Roman" w:hAnsi="Times New Roman" w:cs="Times New Roman"/>
                <w:color w:val="212121"/>
                <w:sz w:val="24"/>
                <w:szCs w:val="24"/>
                <w:lang w:val="en-US" w:eastAsia="ru-RU"/>
              </w:rPr>
            </w:pPr>
          </w:p>
        </w:tc>
      </w:tr>
    </w:tbl>
    <w:p w:rsidR="00DD4798" w:rsidRPr="00DD4798" w:rsidRDefault="00DD4798" w:rsidP="00DD4798">
      <w:pPr>
        <w:rPr>
          <w:sz w:val="16"/>
          <w:szCs w:val="16"/>
          <w:lang w:val="en-US"/>
        </w:rPr>
      </w:pPr>
    </w:p>
    <w:sectPr w:rsidR="00DD4798" w:rsidRPr="00DD4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61"/>
    <w:rsid w:val="003F7F61"/>
    <w:rsid w:val="004B6483"/>
    <w:rsid w:val="00DD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B568"/>
  <w15:chartTrackingRefBased/>
  <w15:docId w15:val="{9DC3D9A9-71E6-442A-9A07-56BDAB8F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7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3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2023-11-28T07:04:00Z</dcterms:created>
  <dcterms:modified xsi:type="dcterms:W3CDTF">2023-11-28T07:12:00Z</dcterms:modified>
</cp:coreProperties>
</file>