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1D" w:rsidRPr="00975862" w:rsidRDefault="00364D1D" w:rsidP="00364D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364D1D" w:rsidRPr="00975862" w:rsidRDefault="00364D1D" w:rsidP="00364D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высшего образования</w:t>
      </w:r>
    </w:p>
    <w:p w:rsidR="00364D1D" w:rsidRPr="00975862" w:rsidRDefault="00364D1D" w:rsidP="00364D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:rsidR="00364D1D" w:rsidRPr="00975862" w:rsidRDefault="00364D1D" w:rsidP="00364D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364D1D" w:rsidRPr="00975862" w:rsidRDefault="00364D1D" w:rsidP="00364D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Кафедра клинической иммунологии с аллергологией</w:t>
      </w:r>
    </w:p>
    <w:p w:rsidR="00364D1D" w:rsidRDefault="00364D1D" w:rsidP="00364D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1D" w:rsidRDefault="00364D1D" w:rsidP="00364D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15</w:t>
      </w:r>
    </w:p>
    <w:p w:rsidR="00364D1D" w:rsidRDefault="00364D1D" w:rsidP="00364D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1D" w:rsidRDefault="00364D1D" w:rsidP="00364D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4D1D" w:rsidRDefault="00364D1D" w:rsidP="00364D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Пациентка М., 20 лет.</w:t>
      </w:r>
    </w:p>
    <w:p w:rsidR="00364D1D" w:rsidRDefault="00364D1D" w:rsidP="00364D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4D1D" w:rsidRDefault="00364D1D" w:rsidP="00364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D79">
        <w:rPr>
          <w:rFonts w:ascii="Times New Roman" w:hAnsi="Times New Roman" w:cs="Times New Roman"/>
          <w:sz w:val="24"/>
          <w:szCs w:val="24"/>
        </w:rPr>
        <w:t xml:space="preserve">Пришла на очередной прием к врачу-аллергологу.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92D79">
        <w:rPr>
          <w:rFonts w:ascii="Times New Roman" w:hAnsi="Times New Roman" w:cs="Times New Roman"/>
          <w:sz w:val="24"/>
          <w:szCs w:val="24"/>
        </w:rPr>
        <w:t xml:space="preserve">олучает </w:t>
      </w:r>
      <w:proofErr w:type="spellStart"/>
      <w:r w:rsidRPr="00292D79">
        <w:rPr>
          <w:rFonts w:ascii="Times New Roman" w:hAnsi="Times New Roman" w:cs="Times New Roman"/>
          <w:sz w:val="24"/>
          <w:szCs w:val="24"/>
        </w:rPr>
        <w:t>сублингвальную</w:t>
      </w:r>
      <w:proofErr w:type="spellEnd"/>
      <w:r w:rsidRPr="00292D79">
        <w:rPr>
          <w:rFonts w:ascii="Times New Roman" w:hAnsi="Times New Roman" w:cs="Times New Roman"/>
          <w:sz w:val="24"/>
          <w:szCs w:val="24"/>
        </w:rPr>
        <w:t xml:space="preserve"> АСИТ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292D7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D79">
        <w:rPr>
          <w:rFonts w:ascii="Times New Roman" w:hAnsi="Times New Roman" w:cs="Times New Roman"/>
          <w:sz w:val="24"/>
          <w:szCs w:val="24"/>
        </w:rPr>
        <w:t xml:space="preserve">месяцев препаратом </w:t>
      </w:r>
      <w:proofErr w:type="spellStart"/>
      <w:r w:rsidRPr="00292D79">
        <w:rPr>
          <w:rFonts w:ascii="Times New Roman" w:hAnsi="Times New Roman" w:cs="Times New Roman"/>
          <w:sz w:val="24"/>
          <w:szCs w:val="24"/>
        </w:rPr>
        <w:t>Акаризакс</w:t>
      </w:r>
      <w:proofErr w:type="spellEnd"/>
      <w:r w:rsidRPr="00292D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D1D" w:rsidRPr="0040645E" w:rsidRDefault="00364D1D" w:rsidP="00364D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Жалобы на частую заложенность носа до несколько дней в неделю, приступообразное чиханье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контакте с пылью. Применяет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лоратадин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мг при симптомах ринита,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мометазона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фуроат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доза 1 раз в день в течение 3 недель.</w:t>
      </w:r>
    </w:p>
    <w:p w:rsidR="00364D1D" w:rsidRDefault="00364D1D" w:rsidP="003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Анамнез заболевания:</w:t>
      </w:r>
      <w:r w:rsidRPr="00810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врачом аллергологом в течение 1,5 лет с диагнозом «Аллергический ринит». Учитывая выявленную сенсибилизацию к аллергенам клещей домашней пыли, начата АСИТ препаратом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Акаризакс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начале отмечала зуд в полости рта при приеме таблетки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Акаризакс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которая купировался самостоятельно в течение 5 минут. </w:t>
      </w:r>
      <w:r w:rsidRPr="00810083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>ный анамнез не отягощен.</w:t>
      </w:r>
      <w:r w:rsidRPr="00810083">
        <w:rPr>
          <w:rFonts w:ascii="Times New Roman" w:hAnsi="Times New Roman" w:cs="Times New Roman"/>
          <w:sz w:val="24"/>
          <w:szCs w:val="24"/>
        </w:rPr>
        <w:t xml:space="preserve"> Фармако</w:t>
      </w:r>
      <w:r>
        <w:rPr>
          <w:rFonts w:ascii="Times New Roman" w:hAnsi="Times New Roman" w:cs="Times New Roman"/>
          <w:sz w:val="24"/>
          <w:szCs w:val="24"/>
        </w:rPr>
        <w:t xml:space="preserve">логический анамнез не отягощен. Пищевой анамнез: не отягощен. Дома проживает кошка и черепаха. </w:t>
      </w:r>
    </w:p>
    <w:p w:rsidR="00364D1D" w:rsidRPr="00810083" w:rsidRDefault="00364D1D" w:rsidP="003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Анамнез жизни:</w:t>
      </w:r>
      <w:r w:rsidRPr="00810083">
        <w:rPr>
          <w:rFonts w:ascii="Times New Roman" w:hAnsi="Times New Roman" w:cs="Times New Roman"/>
          <w:sz w:val="24"/>
          <w:szCs w:val="24"/>
        </w:rPr>
        <w:t xml:space="preserve"> туберкулез, вен. заболевания, гепатит</w:t>
      </w:r>
      <w:r>
        <w:rPr>
          <w:rFonts w:ascii="Times New Roman" w:hAnsi="Times New Roman" w:cs="Times New Roman"/>
          <w:sz w:val="24"/>
          <w:szCs w:val="24"/>
        </w:rPr>
        <w:t>ы В и С</w:t>
      </w:r>
      <w:r w:rsidRPr="00810083">
        <w:rPr>
          <w:rFonts w:ascii="Times New Roman" w:hAnsi="Times New Roman" w:cs="Times New Roman"/>
          <w:sz w:val="24"/>
          <w:szCs w:val="24"/>
        </w:rPr>
        <w:t xml:space="preserve"> отрицает. Операции, травмы отрицает. </w:t>
      </w:r>
      <w:r w:rsidRPr="008100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Сопутст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вующие заболевания – хронический тонзиллит.</w:t>
      </w:r>
      <w:r w:rsidRPr="008100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10083">
        <w:rPr>
          <w:rFonts w:ascii="Times New Roman" w:hAnsi="Times New Roman" w:cs="Times New Roman"/>
          <w:sz w:val="24"/>
          <w:szCs w:val="24"/>
        </w:rPr>
        <w:t>Вредные привычки отрицает. Профессиональный статус:</w:t>
      </w:r>
      <w:r>
        <w:rPr>
          <w:rFonts w:ascii="Times New Roman" w:hAnsi="Times New Roman" w:cs="Times New Roman"/>
          <w:sz w:val="24"/>
          <w:szCs w:val="24"/>
        </w:rPr>
        <w:t xml:space="preserve"> студентка.</w:t>
      </w:r>
    </w:p>
    <w:p w:rsidR="00364D1D" w:rsidRPr="00810083" w:rsidRDefault="00364D1D" w:rsidP="0036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Объективно:</w:t>
      </w:r>
      <w:r w:rsidRPr="00810083"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удовлетворительное. Сознание ясное. </w:t>
      </w:r>
      <w:r>
        <w:rPr>
          <w:rFonts w:ascii="Times New Roman" w:hAnsi="Times New Roman" w:cs="Times New Roman"/>
          <w:sz w:val="24"/>
          <w:szCs w:val="24"/>
        </w:rPr>
        <w:t xml:space="preserve">Ротовая полость без особенностей. </w:t>
      </w:r>
      <w:r w:rsidRPr="00810083">
        <w:rPr>
          <w:rFonts w:ascii="Times New Roman" w:hAnsi="Times New Roman" w:cs="Times New Roman"/>
          <w:sz w:val="24"/>
          <w:szCs w:val="24"/>
        </w:rPr>
        <w:t>Температура тела 36,6 гр. Телосложен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</w:t>
      </w:r>
      <w:r w:rsidRPr="00810083">
        <w:rPr>
          <w:rFonts w:ascii="Times New Roman" w:hAnsi="Times New Roman" w:cs="Times New Roman"/>
          <w:sz w:val="24"/>
          <w:szCs w:val="24"/>
        </w:rPr>
        <w:t>стеническое</w:t>
      </w:r>
      <w:proofErr w:type="spellEnd"/>
      <w:r w:rsidRPr="00810083">
        <w:rPr>
          <w:rFonts w:ascii="Times New Roman" w:hAnsi="Times New Roman" w:cs="Times New Roman"/>
          <w:sz w:val="24"/>
          <w:szCs w:val="24"/>
        </w:rPr>
        <w:t xml:space="preserve">. Кожные покровы физиологической окраски, без высыпаний. Видимые слизистые оболочки розовые. </w:t>
      </w:r>
      <w:r>
        <w:rPr>
          <w:rFonts w:ascii="Times New Roman" w:hAnsi="Times New Roman" w:cs="Times New Roman"/>
          <w:sz w:val="24"/>
          <w:szCs w:val="24"/>
        </w:rPr>
        <w:t>Периферических о</w:t>
      </w:r>
      <w:r w:rsidRPr="00810083">
        <w:rPr>
          <w:rFonts w:ascii="Times New Roman" w:hAnsi="Times New Roman" w:cs="Times New Roman"/>
          <w:sz w:val="24"/>
          <w:szCs w:val="24"/>
        </w:rPr>
        <w:t xml:space="preserve">теков нет. Носовое дыхание </w:t>
      </w:r>
      <w:r>
        <w:rPr>
          <w:rFonts w:ascii="Times New Roman" w:hAnsi="Times New Roman" w:cs="Times New Roman"/>
          <w:sz w:val="24"/>
          <w:szCs w:val="24"/>
        </w:rPr>
        <w:t xml:space="preserve">затруднено. </w:t>
      </w:r>
      <w:proofErr w:type="spellStart"/>
      <w:r w:rsidRPr="00810083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810083">
        <w:rPr>
          <w:rFonts w:ascii="Times New Roman" w:hAnsi="Times New Roman" w:cs="Times New Roman"/>
          <w:sz w:val="24"/>
          <w:szCs w:val="24"/>
        </w:rPr>
        <w:t>: дыхание везикулярное,</w:t>
      </w:r>
      <w:r>
        <w:rPr>
          <w:rFonts w:ascii="Times New Roman" w:hAnsi="Times New Roman" w:cs="Times New Roman"/>
          <w:sz w:val="24"/>
          <w:szCs w:val="24"/>
        </w:rPr>
        <w:t xml:space="preserve"> хрипы не выслушиваются. ЧД - 16</w:t>
      </w:r>
      <w:r w:rsidRPr="00810083">
        <w:rPr>
          <w:rFonts w:ascii="Times New Roman" w:hAnsi="Times New Roman" w:cs="Times New Roman"/>
          <w:sz w:val="24"/>
          <w:szCs w:val="24"/>
        </w:rPr>
        <w:t xml:space="preserve"> в минуту. Тоны с</w:t>
      </w:r>
      <w:r>
        <w:rPr>
          <w:rFonts w:ascii="Times New Roman" w:hAnsi="Times New Roman" w:cs="Times New Roman"/>
          <w:sz w:val="24"/>
          <w:szCs w:val="24"/>
        </w:rPr>
        <w:t xml:space="preserve">ердца ясные, ритмичные. АД – 110/80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пульс - 68</w:t>
      </w:r>
      <w:r w:rsidRPr="00810083">
        <w:rPr>
          <w:rFonts w:ascii="Times New Roman" w:hAnsi="Times New Roman" w:cs="Times New Roman"/>
          <w:sz w:val="24"/>
          <w:szCs w:val="24"/>
        </w:rPr>
        <w:t xml:space="preserve"> уд/мин. Живот мягкий, безболезненный. Печень, селезенка не увеличены.</w:t>
      </w:r>
      <w:r>
        <w:rPr>
          <w:rFonts w:ascii="Times New Roman" w:hAnsi="Times New Roman" w:cs="Times New Roman"/>
          <w:sz w:val="24"/>
          <w:szCs w:val="24"/>
        </w:rPr>
        <w:t xml:space="preserve">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отрицательный с обеих сторон.</w:t>
      </w:r>
      <w:r w:rsidRPr="00810083">
        <w:rPr>
          <w:rFonts w:ascii="Times New Roman" w:hAnsi="Times New Roman" w:cs="Times New Roman"/>
          <w:sz w:val="24"/>
          <w:szCs w:val="24"/>
        </w:rPr>
        <w:t xml:space="preserve"> Физиологические отправления не нарушены.</w:t>
      </w:r>
    </w:p>
    <w:p w:rsidR="00364D1D" w:rsidRPr="00810083" w:rsidRDefault="00364D1D" w:rsidP="0036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D1D" w:rsidRPr="00810083" w:rsidRDefault="00364D1D" w:rsidP="00364D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Результаты обследования:</w:t>
      </w:r>
    </w:p>
    <w:p w:rsidR="00364D1D" w:rsidRPr="00810083" w:rsidRDefault="00364D1D" w:rsidP="003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бщий анализ крови: лейкоциты - 4,8 *10в9/л, эритроциты - 4,0*10в12/л, гемоглобин - 125 г/л, тромбоциты - 180 тыс., СОЭ - 9</w:t>
      </w:r>
      <w:r w:rsidRPr="00810083">
        <w:rPr>
          <w:rFonts w:ascii="Times New Roman" w:hAnsi="Times New Roman" w:cs="Times New Roman"/>
          <w:sz w:val="24"/>
          <w:szCs w:val="24"/>
        </w:rPr>
        <w:t xml:space="preserve"> мм/ч,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лейкоформула</w:t>
      </w:r>
      <w:proofErr w:type="spellEnd"/>
      <w:r>
        <w:rPr>
          <w:rFonts w:ascii="Times New Roman" w:hAnsi="Times New Roman" w:cs="Times New Roman"/>
          <w:sz w:val="24"/>
          <w:szCs w:val="24"/>
        </w:rPr>
        <w:t>: п/я нейтрофилы - 3%, с/я нейтрофилы - 41%, эозинофилы - 3</w:t>
      </w:r>
      <w:r w:rsidRPr="0081008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лимфоциты - 28%, моноциты - 4</w:t>
      </w:r>
      <w:r w:rsidRPr="00810083">
        <w:rPr>
          <w:rFonts w:ascii="Times New Roman" w:hAnsi="Times New Roman" w:cs="Times New Roman"/>
          <w:sz w:val="24"/>
          <w:szCs w:val="24"/>
        </w:rPr>
        <w:t>%.</w:t>
      </w:r>
    </w:p>
    <w:p w:rsidR="00364D1D" w:rsidRPr="00810083" w:rsidRDefault="00364D1D" w:rsidP="00364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810083">
        <w:rPr>
          <w:rFonts w:ascii="Times New Roman" w:hAnsi="Times New Roman" w:cs="Times New Roman"/>
          <w:sz w:val="24"/>
          <w:szCs w:val="24"/>
        </w:rPr>
        <w:t xml:space="preserve"> специфического </w:t>
      </w:r>
      <w:proofErr w:type="spellStart"/>
      <w:r w:rsidRPr="00810083">
        <w:rPr>
          <w:rFonts w:ascii="Times New Roman" w:hAnsi="Times New Roman" w:cs="Times New Roman"/>
          <w:sz w:val="24"/>
          <w:szCs w:val="24"/>
        </w:rPr>
        <w:t>аллергологического</w:t>
      </w:r>
      <w:proofErr w:type="spellEnd"/>
      <w:r w:rsidRPr="00810083">
        <w:rPr>
          <w:rFonts w:ascii="Times New Roman" w:hAnsi="Times New Roman" w:cs="Times New Roman"/>
          <w:sz w:val="24"/>
          <w:szCs w:val="24"/>
        </w:rPr>
        <w:t xml:space="preserve"> обследования. Кожное тестирование с неинфекцио</w:t>
      </w:r>
      <w:r>
        <w:rPr>
          <w:rFonts w:ascii="Times New Roman" w:hAnsi="Times New Roman" w:cs="Times New Roman"/>
          <w:sz w:val="24"/>
          <w:szCs w:val="24"/>
        </w:rPr>
        <w:t>нными аллергенами: гистамин - 30*25/7*10, дом. пыль - 25*10/5*6</w:t>
      </w:r>
      <w:r w:rsidRPr="008100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00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00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0083">
        <w:rPr>
          <w:rFonts w:ascii="Times New Roman" w:hAnsi="Times New Roman" w:cs="Times New Roman"/>
          <w:sz w:val="24"/>
          <w:szCs w:val="24"/>
          <w:lang w:val="en-US"/>
        </w:rPr>
        <w:t>pter</w:t>
      </w:r>
      <w:proofErr w:type="spellEnd"/>
      <w:proofErr w:type="gramEnd"/>
      <w:r w:rsidRPr="00810083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>20*15/3*4</w:t>
      </w:r>
      <w:r w:rsidRPr="008100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00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00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0083">
        <w:rPr>
          <w:rFonts w:ascii="Times New Roman" w:hAnsi="Times New Roman" w:cs="Times New Roman"/>
          <w:sz w:val="24"/>
          <w:szCs w:val="24"/>
          <w:lang w:val="en-US"/>
        </w:rPr>
        <w:t>farinae</w:t>
      </w:r>
      <w:proofErr w:type="spellEnd"/>
      <w:proofErr w:type="gramEnd"/>
      <w:r w:rsidRPr="0081008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10*15/4*6</w:t>
      </w:r>
      <w:r w:rsidRPr="008100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шерсть кошки - 30*15/7*8, шерсть собаки отриц., </w:t>
      </w:r>
      <w:r w:rsidRPr="00810083">
        <w:rPr>
          <w:rFonts w:ascii="Times New Roman" w:hAnsi="Times New Roman" w:cs="Times New Roman"/>
          <w:sz w:val="24"/>
          <w:szCs w:val="24"/>
        </w:rPr>
        <w:t xml:space="preserve">смесь деревьев </w:t>
      </w:r>
      <w:r>
        <w:rPr>
          <w:rFonts w:ascii="Times New Roman" w:hAnsi="Times New Roman" w:cs="Times New Roman"/>
          <w:sz w:val="24"/>
          <w:szCs w:val="24"/>
        </w:rPr>
        <w:t>–отриц.</w:t>
      </w:r>
      <w:r w:rsidRPr="00810083">
        <w:rPr>
          <w:rFonts w:ascii="Times New Roman" w:hAnsi="Times New Roman" w:cs="Times New Roman"/>
          <w:sz w:val="24"/>
          <w:szCs w:val="24"/>
        </w:rPr>
        <w:t xml:space="preserve">, смесь луговых трав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0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отриц.</w:t>
      </w:r>
      <w:r w:rsidRPr="00810083">
        <w:rPr>
          <w:rFonts w:ascii="Times New Roman" w:hAnsi="Times New Roman" w:cs="Times New Roman"/>
          <w:sz w:val="24"/>
          <w:szCs w:val="24"/>
        </w:rPr>
        <w:t xml:space="preserve"> , смесь сорных трав - отриц., ТКЖ - отриц.</w:t>
      </w:r>
    </w:p>
    <w:p w:rsidR="00364D1D" w:rsidRDefault="00364D1D" w:rsidP="0036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Рентгенография придаточных пазух носа: воздушность пазух не нарушены. Искривление носовой перегородки.</w:t>
      </w:r>
    </w:p>
    <w:p w:rsidR="00364D1D" w:rsidRDefault="00364D1D" w:rsidP="0036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D1D" w:rsidRDefault="00364D1D" w:rsidP="00364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D1D" w:rsidRPr="00810083" w:rsidRDefault="00364D1D" w:rsidP="00364D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Вопросы к задаче:</w:t>
      </w:r>
    </w:p>
    <w:p w:rsidR="00364D1D" w:rsidRDefault="00364D1D" w:rsidP="00364D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45E">
        <w:rPr>
          <w:rFonts w:ascii="Times New Roman" w:hAnsi="Times New Roman" w:cs="Times New Roman"/>
          <w:sz w:val="24"/>
          <w:szCs w:val="24"/>
        </w:rPr>
        <w:t xml:space="preserve">На основании клинико-анамнестических данных и результатов обследования сформулируйте </w:t>
      </w:r>
    </w:p>
    <w:p w:rsidR="00364D1D" w:rsidRDefault="00364D1D" w:rsidP="00364D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364D1D" w:rsidRPr="0040645E" w:rsidRDefault="00364D1D" w:rsidP="00364D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45E">
        <w:rPr>
          <w:rFonts w:ascii="Times New Roman" w:hAnsi="Times New Roman" w:cs="Times New Roman"/>
          <w:sz w:val="24"/>
          <w:szCs w:val="24"/>
        </w:rPr>
        <w:t>диагноз.</w:t>
      </w:r>
    </w:p>
    <w:p w:rsidR="00364D1D" w:rsidRPr="0040645E" w:rsidRDefault="00364D1D" w:rsidP="00364D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рекомендации по медикаментозной и немедикаментозной терапии следует дать пациентке</w:t>
      </w:r>
      <w:r w:rsidRPr="0040645E">
        <w:rPr>
          <w:rFonts w:ascii="Times New Roman" w:hAnsi="Times New Roman" w:cs="Times New Roman"/>
          <w:sz w:val="24"/>
          <w:szCs w:val="24"/>
        </w:rPr>
        <w:t>.</w:t>
      </w:r>
    </w:p>
    <w:p w:rsidR="00364D1D" w:rsidRDefault="00364D1D" w:rsidP="00364D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Показано ли продолжение курса АСИТ препаратом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Акаризакс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64D1D" w:rsidRDefault="00364D1D" w:rsidP="00364D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5E">
        <w:rPr>
          <w:rFonts w:ascii="Times New Roman" w:hAnsi="Times New Roman" w:cs="Times New Roman"/>
          <w:sz w:val="24"/>
          <w:szCs w:val="24"/>
        </w:rPr>
        <w:t>Выделите клинически значимые аллергены в развитии симптомов</w:t>
      </w:r>
      <w:r>
        <w:rPr>
          <w:rFonts w:ascii="Times New Roman" w:hAnsi="Times New Roman" w:cs="Times New Roman"/>
          <w:sz w:val="24"/>
          <w:szCs w:val="24"/>
        </w:rPr>
        <w:t xml:space="preserve"> аллергического ринита у данной пациентки.</w:t>
      </w:r>
    </w:p>
    <w:p w:rsidR="00364D1D" w:rsidRPr="00CB1DEE" w:rsidRDefault="00364D1D" w:rsidP="00364D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ли дополнительное специфическое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аллергологическое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обследование данной пациентке?</w:t>
      </w:r>
    </w:p>
    <w:p w:rsidR="00364D1D" w:rsidRPr="00292D79" w:rsidRDefault="00364D1D" w:rsidP="00364D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4D1D" w:rsidRDefault="00364D1D" w:rsidP="00364D1D"/>
    <w:p w:rsidR="003B4D6E" w:rsidRDefault="003B4D6E">
      <w:bookmarkStart w:id="0" w:name="_GoBack"/>
      <w:bookmarkEnd w:id="0"/>
    </w:p>
    <w:sectPr w:rsidR="003B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A557B"/>
    <w:multiLevelType w:val="hybridMultilevel"/>
    <w:tmpl w:val="0B1EDA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E6"/>
    <w:rsid w:val="00364D1D"/>
    <w:rsid w:val="003B4D6E"/>
    <w:rsid w:val="00E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A56B8-F170-4EA1-BA9B-B7B5A41D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1D"/>
    <w:pPr>
      <w:ind w:left="720"/>
      <w:contextualSpacing/>
    </w:pPr>
  </w:style>
  <w:style w:type="paragraph" w:styleId="a4">
    <w:name w:val="No Spacing"/>
    <w:uiPriority w:val="1"/>
    <w:qFormat/>
    <w:rsid w:val="00364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2023-11-28T15:02:00Z</dcterms:created>
  <dcterms:modified xsi:type="dcterms:W3CDTF">2023-11-28T15:02:00Z</dcterms:modified>
</cp:coreProperties>
</file>