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54" w:rsidRDefault="00E14554" w:rsidP="00E14554">
      <w:pPr>
        <w:ind w:left="709" w:right="368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 xml:space="preserve">    Тесты.</w:t>
      </w:r>
    </w:p>
    <w:p w:rsidR="00E14554" w:rsidRDefault="00E14554" w:rsidP="00E14554">
      <w:pPr>
        <w:ind w:left="567"/>
        <w:rPr>
          <w:sz w:val="24"/>
          <w:szCs w:val="24"/>
          <w:lang w:val="ru-RU"/>
        </w:rPr>
      </w:pPr>
      <w:r w:rsidRPr="004F3C0E">
        <w:rPr>
          <w:b/>
          <w:sz w:val="24"/>
          <w:szCs w:val="24"/>
          <w:lang w:val="ru-RU"/>
        </w:rPr>
        <w:t>1. Установите соответствие</w:t>
      </w:r>
      <w:r w:rsidRPr="00F42F47">
        <w:rPr>
          <w:sz w:val="24"/>
          <w:szCs w:val="24"/>
          <w:lang w:val="ru-RU"/>
        </w:rPr>
        <w:t xml:space="preserve">: </w:t>
      </w:r>
    </w:p>
    <w:p w:rsidR="00E14554" w:rsidRPr="00F42F47" w:rsidRDefault="00E14554" w:rsidP="00E14554">
      <w:pPr>
        <w:ind w:left="567"/>
        <w:rPr>
          <w:sz w:val="24"/>
          <w:szCs w:val="24"/>
          <w:lang w:val="ru-RU"/>
        </w:rPr>
      </w:pPr>
      <w:proofErr w:type="gramStart"/>
      <w:r w:rsidRPr="00F42F47">
        <w:rPr>
          <w:sz w:val="24"/>
          <w:szCs w:val="24"/>
          <w:lang w:val="ru-RU"/>
        </w:rPr>
        <w:t>а )</w:t>
      </w:r>
      <w:proofErr w:type="gramEnd"/>
      <w:r w:rsidRPr="00F42F47">
        <w:rPr>
          <w:sz w:val="24"/>
          <w:szCs w:val="24"/>
          <w:lang w:val="ru-RU"/>
        </w:rPr>
        <w:t xml:space="preserve">. </w:t>
      </w:r>
      <w:r w:rsidRPr="00F42F47">
        <w:rPr>
          <w:sz w:val="24"/>
          <w:szCs w:val="24"/>
        </w:rPr>
        <w:t>GMP</w:t>
      </w:r>
      <w:r w:rsidRPr="00F42F47">
        <w:rPr>
          <w:sz w:val="24"/>
          <w:szCs w:val="24"/>
          <w:lang w:val="ru-RU"/>
        </w:rPr>
        <w:t xml:space="preserve">-это             </w:t>
      </w:r>
    </w:p>
    <w:p w:rsidR="00E14554" w:rsidRPr="00F42F47" w:rsidRDefault="00E14554" w:rsidP="00E14554">
      <w:pPr>
        <w:ind w:left="567"/>
        <w:rPr>
          <w:sz w:val="24"/>
          <w:szCs w:val="24"/>
          <w:lang w:val="ru-RU"/>
        </w:rPr>
      </w:pPr>
      <w:r w:rsidRPr="00F42F47">
        <w:rPr>
          <w:sz w:val="24"/>
          <w:szCs w:val="24"/>
          <w:lang w:val="ru-RU"/>
        </w:rPr>
        <w:t xml:space="preserve">                                      </w:t>
      </w:r>
      <w:proofErr w:type="gramStart"/>
      <w:r w:rsidRPr="00F42F47">
        <w:rPr>
          <w:sz w:val="24"/>
          <w:szCs w:val="24"/>
          <w:lang w:val="ru-RU"/>
        </w:rPr>
        <w:t>а)надлежащая</w:t>
      </w:r>
      <w:proofErr w:type="gramEnd"/>
      <w:r w:rsidRPr="00F42F47">
        <w:rPr>
          <w:sz w:val="24"/>
          <w:szCs w:val="24"/>
          <w:lang w:val="ru-RU"/>
        </w:rPr>
        <w:t xml:space="preserve"> производственная практика</w:t>
      </w:r>
    </w:p>
    <w:p w:rsidR="00E14554" w:rsidRPr="005070AC" w:rsidRDefault="00E14554" w:rsidP="00E14554">
      <w:pPr>
        <w:ind w:left="567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                                                     б) надлежащая лабораторная   практика</w:t>
      </w:r>
    </w:p>
    <w:p w:rsidR="00E14554" w:rsidRPr="005070AC" w:rsidRDefault="00E14554" w:rsidP="00E14554">
      <w:pPr>
        <w:tabs>
          <w:tab w:val="left" w:pos="1950"/>
        </w:tabs>
        <w:ind w:left="567"/>
        <w:rPr>
          <w:sz w:val="24"/>
          <w:szCs w:val="24"/>
          <w:lang w:val="ru-RU"/>
        </w:rPr>
      </w:pPr>
      <w:r w:rsidRPr="005070AC">
        <w:rPr>
          <w:color w:val="000000" w:themeColor="text1"/>
          <w:sz w:val="24"/>
          <w:szCs w:val="24"/>
          <w:lang w:val="ru-RU"/>
        </w:rPr>
        <w:t xml:space="preserve">б). </w:t>
      </w:r>
      <w:r w:rsidRPr="005070AC">
        <w:rPr>
          <w:color w:val="000000" w:themeColor="text1"/>
          <w:sz w:val="24"/>
          <w:szCs w:val="24"/>
        </w:rPr>
        <w:t>GLP</w:t>
      </w:r>
      <w:r w:rsidRPr="005070AC">
        <w:rPr>
          <w:color w:val="000000" w:themeColor="text1"/>
          <w:sz w:val="24"/>
          <w:szCs w:val="24"/>
          <w:lang w:val="ru-RU"/>
        </w:rPr>
        <w:t>-</w:t>
      </w:r>
      <w:r w:rsidRPr="005070AC">
        <w:rPr>
          <w:sz w:val="24"/>
          <w:szCs w:val="24"/>
          <w:lang w:val="ru-RU"/>
        </w:rPr>
        <w:t>это                   в) надлежащая клиническая практика</w:t>
      </w:r>
    </w:p>
    <w:p w:rsidR="00E14554" w:rsidRPr="002E77B8" w:rsidRDefault="00E14554" w:rsidP="00E14554">
      <w:pPr>
        <w:ind w:left="567"/>
        <w:rPr>
          <w:color w:val="A8D08D" w:themeColor="accent6" w:themeTint="99"/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в) </w:t>
      </w:r>
      <w:r w:rsidRPr="005070AC">
        <w:rPr>
          <w:sz w:val="24"/>
          <w:szCs w:val="24"/>
        </w:rPr>
        <w:t>GPP</w:t>
      </w:r>
      <w:r w:rsidRPr="005070AC">
        <w:rPr>
          <w:sz w:val="24"/>
          <w:szCs w:val="24"/>
          <w:lang w:val="ru-RU"/>
        </w:rPr>
        <w:t xml:space="preserve">-это                    </w:t>
      </w:r>
      <w:proofErr w:type="gramStart"/>
      <w:r w:rsidRPr="005070AC">
        <w:rPr>
          <w:sz w:val="24"/>
          <w:szCs w:val="24"/>
          <w:lang w:val="ru-RU"/>
        </w:rPr>
        <w:t>г)надлежащая</w:t>
      </w:r>
      <w:proofErr w:type="gramEnd"/>
      <w:r w:rsidRPr="005070AC">
        <w:rPr>
          <w:sz w:val="24"/>
          <w:szCs w:val="24"/>
          <w:lang w:val="ru-RU"/>
        </w:rPr>
        <w:t xml:space="preserve"> аптечная практика</w:t>
      </w:r>
    </w:p>
    <w:p w:rsidR="00E14554" w:rsidRPr="005070AC" w:rsidRDefault="00E14554" w:rsidP="00E14554">
      <w:pPr>
        <w:ind w:left="567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                                       д) надлежащая практика дистрибуции  </w:t>
      </w:r>
    </w:p>
    <w:p w:rsidR="00E14554" w:rsidRPr="005070AC" w:rsidRDefault="00E14554" w:rsidP="00E14554">
      <w:pPr>
        <w:ind w:left="567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                                      </w:t>
      </w:r>
      <w:proofErr w:type="gramStart"/>
      <w:r w:rsidRPr="005070AC">
        <w:rPr>
          <w:sz w:val="24"/>
          <w:szCs w:val="24"/>
          <w:lang w:val="ru-RU"/>
        </w:rPr>
        <w:t>е)  надлежащая</w:t>
      </w:r>
      <w:proofErr w:type="gramEnd"/>
      <w:r w:rsidRPr="005070AC">
        <w:rPr>
          <w:sz w:val="24"/>
          <w:szCs w:val="24"/>
          <w:lang w:val="ru-RU"/>
        </w:rPr>
        <w:t xml:space="preserve"> практика </w:t>
      </w:r>
      <w:proofErr w:type="spellStart"/>
      <w:r w:rsidRPr="005070AC">
        <w:rPr>
          <w:sz w:val="24"/>
          <w:szCs w:val="24"/>
          <w:lang w:val="ru-RU"/>
        </w:rPr>
        <w:t>фармаконадзора</w:t>
      </w:r>
      <w:proofErr w:type="spellEnd"/>
      <w:r w:rsidRPr="005070AC">
        <w:rPr>
          <w:sz w:val="24"/>
          <w:szCs w:val="24"/>
          <w:lang w:val="ru-RU"/>
        </w:rPr>
        <w:t xml:space="preserve"> </w:t>
      </w:r>
    </w:p>
    <w:p w:rsidR="00E14554" w:rsidRPr="005070AC" w:rsidRDefault="00E14554" w:rsidP="00E14554">
      <w:pPr>
        <w:ind w:left="567" w:right="368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г). </w:t>
      </w:r>
      <w:r w:rsidRPr="005070AC">
        <w:rPr>
          <w:sz w:val="24"/>
          <w:szCs w:val="24"/>
        </w:rPr>
        <w:t>GDP</w:t>
      </w:r>
      <w:r w:rsidRPr="005070AC">
        <w:rPr>
          <w:sz w:val="24"/>
          <w:szCs w:val="24"/>
          <w:lang w:val="ru-RU"/>
        </w:rPr>
        <w:t>-это</w:t>
      </w:r>
    </w:p>
    <w:p w:rsidR="00E14554" w:rsidRPr="005070AC" w:rsidRDefault="00E14554" w:rsidP="00E14554">
      <w:pPr>
        <w:ind w:left="567" w:right="368"/>
        <w:rPr>
          <w:b/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д) </w:t>
      </w:r>
      <w:r w:rsidRPr="005070AC">
        <w:rPr>
          <w:sz w:val="24"/>
          <w:szCs w:val="24"/>
        </w:rPr>
        <w:t>GCP</w:t>
      </w:r>
    </w:p>
    <w:p w:rsidR="00E14554" w:rsidRPr="005070AC" w:rsidRDefault="00E14554" w:rsidP="00E14554">
      <w:pPr>
        <w:ind w:left="709" w:right="368"/>
        <w:rPr>
          <w:b/>
          <w:sz w:val="24"/>
          <w:szCs w:val="24"/>
          <w:lang w:val="ru-RU"/>
        </w:rPr>
      </w:pPr>
    </w:p>
    <w:p w:rsidR="00E14554" w:rsidRPr="00F42F47" w:rsidRDefault="00E14554" w:rsidP="00E14554">
      <w:pPr>
        <w:ind w:left="851"/>
        <w:rPr>
          <w:sz w:val="24"/>
          <w:szCs w:val="24"/>
          <w:lang w:val="ru-RU"/>
        </w:rPr>
      </w:pPr>
    </w:p>
    <w:p w:rsidR="00E14554" w:rsidRPr="00DB07DC" w:rsidRDefault="00E14554" w:rsidP="00E14554">
      <w:pPr>
        <w:ind w:left="709" w:hanging="142"/>
        <w:rPr>
          <w:b/>
          <w:sz w:val="24"/>
          <w:szCs w:val="24"/>
          <w:lang w:val="ru-RU"/>
        </w:rPr>
      </w:pPr>
      <w:r w:rsidRPr="002E77B8">
        <w:rPr>
          <w:b/>
          <w:color w:val="333333"/>
          <w:sz w:val="28"/>
          <w:szCs w:val="28"/>
          <w:lang w:val="ru-RU"/>
        </w:rPr>
        <w:t xml:space="preserve">2. </w:t>
      </w:r>
      <w:r w:rsidRPr="00DB07DC">
        <w:rPr>
          <w:b/>
          <w:sz w:val="24"/>
          <w:szCs w:val="24"/>
          <w:lang w:val="ru-RU"/>
        </w:rPr>
        <w:t xml:space="preserve">Идеология </w:t>
      </w:r>
      <w:r w:rsidRPr="00DB07DC">
        <w:rPr>
          <w:b/>
          <w:sz w:val="24"/>
          <w:szCs w:val="24"/>
        </w:rPr>
        <w:t>GMP</w:t>
      </w:r>
      <w:r w:rsidRPr="00DB07DC">
        <w:rPr>
          <w:b/>
          <w:sz w:val="24"/>
          <w:szCs w:val="24"/>
          <w:lang w:val="ru-RU"/>
        </w:rPr>
        <w:t xml:space="preserve">- это </w:t>
      </w:r>
    </w:p>
    <w:p w:rsidR="00E14554" w:rsidRPr="001A1DF7" w:rsidRDefault="00E14554" w:rsidP="00E14554">
      <w:pPr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 xml:space="preserve"> </w:t>
      </w:r>
      <w:r w:rsidRPr="001A1DF7">
        <w:rPr>
          <w:sz w:val="24"/>
          <w:szCs w:val="24"/>
          <w:lang w:val="ru-RU"/>
        </w:rPr>
        <w:t>а) обеспечение качества на этапе разработки ЛС</w:t>
      </w:r>
    </w:p>
    <w:p w:rsidR="00E14554" w:rsidRPr="001A1DF7" w:rsidRDefault="00E14554" w:rsidP="00E14554">
      <w:pPr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1A1DF7">
        <w:rPr>
          <w:sz w:val="24"/>
          <w:szCs w:val="24"/>
          <w:lang w:val="ru-RU"/>
        </w:rPr>
        <w:t xml:space="preserve"> б) перенос акцента с обеспечения качества на этапах обращения ЛС на контроль       </w:t>
      </w:r>
    </w:p>
    <w:p w:rsidR="00E14554" w:rsidRPr="001A1DF7" w:rsidRDefault="00E14554" w:rsidP="00E14554">
      <w:pPr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     качества готовой продукции</w:t>
      </w:r>
    </w:p>
    <w:p w:rsidR="00E14554" w:rsidRPr="005070AC" w:rsidRDefault="00E14554" w:rsidP="00E14554">
      <w:pPr>
        <w:rPr>
          <w:sz w:val="24"/>
          <w:szCs w:val="24"/>
          <w:lang w:val="ru-RU"/>
        </w:rPr>
      </w:pPr>
      <w:r w:rsidRPr="002C479D"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 xml:space="preserve"> </w:t>
      </w:r>
      <w:r w:rsidRPr="005070AC">
        <w:rPr>
          <w:sz w:val="24"/>
          <w:szCs w:val="24"/>
          <w:lang w:val="ru-RU"/>
        </w:rPr>
        <w:t xml:space="preserve">в) перенос акцента с контроля качества готовой продукции на обеспечение качества           </w:t>
      </w:r>
    </w:p>
    <w:p w:rsidR="00E14554" w:rsidRPr="005070AC" w:rsidRDefault="00E14554" w:rsidP="00E14554">
      <w:pPr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           на всех этапах обращения ЛС</w:t>
      </w:r>
    </w:p>
    <w:p w:rsidR="00E14554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г) обеспечение качества на этапе переноса технологии</w:t>
      </w:r>
    </w:p>
    <w:p w:rsidR="00E14554" w:rsidRPr="00DB07DC" w:rsidRDefault="00E14554" w:rsidP="00E14554">
      <w:pPr>
        <w:ind w:left="567"/>
        <w:rPr>
          <w:b/>
          <w:sz w:val="24"/>
          <w:szCs w:val="24"/>
          <w:lang w:val="ru-RU"/>
        </w:rPr>
      </w:pPr>
      <w:r w:rsidRPr="00DB07DC">
        <w:rPr>
          <w:b/>
          <w:sz w:val="24"/>
          <w:szCs w:val="24"/>
          <w:lang w:val="ru-RU"/>
        </w:rPr>
        <w:t>3. Этапами развития надлежащей производственной практики являются: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proofErr w:type="gramStart"/>
      <w:r w:rsidRPr="001A1DF7">
        <w:rPr>
          <w:sz w:val="24"/>
          <w:szCs w:val="24"/>
          <w:lang w:val="ru-RU"/>
        </w:rPr>
        <w:t>а)начальный</w:t>
      </w:r>
      <w:proofErr w:type="gramEnd"/>
      <w:r w:rsidRPr="001A1DF7">
        <w:rPr>
          <w:sz w:val="24"/>
          <w:szCs w:val="24"/>
          <w:lang w:val="ru-RU"/>
        </w:rPr>
        <w:t xml:space="preserve"> (1200-1600), средний(1601-1900), поздний (1901-настоящее время);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б) начальный (1600-1900), средний (1901-1950), поздний (1951-настоящее время)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в) начальный (1900-1950</w:t>
      </w:r>
      <w:proofErr w:type="gramStart"/>
      <w:r w:rsidRPr="001A1DF7">
        <w:rPr>
          <w:sz w:val="24"/>
          <w:szCs w:val="24"/>
          <w:lang w:val="ru-RU"/>
        </w:rPr>
        <w:t>),средний</w:t>
      </w:r>
      <w:proofErr w:type="gramEnd"/>
      <w:r w:rsidRPr="001A1DF7">
        <w:rPr>
          <w:sz w:val="24"/>
          <w:szCs w:val="24"/>
          <w:lang w:val="ru-RU"/>
        </w:rPr>
        <w:t xml:space="preserve"> (1951-1967), поздний(1968-по настоящее время)</w:t>
      </w:r>
    </w:p>
    <w:p w:rsidR="00E14554" w:rsidRPr="005070AC" w:rsidRDefault="00E14554" w:rsidP="00E14554">
      <w:pPr>
        <w:ind w:left="567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>г) начальный (1905-1966), средний (1967-1985) поздний (1986-настоящее время)</w:t>
      </w:r>
    </w:p>
    <w:p w:rsidR="00E14554" w:rsidRPr="00DB07DC" w:rsidRDefault="00E14554" w:rsidP="00E14554">
      <w:pPr>
        <w:ind w:left="567"/>
        <w:rPr>
          <w:b/>
          <w:sz w:val="24"/>
          <w:szCs w:val="24"/>
          <w:lang w:val="ru-RU"/>
        </w:rPr>
      </w:pPr>
      <w:r w:rsidRPr="007D339C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. Соглашения </w:t>
      </w:r>
      <w:proofErr w:type="gramStart"/>
      <w:r>
        <w:rPr>
          <w:b/>
          <w:sz w:val="24"/>
          <w:szCs w:val="24"/>
          <w:lang w:val="ru-RU"/>
        </w:rPr>
        <w:t xml:space="preserve">на </w:t>
      </w:r>
      <w:r w:rsidRPr="00DB07DC">
        <w:rPr>
          <w:b/>
          <w:sz w:val="24"/>
          <w:szCs w:val="24"/>
          <w:lang w:val="ru-RU"/>
        </w:rPr>
        <w:t xml:space="preserve"> единых</w:t>
      </w:r>
      <w:proofErr w:type="gramEnd"/>
      <w:r w:rsidRPr="00DB07DC">
        <w:rPr>
          <w:b/>
          <w:sz w:val="24"/>
          <w:szCs w:val="24"/>
          <w:lang w:val="ru-RU"/>
        </w:rPr>
        <w:t xml:space="preserve"> принципах и правилах обращения лекарств и медицинских изделий стран ЕАЭС принято: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а) в 2013 году</w:t>
      </w:r>
    </w:p>
    <w:p w:rsidR="00E14554" w:rsidRPr="005070AC" w:rsidRDefault="00E14554" w:rsidP="00E14554">
      <w:pPr>
        <w:ind w:left="567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>б) в 2014 году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в) в 2015 году</w:t>
      </w:r>
    </w:p>
    <w:p w:rsidR="00E14554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г) в 2016</w:t>
      </w:r>
    </w:p>
    <w:p w:rsidR="00E14554" w:rsidRPr="00E85464" w:rsidRDefault="00E14554" w:rsidP="00E14554">
      <w:pPr>
        <w:ind w:left="567"/>
        <w:rPr>
          <w:b/>
          <w:sz w:val="24"/>
          <w:szCs w:val="24"/>
          <w:lang w:val="ru-RU"/>
        </w:rPr>
      </w:pPr>
      <w:r w:rsidRPr="007D339C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 </w:t>
      </w:r>
      <w:r w:rsidRPr="00E85464">
        <w:rPr>
          <w:b/>
          <w:sz w:val="24"/>
          <w:szCs w:val="24"/>
          <w:lang w:val="ru-RU"/>
        </w:rPr>
        <w:t>При разработке документов в рамках соглашения о единых принципах и правилах обращения лекарств и медицинских изделий стран ЕАЭС использовались акты:</w:t>
      </w:r>
    </w:p>
    <w:p w:rsidR="00E14554" w:rsidRPr="00482E79" w:rsidRDefault="00E14554" w:rsidP="00E14554">
      <w:pPr>
        <w:ind w:left="567"/>
        <w:rPr>
          <w:sz w:val="24"/>
          <w:szCs w:val="24"/>
          <w:lang w:val="ru-RU"/>
        </w:rPr>
      </w:pPr>
      <w:r w:rsidRPr="00482E79">
        <w:rPr>
          <w:sz w:val="24"/>
          <w:szCs w:val="24"/>
          <w:lang w:val="ru-RU"/>
        </w:rPr>
        <w:t>а) ВОЗ</w:t>
      </w:r>
    </w:p>
    <w:p w:rsidR="00E14554" w:rsidRPr="00482E79" w:rsidRDefault="00E14554" w:rsidP="00E14554">
      <w:pPr>
        <w:ind w:left="567"/>
        <w:rPr>
          <w:sz w:val="24"/>
          <w:szCs w:val="24"/>
          <w:lang w:val="ru-RU"/>
        </w:rPr>
      </w:pPr>
      <w:r w:rsidRPr="00482E79">
        <w:rPr>
          <w:sz w:val="24"/>
          <w:szCs w:val="24"/>
          <w:lang w:val="ru-RU"/>
        </w:rPr>
        <w:t>б) Российской Федерации</w:t>
      </w:r>
    </w:p>
    <w:p w:rsidR="00E14554" w:rsidRPr="00482E79" w:rsidRDefault="00E14554" w:rsidP="00E14554">
      <w:pPr>
        <w:ind w:left="567"/>
        <w:rPr>
          <w:sz w:val="24"/>
          <w:szCs w:val="24"/>
          <w:lang w:val="ru-RU"/>
        </w:rPr>
      </w:pPr>
      <w:r w:rsidRPr="00482E79">
        <w:rPr>
          <w:sz w:val="24"/>
          <w:szCs w:val="24"/>
          <w:lang w:val="ru-RU"/>
        </w:rPr>
        <w:t>в) США</w:t>
      </w:r>
    </w:p>
    <w:p w:rsidR="00E14554" w:rsidRPr="005070AC" w:rsidRDefault="00E14554" w:rsidP="00E14554">
      <w:pPr>
        <w:ind w:left="567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>г) Евросоюза</w:t>
      </w:r>
    </w:p>
    <w:p w:rsidR="00E14554" w:rsidRPr="00DB07DC" w:rsidRDefault="00E14554" w:rsidP="00E14554">
      <w:pPr>
        <w:ind w:left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6. </w:t>
      </w:r>
      <w:r w:rsidRPr="00DB07DC">
        <w:rPr>
          <w:b/>
          <w:sz w:val="24"/>
          <w:szCs w:val="24"/>
        </w:rPr>
        <w:t>GMP</w:t>
      </w:r>
      <w:r w:rsidRPr="00DB07DC">
        <w:rPr>
          <w:b/>
          <w:sz w:val="24"/>
          <w:szCs w:val="24"/>
          <w:lang w:val="ru-RU"/>
        </w:rPr>
        <w:t xml:space="preserve"> </w:t>
      </w:r>
      <w:r w:rsidRPr="00DB07DC">
        <w:rPr>
          <w:b/>
          <w:sz w:val="24"/>
          <w:szCs w:val="24"/>
        </w:rPr>
        <w:t>PIC</w:t>
      </w:r>
      <w:r w:rsidRPr="00DB07DC">
        <w:rPr>
          <w:b/>
          <w:sz w:val="24"/>
          <w:szCs w:val="24"/>
          <w:lang w:val="ru-RU"/>
        </w:rPr>
        <w:t>/</w:t>
      </w:r>
      <w:r w:rsidRPr="00DB07DC">
        <w:rPr>
          <w:b/>
          <w:sz w:val="24"/>
          <w:szCs w:val="24"/>
        </w:rPr>
        <w:t>S</w:t>
      </w:r>
      <w:r w:rsidRPr="00DB07DC">
        <w:rPr>
          <w:b/>
          <w:sz w:val="24"/>
          <w:szCs w:val="24"/>
          <w:lang w:val="ru-RU"/>
        </w:rPr>
        <w:t xml:space="preserve"> является: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а) Правила Европейского Союза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б) Правила США</w:t>
      </w:r>
    </w:p>
    <w:p w:rsidR="00E14554" w:rsidRPr="001A1DF7" w:rsidRDefault="00E14554" w:rsidP="00E14554">
      <w:pPr>
        <w:ind w:left="567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>в) Правила ВОЗ</w:t>
      </w:r>
    </w:p>
    <w:p w:rsidR="00E14554" w:rsidRPr="005070AC" w:rsidRDefault="00E14554" w:rsidP="00E14554">
      <w:pPr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5070AC">
        <w:rPr>
          <w:sz w:val="24"/>
          <w:szCs w:val="24"/>
          <w:lang w:val="ru-RU"/>
        </w:rPr>
        <w:t>г) Правила Схемы Конвенции фармацевтических инспекций</w:t>
      </w:r>
    </w:p>
    <w:p w:rsidR="00E14554" w:rsidRDefault="00E14554" w:rsidP="00E14554">
      <w:pPr>
        <w:ind w:left="567" w:right="640" w:hanging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7. </w:t>
      </w:r>
      <w:r w:rsidRPr="00DB07DC">
        <w:rPr>
          <w:b/>
          <w:sz w:val="24"/>
          <w:szCs w:val="24"/>
          <w:lang w:val="ru-RU"/>
        </w:rPr>
        <w:t xml:space="preserve">Правила надлежащей производственной практики, закрепленные Решением </w:t>
      </w:r>
      <w:r>
        <w:rPr>
          <w:b/>
          <w:sz w:val="24"/>
          <w:szCs w:val="24"/>
          <w:lang w:val="ru-RU"/>
        </w:rPr>
        <w:t xml:space="preserve">  </w:t>
      </w:r>
    </w:p>
    <w:p w:rsidR="00E14554" w:rsidRPr="00DB07DC" w:rsidRDefault="00E14554" w:rsidP="00E14554">
      <w:pPr>
        <w:ind w:left="567" w:right="6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</w:t>
      </w:r>
      <w:r w:rsidRPr="00DB07DC">
        <w:rPr>
          <w:b/>
          <w:sz w:val="24"/>
          <w:szCs w:val="24"/>
          <w:lang w:val="ru-RU"/>
        </w:rPr>
        <w:t>Совета Евразийской экономической комиссии (ЕЭК) от 03.11.2016 №77:</w:t>
      </w:r>
    </w:p>
    <w:p w:rsidR="00E14554" w:rsidRDefault="00E14554" w:rsidP="00E14554">
      <w:pPr>
        <w:ind w:left="851" w:right="6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оговаривают закрытый должностной перечень ответственных за </w:t>
      </w:r>
      <w:proofErr w:type="spellStart"/>
      <w:r>
        <w:rPr>
          <w:sz w:val="24"/>
          <w:szCs w:val="24"/>
          <w:lang w:val="ru-RU"/>
        </w:rPr>
        <w:t>самоинспекцию</w:t>
      </w:r>
      <w:proofErr w:type="spellEnd"/>
      <w:r>
        <w:rPr>
          <w:sz w:val="24"/>
          <w:szCs w:val="24"/>
          <w:lang w:val="ru-RU"/>
        </w:rPr>
        <w:t xml:space="preserve"> лиц</w:t>
      </w:r>
    </w:p>
    <w:p w:rsidR="00E14554" w:rsidRDefault="00E14554" w:rsidP="00E14554">
      <w:pPr>
        <w:ind w:left="851" w:right="6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оговаривают открытый должностной перечень ответственных за </w:t>
      </w:r>
      <w:proofErr w:type="spellStart"/>
      <w:r>
        <w:rPr>
          <w:sz w:val="24"/>
          <w:szCs w:val="24"/>
          <w:lang w:val="ru-RU"/>
        </w:rPr>
        <w:t>самоинспекцию</w:t>
      </w:r>
      <w:proofErr w:type="spellEnd"/>
      <w:r>
        <w:rPr>
          <w:sz w:val="24"/>
          <w:szCs w:val="24"/>
          <w:lang w:val="ru-RU"/>
        </w:rPr>
        <w:t xml:space="preserve"> лиц</w:t>
      </w:r>
    </w:p>
    <w:p w:rsidR="00E14554" w:rsidRPr="005070AC" w:rsidRDefault="00E14554" w:rsidP="00E14554">
      <w:pPr>
        <w:ind w:left="851" w:right="640"/>
        <w:jc w:val="both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в) не оговаривают должностной перечень ответственных за </w:t>
      </w:r>
      <w:proofErr w:type="spellStart"/>
      <w:r w:rsidRPr="005070AC">
        <w:rPr>
          <w:sz w:val="24"/>
          <w:szCs w:val="24"/>
          <w:lang w:val="ru-RU"/>
        </w:rPr>
        <w:t>самоинспекцию</w:t>
      </w:r>
      <w:proofErr w:type="spellEnd"/>
      <w:r w:rsidRPr="005070AC">
        <w:rPr>
          <w:sz w:val="24"/>
          <w:szCs w:val="24"/>
          <w:lang w:val="ru-RU"/>
        </w:rPr>
        <w:t xml:space="preserve"> лиц</w:t>
      </w:r>
    </w:p>
    <w:p w:rsidR="00E14554" w:rsidRDefault="00E14554" w:rsidP="00E14554">
      <w:pPr>
        <w:ind w:left="851" w:right="6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документ не имеет отношение к регулированию этого вопроса</w:t>
      </w:r>
    </w:p>
    <w:p w:rsidR="00E14554" w:rsidRPr="007D339C" w:rsidRDefault="00E14554" w:rsidP="00E14554">
      <w:pPr>
        <w:pStyle w:val="txt"/>
        <w:shd w:val="clear" w:color="auto" w:fill="FFFFFF"/>
        <w:spacing w:before="0" w:beforeAutospacing="0" w:after="150" w:afterAutospacing="0"/>
        <w:ind w:left="567"/>
        <w:rPr>
          <w:b/>
          <w:color w:val="333333"/>
        </w:rPr>
      </w:pPr>
      <w:r>
        <w:t xml:space="preserve">     8</w:t>
      </w:r>
      <w:r w:rsidRPr="007D339C">
        <w:t xml:space="preserve">. </w:t>
      </w:r>
      <w:r w:rsidRPr="007D339C">
        <w:rPr>
          <w:b/>
          <w:color w:val="333333"/>
        </w:rPr>
        <w:t>Жизненный цикл лекарственных препаратов включает:</w:t>
      </w:r>
    </w:p>
    <w:p w:rsidR="00E14554" w:rsidRPr="007D339C" w:rsidRDefault="00E14554" w:rsidP="00E14554">
      <w:pPr>
        <w:pStyle w:val="txt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>
        <w:rPr>
          <w:color w:val="333333"/>
        </w:rPr>
        <w:t>а</w:t>
      </w:r>
      <w:r w:rsidRPr="007D339C">
        <w:rPr>
          <w:color w:val="333333"/>
        </w:rPr>
        <w:t>) разработку лекарственного препарата, доклинические исследования, клинические исследования, регистрацию, производство;</w:t>
      </w:r>
    </w:p>
    <w:p w:rsidR="00E14554" w:rsidRPr="007D339C" w:rsidRDefault="00E14554" w:rsidP="00E14554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>
        <w:rPr>
          <w:color w:val="333333"/>
        </w:rPr>
        <w:t>б</w:t>
      </w:r>
      <w:r w:rsidRPr="007D339C">
        <w:rPr>
          <w:color w:val="333333"/>
        </w:rPr>
        <w:t>) фазы жизни препарата от регистрации лекарственного препарата до выхода на рынок;</w:t>
      </w:r>
    </w:p>
    <w:p w:rsidR="00E14554" w:rsidRPr="007D339C" w:rsidRDefault="00E14554" w:rsidP="00E14554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>
        <w:rPr>
          <w:color w:val="333333"/>
        </w:rPr>
        <w:lastRenderedPageBreak/>
        <w:t>в</w:t>
      </w:r>
      <w:r w:rsidRPr="007D339C">
        <w:rPr>
          <w:color w:val="333333"/>
        </w:rPr>
        <w:t>) фазы жизни препарата от регистрации лекарственного препарата, нахождения на рынке и до прекращения производства и медицинского применения препарата;</w:t>
      </w:r>
    </w:p>
    <w:p w:rsidR="00E14554" w:rsidRPr="007D339C" w:rsidRDefault="00E14554" w:rsidP="00E14554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>
        <w:rPr>
          <w:color w:val="333333"/>
        </w:rPr>
        <w:t>г</w:t>
      </w:r>
      <w:r w:rsidRPr="007D339C">
        <w:rPr>
          <w:color w:val="333333"/>
        </w:rPr>
        <w:t>) фазы жизни препарата от регистрации лекарственного препарата до прекращения производства и медицинского применения препарата;</w:t>
      </w:r>
    </w:p>
    <w:p w:rsidR="00E14554" w:rsidRPr="005070AC" w:rsidRDefault="00E14554" w:rsidP="00E14554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 w:rsidRPr="005070AC">
        <w:rPr>
          <w:color w:val="333333"/>
        </w:rPr>
        <w:t>д) фазы жизни препарата от начальной разработки, нахождения на рынке и до прекращения производства и медицинского применения препарата.</w:t>
      </w:r>
    </w:p>
    <w:p w:rsidR="00E14554" w:rsidRPr="00517349" w:rsidRDefault="00E14554" w:rsidP="00E14554">
      <w:pPr>
        <w:rPr>
          <w:b/>
          <w:sz w:val="24"/>
          <w:szCs w:val="24"/>
          <w:lang w:val="ru-RU"/>
        </w:rPr>
      </w:pPr>
      <w:r w:rsidRPr="00C41972">
        <w:rPr>
          <w:b/>
          <w:color w:val="333333"/>
          <w:sz w:val="24"/>
          <w:szCs w:val="24"/>
          <w:lang w:val="ru-RU"/>
        </w:rPr>
        <w:t xml:space="preserve">           </w:t>
      </w:r>
      <w:r>
        <w:rPr>
          <w:b/>
          <w:color w:val="333333"/>
          <w:sz w:val="24"/>
          <w:szCs w:val="24"/>
          <w:lang w:val="ru-RU"/>
        </w:rPr>
        <w:t xml:space="preserve">   </w:t>
      </w:r>
      <w:r w:rsidRPr="00C41972">
        <w:rPr>
          <w:b/>
          <w:color w:val="333333"/>
          <w:sz w:val="24"/>
          <w:szCs w:val="24"/>
          <w:lang w:val="ru-RU"/>
        </w:rPr>
        <w:t>9.</w:t>
      </w:r>
      <w:r w:rsidRPr="00C41972">
        <w:rPr>
          <w:b/>
          <w:color w:val="333333"/>
          <w:lang w:val="ru-RU"/>
        </w:rPr>
        <w:t xml:space="preserve"> </w:t>
      </w:r>
      <w:r w:rsidRPr="00517349">
        <w:rPr>
          <w:b/>
          <w:sz w:val="24"/>
          <w:szCs w:val="24"/>
          <w:lang w:val="ru-RU"/>
        </w:rPr>
        <w:t>Целью надлежащей производственной практики (</w:t>
      </w:r>
      <w:r w:rsidRPr="00517349">
        <w:rPr>
          <w:b/>
          <w:sz w:val="24"/>
          <w:szCs w:val="24"/>
        </w:rPr>
        <w:t>GMP</w:t>
      </w:r>
      <w:r w:rsidRPr="00517349">
        <w:rPr>
          <w:b/>
          <w:sz w:val="24"/>
          <w:szCs w:val="24"/>
          <w:lang w:val="ru-RU"/>
        </w:rPr>
        <w:t xml:space="preserve">) </w:t>
      </w:r>
      <w:proofErr w:type="gramStart"/>
      <w:r w:rsidRPr="00517349">
        <w:rPr>
          <w:b/>
          <w:sz w:val="24"/>
          <w:szCs w:val="24"/>
          <w:lang w:val="ru-RU"/>
        </w:rPr>
        <w:t>являются :</w:t>
      </w:r>
      <w:proofErr w:type="gramEnd"/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а). обеспечение согласованного производства продукции в соответствии с надлежащими стандартами </w:t>
      </w:r>
      <w:proofErr w:type="gramStart"/>
      <w:r w:rsidRPr="005070AC">
        <w:rPr>
          <w:sz w:val="24"/>
          <w:szCs w:val="24"/>
          <w:lang w:val="ru-RU"/>
        </w:rPr>
        <w:t>качества ;</w:t>
      </w:r>
      <w:proofErr w:type="gramEnd"/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>б). надежность качества продукции гарантируется посредством контроля пяти критических показателей;</w:t>
      </w:r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в). к критическим показателям контроля относятся: человеческие ресурсы, окружающие условия (среда), </w:t>
      </w:r>
      <w:proofErr w:type="gramStart"/>
      <w:r w:rsidRPr="005070AC">
        <w:rPr>
          <w:sz w:val="24"/>
          <w:szCs w:val="24"/>
          <w:lang w:val="ru-RU"/>
        </w:rPr>
        <w:t>оборудование,  любая</w:t>
      </w:r>
      <w:proofErr w:type="gramEnd"/>
      <w:r w:rsidRPr="005070AC">
        <w:rPr>
          <w:sz w:val="24"/>
          <w:szCs w:val="24"/>
          <w:lang w:val="ru-RU"/>
        </w:rPr>
        <w:t xml:space="preserve"> деталь оборудования, используемая  в процессе производства или контроля качества продукта;</w:t>
      </w:r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>г). доступ к производственной зоне должен быть предоставлен только уполномоченному персоналу;</w:t>
      </w:r>
    </w:p>
    <w:p w:rsidR="00E14554" w:rsidRPr="00E17455" w:rsidRDefault="00E14554" w:rsidP="00E1455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10</w:t>
      </w:r>
      <w:r w:rsidRPr="00C4197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  <w:r w:rsidRPr="00E17455">
        <w:rPr>
          <w:b/>
          <w:sz w:val="24"/>
          <w:szCs w:val="24"/>
          <w:lang w:val="ru-RU"/>
        </w:rPr>
        <w:t>Целью надлежащей лабораторной практики (</w:t>
      </w:r>
      <w:r w:rsidRPr="00E17455">
        <w:rPr>
          <w:b/>
          <w:sz w:val="24"/>
          <w:szCs w:val="24"/>
        </w:rPr>
        <w:t>GLP</w:t>
      </w:r>
      <w:r w:rsidRPr="00E17455">
        <w:rPr>
          <w:b/>
          <w:sz w:val="24"/>
          <w:szCs w:val="24"/>
          <w:lang w:val="ru-RU"/>
        </w:rPr>
        <w:t>) является:</w:t>
      </w:r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а).  обеспечение надежности результатов всех лабораторных исследований; </w:t>
      </w:r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>б). эта практика применима в процессе доклинической разработки препарата в изучении   соединения-прототипы, выявленные в процессе исследования;</w:t>
      </w:r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>в). эта практика требует</w:t>
      </w:r>
      <w:proofErr w:type="gramStart"/>
      <w:r>
        <w:rPr>
          <w:sz w:val="24"/>
          <w:szCs w:val="24"/>
          <w:lang w:val="ru-RU"/>
        </w:rPr>
        <w:t xml:space="preserve">, </w:t>
      </w:r>
      <w:r w:rsidRPr="005070AC">
        <w:rPr>
          <w:sz w:val="24"/>
          <w:szCs w:val="24"/>
          <w:lang w:val="ru-RU"/>
        </w:rPr>
        <w:t>,</w:t>
      </w:r>
      <w:proofErr w:type="gramEnd"/>
      <w:r w:rsidRPr="005070AC">
        <w:rPr>
          <w:sz w:val="24"/>
          <w:szCs w:val="24"/>
          <w:lang w:val="ru-RU"/>
        </w:rPr>
        <w:t xml:space="preserve">  чтобы перед началом проведения исследований лекарственного препарата впервые с участием людей (1-я фаза) исследователи были уверены в результатах, полученных в лабораторных условиях;</w:t>
      </w:r>
    </w:p>
    <w:p w:rsidR="00E14554" w:rsidRPr="005070AC" w:rsidRDefault="00E14554" w:rsidP="00E14554">
      <w:pPr>
        <w:ind w:left="851"/>
        <w:rPr>
          <w:sz w:val="24"/>
          <w:szCs w:val="24"/>
          <w:lang w:val="ru-RU"/>
        </w:rPr>
      </w:pPr>
      <w:r w:rsidRPr="005070AC">
        <w:rPr>
          <w:sz w:val="24"/>
          <w:szCs w:val="24"/>
          <w:lang w:val="ru-RU"/>
        </w:rPr>
        <w:t xml:space="preserve">г).  для обеспечения достоверности результатов лабораторных исследований процессы планирования, проведения, мониторинга доклинических </w:t>
      </w:r>
      <w:proofErr w:type="gramStart"/>
      <w:r w:rsidRPr="005070AC">
        <w:rPr>
          <w:sz w:val="24"/>
          <w:szCs w:val="24"/>
          <w:lang w:val="ru-RU"/>
        </w:rPr>
        <w:t xml:space="preserve">исследований,   </w:t>
      </w:r>
      <w:proofErr w:type="gramEnd"/>
      <w:r w:rsidRPr="005070AC">
        <w:rPr>
          <w:sz w:val="24"/>
          <w:szCs w:val="24"/>
          <w:lang w:val="ru-RU"/>
        </w:rPr>
        <w:t xml:space="preserve">регистрации, отчетности и архивирования их данных регулируются принципами </w:t>
      </w:r>
      <w:r w:rsidRPr="005070AC">
        <w:rPr>
          <w:sz w:val="24"/>
          <w:szCs w:val="24"/>
        </w:rPr>
        <w:t>GLP</w:t>
      </w:r>
      <w:r w:rsidRPr="005070AC">
        <w:rPr>
          <w:sz w:val="24"/>
          <w:szCs w:val="24"/>
          <w:lang w:val="ru-RU"/>
        </w:rPr>
        <w:t xml:space="preserve"> , а  также применима в процессе продолжения клинической разработки лекарственного препарата.</w:t>
      </w:r>
    </w:p>
    <w:p w:rsidR="00E14554" w:rsidRPr="00133A7F" w:rsidRDefault="00E14554" w:rsidP="00E14554">
      <w:pPr>
        <w:ind w:left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133A7F">
        <w:rPr>
          <w:b/>
          <w:sz w:val="24"/>
          <w:szCs w:val="24"/>
          <w:lang w:val="ru-RU"/>
        </w:rPr>
        <w:t>11. Целью надлежащей клинической практики (</w:t>
      </w:r>
      <w:r w:rsidRPr="00133A7F">
        <w:rPr>
          <w:b/>
          <w:sz w:val="24"/>
          <w:szCs w:val="24"/>
        </w:rPr>
        <w:t>GCP</w:t>
      </w:r>
      <w:r w:rsidRPr="00133A7F">
        <w:rPr>
          <w:b/>
          <w:sz w:val="24"/>
          <w:szCs w:val="24"/>
          <w:lang w:val="ru-RU"/>
        </w:rPr>
        <w:t xml:space="preserve">) </w:t>
      </w:r>
      <w:proofErr w:type="gramStart"/>
      <w:r w:rsidRPr="00133A7F">
        <w:rPr>
          <w:b/>
          <w:sz w:val="24"/>
          <w:szCs w:val="24"/>
          <w:lang w:val="ru-RU"/>
        </w:rPr>
        <w:t>является :</w:t>
      </w:r>
      <w:proofErr w:type="gramEnd"/>
    </w:p>
    <w:p w:rsidR="00E14554" w:rsidRPr="006001C5" w:rsidRDefault="00E14554" w:rsidP="00E14554">
      <w:pPr>
        <w:ind w:left="851"/>
        <w:rPr>
          <w:sz w:val="24"/>
          <w:szCs w:val="24"/>
          <w:lang w:val="ru-RU"/>
        </w:rPr>
      </w:pPr>
      <w:r w:rsidRPr="006001C5">
        <w:rPr>
          <w:sz w:val="24"/>
          <w:szCs w:val="24"/>
          <w:lang w:val="ru-RU"/>
        </w:rPr>
        <w:t xml:space="preserve">а). обеспечение соблюдения этических и научных стандартов при проведении всех клинических исследований с участием людей для защиты прав; </w:t>
      </w:r>
    </w:p>
    <w:p w:rsidR="00E14554" w:rsidRPr="006001C5" w:rsidRDefault="00E14554" w:rsidP="00E14554">
      <w:pPr>
        <w:ind w:left="851"/>
        <w:rPr>
          <w:sz w:val="24"/>
          <w:szCs w:val="24"/>
          <w:lang w:val="ru-RU"/>
        </w:rPr>
      </w:pPr>
      <w:r w:rsidRPr="006001C5">
        <w:rPr>
          <w:sz w:val="24"/>
          <w:szCs w:val="24"/>
          <w:lang w:val="ru-RU"/>
        </w:rPr>
        <w:t>б). защиты безопасности и состояния здоровья участников исследований;</w:t>
      </w:r>
    </w:p>
    <w:p w:rsidR="00E14554" w:rsidRPr="006001C5" w:rsidRDefault="00E14554" w:rsidP="00E14554">
      <w:pPr>
        <w:ind w:left="851"/>
        <w:rPr>
          <w:sz w:val="24"/>
          <w:szCs w:val="24"/>
          <w:lang w:val="ru-RU"/>
        </w:rPr>
      </w:pPr>
      <w:r w:rsidRPr="006001C5">
        <w:rPr>
          <w:sz w:val="24"/>
          <w:szCs w:val="24"/>
          <w:lang w:val="ru-RU"/>
        </w:rPr>
        <w:t>в). надежности и достоверности результатов исследований;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6001C5">
        <w:rPr>
          <w:sz w:val="24"/>
          <w:szCs w:val="24"/>
          <w:lang w:val="ru-RU"/>
        </w:rPr>
        <w:t xml:space="preserve">г). является международным стандартом, а рекомендации </w:t>
      </w:r>
      <w:r w:rsidRPr="006001C5">
        <w:rPr>
          <w:sz w:val="24"/>
          <w:szCs w:val="24"/>
        </w:rPr>
        <w:t>GCP</w:t>
      </w:r>
      <w:r w:rsidRPr="006001C5">
        <w:rPr>
          <w:sz w:val="24"/>
          <w:szCs w:val="24"/>
          <w:lang w:val="ru-RU"/>
        </w:rPr>
        <w:t xml:space="preserve"> составляются Международным советом по гармонизации (</w:t>
      </w:r>
      <w:r w:rsidRPr="006001C5">
        <w:rPr>
          <w:sz w:val="24"/>
          <w:szCs w:val="24"/>
        </w:rPr>
        <w:t>International</w:t>
      </w:r>
      <w:r w:rsidRPr="006001C5">
        <w:rPr>
          <w:sz w:val="24"/>
          <w:szCs w:val="24"/>
          <w:lang w:val="ru-RU"/>
        </w:rPr>
        <w:t xml:space="preserve"> </w:t>
      </w:r>
      <w:r w:rsidRPr="006001C5">
        <w:rPr>
          <w:sz w:val="24"/>
          <w:szCs w:val="24"/>
        </w:rPr>
        <w:t>Council</w:t>
      </w:r>
      <w:r w:rsidRPr="006001C5">
        <w:rPr>
          <w:sz w:val="24"/>
          <w:szCs w:val="24"/>
          <w:lang w:val="ru-RU"/>
        </w:rPr>
        <w:t xml:space="preserve"> </w:t>
      </w:r>
      <w:r w:rsidRPr="006001C5">
        <w:rPr>
          <w:sz w:val="24"/>
          <w:szCs w:val="24"/>
        </w:rPr>
        <w:t>for</w:t>
      </w:r>
      <w:r w:rsidRPr="006001C5">
        <w:rPr>
          <w:sz w:val="24"/>
          <w:szCs w:val="24"/>
          <w:lang w:val="ru-RU"/>
        </w:rPr>
        <w:t xml:space="preserve"> </w:t>
      </w:r>
      <w:proofErr w:type="spellStart"/>
      <w:r w:rsidRPr="006001C5">
        <w:rPr>
          <w:sz w:val="24"/>
          <w:szCs w:val="24"/>
        </w:rPr>
        <w:t>Harmonisation</w:t>
      </w:r>
      <w:proofErr w:type="spellEnd"/>
      <w:r w:rsidRPr="006001C5">
        <w:rPr>
          <w:sz w:val="24"/>
          <w:szCs w:val="24"/>
          <w:lang w:val="ru-RU"/>
        </w:rPr>
        <w:t xml:space="preserve">, </w:t>
      </w:r>
      <w:r w:rsidRPr="006001C5">
        <w:rPr>
          <w:sz w:val="24"/>
          <w:szCs w:val="24"/>
        </w:rPr>
        <w:t>ICH</w:t>
      </w:r>
      <w:r w:rsidRPr="006001C5">
        <w:rPr>
          <w:sz w:val="24"/>
          <w:szCs w:val="24"/>
          <w:lang w:val="ru-RU"/>
        </w:rPr>
        <w:t>)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12</w:t>
      </w:r>
      <w:r w:rsidRPr="00D414A5">
        <w:rPr>
          <w:b/>
          <w:sz w:val="24"/>
          <w:szCs w:val="24"/>
          <w:lang w:val="ru-RU"/>
        </w:rPr>
        <w:t xml:space="preserve">. </w:t>
      </w:r>
      <w:r w:rsidRPr="009E592D">
        <w:rPr>
          <w:sz w:val="24"/>
          <w:szCs w:val="24"/>
          <w:lang w:val="ru-RU"/>
        </w:rPr>
        <w:t>Целью надлежащей практики по дистрибуции лекарственных средств (</w:t>
      </w:r>
      <w:r w:rsidRPr="009E592D">
        <w:rPr>
          <w:sz w:val="24"/>
          <w:szCs w:val="24"/>
        </w:rPr>
        <w:t>GDP</w:t>
      </w:r>
      <w:r w:rsidRPr="009E592D">
        <w:rPr>
          <w:sz w:val="24"/>
          <w:szCs w:val="24"/>
          <w:lang w:val="ru-RU"/>
        </w:rPr>
        <w:t>) является: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>а). обеспечение того, чтобы процесс дистрибуции не оказывал негативного влияния на препарат;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>б).  в процессе дистрибуции лекарственных препаратов в розничные аптеки или пациентам свойства лекарственных препаратов должны оставаться неизменными;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 xml:space="preserve">в). компании должны обеспечить контроль условий хранения лекарственных препаратов в процессе </w:t>
      </w:r>
      <w:proofErr w:type="spellStart"/>
      <w:proofErr w:type="gramStart"/>
      <w:r w:rsidRPr="009E592D">
        <w:rPr>
          <w:sz w:val="24"/>
          <w:szCs w:val="24"/>
          <w:lang w:val="ru-RU"/>
        </w:rPr>
        <w:t>дистрибьюции</w:t>
      </w:r>
      <w:proofErr w:type="spellEnd"/>
      <w:r w:rsidRPr="009E592D">
        <w:rPr>
          <w:sz w:val="24"/>
          <w:szCs w:val="24"/>
          <w:lang w:val="ru-RU"/>
        </w:rPr>
        <w:t xml:space="preserve"> ,</w:t>
      </w:r>
      <w:proofErr w:type="gramEnd"/>
      <w:r w:rsidRPr="009E592D">
        <w:rPr>
          <w:sz w:val="24"/>
          <w:szCs w:val="24"/>
          <w:lang w:val="ru-RU"/>
        </w:rPr>
        <w:t xml:space="preserve"> особенно лекарственных препаратов, которые должны храниться при конкретной температуре или влажности;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 xml:space="preserve">г).  </w:t>
      </w:r>
      <w:proofErr w:type="gramStart"/>
      <w:r w:rsidRPr="009E592D">
        <w:rPr>
          <w:sz w:val="24"/>
          <w:szCs w:val="24"/>
          <w:lang w:val="ru-RU"/>
        </w:rPr>
        <w:t>компании  должны</w:t>
      </w:r>
      <w:proofErr w:type="gramEnd"/>
      <w:r w:rsidRPr="009E592D">
        <w:rPr>
          <w:sz w:val="24"/>
          <w:szCs w:val="24"/>
          <w:lang w:val="ru-RU"/>
        </w:rPr>
        <w:t xml:space="preserve"> обеспечить возможность отследить лекарственные препараты в процессе </w:t>
      </w:r>
      <w:proofErr w:type="spellStart"/>
      <w:r w:rsidRPr="009E592D">
        <w:rPr>
          <w:sz w:val="24"/>
          <w:szCs w:val="24"/>
          <w:lang w:val="ru-RU"/>
        </w:rPr>
        <w:t>дистрибьюции</w:t>
      </w:r>
      <w:proofErr w:type="spellEnd"/>
      <w:r w:rsidRPr="009E592D">
        <w:rPr>
          <w:sz w:val="24"/>
          <w:szCs w:val="24"/>
          <w:lang w:val="ru-RU"/>
        </w:rPr>
        <w:t xml:space="preserve">, особенно  в случае отзыва лекарственного препарата; 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13</w:t>
      </w:r>
      <w:r w:rsidRPr="00D414A5">
        <w:rPr>
          <w:b/>
          <w:sz w:val="24"/>
          <w:szCs w:val="24"/>
          <w:lang w:val="ru-RU"/>
        </w:rPr>
        <w:t xml:space="preserve">. </w:t>
      </w:r>
      <w:r w:rsidRPr="009E592D">
        <w:rPr>
          <w:sz w:val="24"/>
          <w:szCs w:val="24"/>
          <w:lang w:val="ru-RU"/>
        </w:rPr>
        <w:t xml:space="preserve">Надлежащая практика </w:t>
      </w:r>
      <w:proofErr w:type="spellStart"/>
      <w:r w:rsidRPr="009E592D">
        <w:rPr>
          <w:sz w:val="24"/>
          <w:szCs w:val="24"/>
          <w:lang w:val="ru-RU"/>
        </w:rPr>
        <w:t>фармаконадзора</w:t>
      </w:r>
      <w:proofErr w:type="spellEnd"/>
      <w:r w:rsidRPr="009E592D">
        <w:rPr>
          <w:sz w:val="24"/>
          <w:szCs w:val="24"/>
          <w:lang w:val="ru-RU"/>
        </w:rPr>
        <w:t xml:space="preserve"> (</w:t>
      </w:r>
      <w:r w:rsidRPr="009E592D">
        <w:rPr>
          <w:sz w:val="24"/>
          <w:szCs w:val="24"/>
        </w:rPr>
        <w:t>GVP</w:t>
      </w:r>
      <w:r w:rsidRPr="009E592D">
        <w:rPr>
          <w:sz w:val="24"/>
          <w:szCs w:val="24"/>
          <w:lang w:val="ru-RU"/>
        </w:rPr>
        <w:t xml:space="preserve">) </w:t>
      </w:r>
      <w:proofErr w:type="gramStart"/>
      <w:r w:rsidRPr="009E592D">
        <w:rPr>
          <w:sz w:val="24"/>
          <w:szCs w:val="24"/>
          <w:lang w:val="ru-RU"/>
        </w:rPr>
        <w:t>предназначена :</w:t>
      </w:r>
      <w:proofErr w:type="gramEnd"/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>а). для обеспечения непрерывного процесса мониторинга безопасности лекарственного препарата сразу после его выхода на рынок;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 xml:space="preserve"> б). для принятия всех соответствующих мер для снижения рисков и увеличения пользы лекарственного препарата;</w:t>
      </w:r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 xml:space="preserve">в) сбор и описание нежелательных лекарственных реакций (НЛР) на протяжении всего жизненного цикла лекарственного </w:t>
      </w:r>
      <w:proofErr w:type="gramStart"/>
      <w:r w:rsidRPr="009E592D">
        <w:rPr>
          <w:sz w:val="24"/>
          <w:szCs w:val="24"/>
          <w:lang w:val="ru-RU"/>
        </w:rPr>
        <w:t>препарата,;</w:t>
      </w:r>
      <w:proofErr w:type="gramEnd"/>
    </w:p>
    <w:p w:rsidR="00E14554" w:rsidRPr="009E592D" w:rsidRDefault="00E14554" w:rsidP="00E14554">
      <w:pPr>
        <w:ind w:left="851"/>
        <w:rPr>
          <w:sz w:val="24"/>
          <w:szCs w:val="24"/>
          <w:lang w:val="ru-RU"/>
        </w:rPr>
      </w:pPr>
      <w:r w:rsidRPr="009E592D">
        <w:rPr>
          <w:sz w:val="24"/>
          <w:szCs w:val="24"/>
          <w:lang w:val="ru-RU"/>
        </w:rPr>
        <w:t>г). предоставление отчетности по всем НЛР в регуляторные органы;</w:t>
      </w:r>
    </w:p>
    <w:p w:rsidR="00E14554" w:rsidRPr="00517349" w:rsidRDefault="00E14554" w:rsidP="00E14554">
      <w:pPr>
        <w:ind w:left="851"/>
        <w:rPr>
          <w:sz w:val="24"/>
          <w:szCs w:val="24"/>
          <w:lang w:val="ru-RU"/>
        </w:rPr>
      </w:pPr>
    </w:p>
    <w:p w:rsidR="00E14554" w:rsidRPr="001A1DF7" w:rsidRDefault="00E14554" w:rsidP="00E14554">
      <w:pPr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2</w:t>
      </w:r>
    </w:p>
    <w:p w:rsidR="00E14554" w:rsidRPr="001A1DF7" w:rsidRDefault="00E14554" w:rsidP="00E14554">
      <w:pPr>
        <w:ind w:left="709"/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Теоретические вопросы:</w:t>
      </w:r>
    </w:p>
    <w:p w:rsidR="00E14554" w:rsidRPr="001A1DF7" w:rsidRDefault="00E14554" w:rsidP="00E14554">
      <w:pPr>
        <w:ind w:left="709"/>
        <w:rPr>
          <w:b/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1. Каковы структурные элементы международной системы         </w:t>
      </w:r>
    </w:p>
    <w:p w:rsidR="00E14554" w:rsidRPr="001A1DF7" w:rsidRDefault="00E14554" w:rsidP="00E14554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надлежащей </w:t>
      </w:r>
      <w:proofErr w:type="gramStart"/>
      <w:r w:rsidRPr="001A1DF7">
        <w:rPr>
          <w:sz w:val="24"/>
          <w:szCs w:val="24"/>
          <w:lang w:val="ru-RU"/>
        </w:rPr>
        <w:t>производственной  практики</w:t>
      </w:r>
      <w:proofErr w:type="gramEnd"/>
      <w:r w:rsidRPr="001A1DF7">
        <w:rPr>
          <w:sz w:val="24"/>
          <w:szCs w:val="24"/>
          <w:lang w:val="ru-RU"/>
        </w:rPr>
        <w:t>?</w:t>
      </w:r>
    </w:p>
    <w:p w:rsidR="00E14554" w:rsidRPr="001A1DF7" w:rsidRDefault="00E14554" w:rsidP="00E14554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2. Каковы структурные элементы </w:t>
      </w:r>
      <w:proofErr w:type="gramStart"/>
      <w:r w:rsidRPr="001A1DF7">
        <w:rPr>
          <w:sz w:val="24"/>
          <w:szCs w:val="24"/>
          <w:lang w:val="ru-RU"/>
        </w:rPr>
        <w:t>национальной  системы</w:t>
      </w:r>
      <w:proofErr w:type="gramEnd"/>
      <w:r w:rsidRPr="001A1DF7">
        <w:rPr>
          <w:sz w:val="24"/>
          <w:szCs w:val="24"/>
          <w:lang w:val="ru-RU"/>
        </w:rPr>
        <w:t xml:space="preserve"> надлежащей                 </w:t>
      </w:r>
    </w:p>
    <w:p w:rsidR="00E14554" w:rsidRPr="001A1DF7" w:rsidRDefault="00E14554" w:rsidP="00E14554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производственной практики?</w:t>
      </w:r>
    </w:p>
    <w:p w:rsidR="00E14554" w:rsidRPr="001A1DF7" w:rsidRDefault="00E14554" w:rsidP="00E14554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3. В чем различия процессов гармонизации и глобализации в       </w:t>
      </w:r>
    </w:p>
    <w:p w:rsidR="00E14554" w:rsidRPr="001A1DF7" w:rsidRDefault="00E14554" w:rsidP="00E14554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   контексте вопроса надлежащей производственной практики.</w:t>
      </w:r>
    </w:p>
    <w:p w:rsidR="00E14554" w:rsidRDefault="00E14554" w:rsidP="00E14554">
      <w:pPr>
        <w:ind w:left="709" w:right="640"/>
        <w:jc w:val="both"/>
        <w:rPr>
          <w:sz w:val="24"/>
          <w:szCs w:val="24"/>
          <w:lang w:val="ru-RU"/>
        </w:rPr>
      </w:pPr>
      <w:r w:rsidRPr="001A1DF7">
        <w:rPr>
          <w:sz w:val="24"/>
          <w:szCs w:val="24"/>
          <w:lang w:val="ru-RU"/>
        </w:rPr>
        <w:t xml:space="preserve">   4. Какие практики входят в систему надлежащих практик?</w:t>
      </w:r>
    </w:p>
    <w:p w:rsidR="00E14554" w:rsidRPr="00EF50E5" w:rsidRDefault="00E14554" w:rsidP="00E14554">
      <w:pPr>
        <w:ind w:left="851" w:right="640"/>
        <w:jc w:val="both"/>
        <w:rPr>
          <w:sz w:val="24"/>
          <w:szCs w:val="24"/>
          <w:lang w:val="ru-RU"/>
        </w:rPr>
      </w:pPr>
      <w:r w:rsidRPr="00EF50E5">
        <w:rPr>
          <w:sz w:val="24"/>
          <w:szCs w:val="24"/>
          <w:lang w:val="ru-RU"/>
        </w:rPr>
        <w:t xml:space="preserve"> 5. Что Вы знаете о системе </w:t>
      </w:r>
      <w:proofErr w:type="spellStart"/>
      <w:r w:rsidRPr="00EF50E5">
        <w:rPr>
          <w:sz w:val="24"/>
          <w:szCs w:val="24"/>
        </w:rPr>
        <w:t>GxP</w:t>
      </w:r>
      <w:proofErr w:type="spellEnd"/>
      <w:r w:rsidRPr="00EF50E5">
        <w:rPr>
          <w:sz w:val="24"/>
          <w:szCs w:val="24"/>
          <w:lang w:val="ru-RU"/>
        </w:rPr>
        <w:t xml:space="preserve">? </w:t>
      </w:r>
    </w:p>
    <w:p w:rsidR="00E14554" w:rsidRPr="00EF50E5" w:rsidRDefault="00E14554" w:rsidP="00E14554">
      <w:pPr>
        <w:rPr>
          <w:sz w:val="24"/>
          <w:szCs w:val="24"/>
          <w:lang w:val="ru-RU"/>
        </w:rPr>
      </w:pPr>
    </w:p>
    <w:p w:rsidR="00E14554" w:rsidRPr="001A1DF7" w:rsidRDefault="00E14554" w:rsidP="00E14554">
      <w:pPr>
        <w:ind w:left="709" w:right="640"/>
        <w:jc w:val="both"/>
        <w:rPr>
          <w:sz w:val="24"/>
          <w:szCs w:val="24"/>
          <w:lang w:val="ru-RU"/>
        </w:rPr>
      </w:pPr>
    </w:p>
    <w:p w:rsidR="00E14554" w:rsidRDefault="00E14554" w:rsidP="00E14554">
      <w:pPr>
        <w:ind w:left="851" w:right="640"/>
        <w:jc w:val="both"/>
        <w:rPr>
          <w:sz w:val="24"/>
          <w:szCs w:val="24"/>
          <w:lang w:val="ru-RU"/>
        </w:rPr>
      </w:pPr>
    </w:p>
    <w:p w:rsidR="00E14554" w:rsidRDefault="00E14554" w:rsidP="00E14554">
      <w:pPr>
        <w:ind w:left="426" w:right="368" w:firstLine="709"/>
        <w:jc w:val="center"/>
        <w:rPr>
          <w:b/>
          <w:color w:val="000000"/>
          <w:sz w:val="24"/>
          <w:szCs w:val="24"/>
          <w:lang w:val="ru-RU"/>
        </w:rPr>
      </w:pPr>
      <w:r w:rsidRPr="00CB406D">
        <w:rPr>
          <w:b/>
          <w:color w:val="000000"/>
          <w:sz w:val="24"/>
          <w:szCs w:val="24"/>
          <w:lang w:val="ru-RU"/>
        </w:rPr>
        <w:t>Уровень 3.</w:t>
      </w:r>
    </w:p>
    <w:p w:rsidR="00E14554" w:rsidRPr="001A1DF7" w:rsidRDefault="00E14554" w:rsidP="00E14554">
      <w:pPr>
        <w:ind w:right="640"/>
        <w:jc w:val="center"/>
        <w:rPr>
          <w:sz w:val="24"/>
          <w:szCs w:val="24"/>
          <w:lang w:val="ru-RU"/>
        </w:rPr>
      </w:pPr>
    </w:p>
    <w:p w:rsidR="00E14554" w:rsidRPr="001A1DF7" w:rsidRDefault="00E14554" w:rsidP="00E14554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>Задания на принятие решения в нестандартной ситуации (ситуации</w:t>
      </w:r>
    </w:p>
    <w:p w:rsidR="00E14554" w:rsidRPr="001A1DF7" w:rsidRDefault="00E14554" w:rsidP="00E14554">
      <w:pPr>
        <w:pStyle w:val="1"/>
        <w:widowControl/>
        <w:tabs>
          <w:tab w:val="left" w:pos="1080"/>
        </w:tabs>
        <w:ind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 xml:space="preserve">выбора, </w:t>
      </w:r>
      <w:proofErr w:type="spellStart"/>
      <w:r w:rsidRPr="001A1DF7">
        <w:rPr>
          <w:b/>
          <w:sz w:val="24"/>
          <w:szCs w:val="24"/>
        </w:rPr>
        <w:t>многоальтернативности</w:t>
      </w:r>
      <w:proofErr w:type="spellEnd"/>
      <w:r w:rsidRPr="001A1DF7">
        <w:rPr>
          <w:b/>
          <w:sz w:val="24"/>
          <w:szCs w:val="24"/>
        </w:rPr>
        <w:t xml:space="preserve"> решений, проблемной ситуации).</w:t>
      </w:r>
    </w:p>
    <w:p w:rsidR="00E14554" w:rsidRDefault="00E14554" w:rsidP="00E14554">
      <w:pPr>
        <w:ind w:left="851" w:right="6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E14554" w:rsidRPr="00EF50E5" w:rsidRDefault="00E14554" w:rsidP="00E14554">
      <w:pPr>
        <w:ind w:left="851" w:right="6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1. </w:t>
      </w:r>
      <w:r w:rsidRPr="006001C5">
        <w:rPr>
          <w:sz w:val="24"/>
          <w:szCs w:val="24"/>
          <w:lang w:val="ru-RU"/>
        </w:rPr>
        <w:t xml:space="preserve">Вы являетесь </w:t>
      </w:r>
      <w:proofErr w:type="gramStart"/>
      <w:r w:rsidRPr="006001C5">
        <w:rPr>
          <w:sz w:val="24"/>
          <w:szCs w:val="24"/>
          <w:lang w:val="ru-RU"/>
        </w:rPr>
        <w:t>сотрудником ,</w:t>
      </w:r>
      <w:proofErr w:type="gramEnd"/>
      <w:r w:rsidRPr="006001C5">
        <w:rPr>
          <w:sz w:val="24"/>
          <w:szCs w:val="24"/>
          <w:lang w:val="ru-RU"/>
        </w:rPr>
        <w:t xml:space="preserve"> отвечающим ха качество производимой продукции на предприятии. Каким образом надо организовать работу, чтобы соблюсти все требования </w:t>
      </w:r>
      <w:r w:rsidRPr="006001C5">
        <w:rPr>
          <w:sz w:val="24"/>
          <w:szCs w:val="24"/>
        </w:rPr>
        <w:t>GMP</w:t>
      </w:r>
      <w:r w:rsidRPr="006001C5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</w:t>
      </w:r>
      <w:r w:rsidRPr="006001C5">
        <w:rPr>
          <w:sz w:val="24"/>
          <w:szCs w:val="24"/>
          <w:lang w:val="ru-RU"/>
        </w:rPr>
        <w:t>Какими нормативными документами будете руководствоваться?</w:t>
      </w:r>
      <w:r>
        <w:rPr>
          <w:b/>
          <w:sz w:val="24"/>
          <w:szCs w:val="24"/>
          <w:lang w:val="ru-RU"/>
        </w:rPr>
        <w:t xml:space="preserve"> </w:t>
      </w:r>
    </w:p>
    <w:p w:rsidR="00E14554" w:rsidRPr="00743AC5" w:rsidRDefault="00E14554" w:rsidP="00E14554">
      <w:pPr>
        <w:ind w:left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743AC5">
        <w:rPr>
          <w:b/>
          <w:sz w:val="24"/>
          <w:szCs w:val="24"/>
          <w:lang w:val="ru-RU"/>
        </w:rPr>
        <w:t>Задание 2</w:t>
      </w:r>
      <w:r w:rsidRPr="006001C5">
        <w:rPr>
          <w:sz w:val="24"/>
          <w:szCs w:val="24"/>
          <w:lang w:val="ru-RU"/>
        </w:rPr>
        <w:t>. Вы как сотрудник отдела контроля качества, должны быть уверены, что на предприятии управление качеством отвечает установленным требованиям. Как Вы можете охарактеризовать процесс управление качеством.</w:t>
      </w:r>
      <w:r w:rsidRPr="00743AC5">
        <w:rPr>
          <w:b/>
          <w:sz w:val="24"/>
          <w:szCs w:val="24"/>
          <w:lang w:val="ru-RU"/>
        </w:rPr>
        <w:t xml:space="preserve"> </w:t>
      </w:r>
    </w:p>
    <w:p w:rsidR="00E14554" w:rsidRPr="00743AC5" w:rsidRDefault="00E14554" w:rsidP="00E14554">
      <w:pPr>
        <w:ind w:left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3. </w:t>
      </w:r>
      <w:r w:rsidRPr="006001C5">
        <w:rPr>
          <w:sz w:val="24"/>
          <w:szCs w:val="24"/>
          <w:lang w:val="ru-RU"/>
        </w:rPr>
        <w:t xml:space="preserve">Вы являетесь руководителем ОКК. Какие мероприятия Вы будете проводить, чтобы обеспечить эффективную фармацевтическую систему качества на </w:t>
      </w:r>
      <w:proofErr w:type="gramStart"/>
      <w:r w:rsidRPr="006001C5">
        <w:rPr>
          <w:sz w:val="24"/>
          <w:szCs w:val="24"/>
          <w:lang w:val="ru-RU"/>
        </w:rPr>
        <w:t>предприятии?.</w:t>
      </w:r>
      <w:proofErr w:type="gramEnd"/>
      <w:r w:rsidRPr="00743AC5">
        <w:rPr>
          <w:sz w:val="24"/>
          <w:szCs w:val="24"/>
          <w:lang w:val="ru-RU"/>
        </w:rPr>
        <w:t xml:space="preserve"> </w:t>
      </w:r>
    </w:p>
    <w:p w:rsidR="00E14554" w:rsidRDefault="00E14554" w:rsidP="00E14554">
      <w:pPr>
        <w:pStyle w:val="txt"/>
        <w:shd w:val="clear" w:color="auto" w:fill="FFFFFF"/>
        <w:spacing w:before="0" w:beforeAutospacing="0" w:after="150" w:afterAutospacing="0"/>
        <w:ind w:left="851"/>
      </w:pPr>
      <w:r>
        <w:rPr>
          <w:b/>
          <w:color w:val="333333"/>
        </w:rPr>
        <w:t xml:space="preserve">Задание 4. </w:t>
      </w:r>
      <w:r w:rsidRPr="006001C5">
        <w:rPr>
          <w:color w:val="333333"/>
        </w:rPr>
        <w:t>Как доказывается руководством предприятия, что требования по ФСК выполняются и осуществляется контроль?</w:t>
      </w:r>
      <w:r w:rsidRPr="0094309D">
        <w:t xml:space="preserve"> </w:t>
      </w:r>
    </w:p>
    <w:p w:rsidR="00F77C89" w:rsidRPr="00E14554" w:rsidRDefault="00F77C89">
      <w:pPr>
        <w:rPr>
          <w:lang w:val="ru-RU"/>
        </w:rPr>
      </w:pPr>
      <w:bookmarkStart w:id="0" w:name="_GoBack"/>
      <w:bookmarkEnd w:id="0"/>
    </w:p>
    <w:sectPr w:rsidR="00F77C89" w:rsidRPr="00E14554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54"/>
    <w:rsid w:val="00652351"/>
    <w:rsid w:val="00E14554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1B97-1B3A-4F7F-8BE8-5BF301DC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E145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Обычный1"/>
    <w:uiPriority w:val="99"/>
    <w:rsid w:val="00E1455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2023-11-28T16:35:00Z</dcterms:created>
  <dcterms:modified xsi:type="dcterms:W3CDTF">2023-11-28T16:36:00Z</dcterms:modified>
</cp:coreProperties>
</file>