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7C" w:rsidRDefault="00924A7C" w:rsidP="00924A7C">
      <w:pPr>
        <w:ind w:left="851" w:right="368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 xml:space="preserve">    Тесты.</w:t>
      </w:r>
    </w:p>
    <w:p w:rsidR="00924A7C" w:rsidRPr="000E3A5C" w:rsidRDefault="00924A7C" w:rsidP="00924A7C">
      <w:pPr>
        <w:ind w:left="851" w:right="368"/>
        <w:rPr>
          <w:b/>
          <w:color w:val="000000"/>
          <w:sz w:val="24"/>
          <w:szCs w:val="24"/>
          <w:lang w:val="ru-RU"/>
        </w:rPr>
      </w:pPr>
      <w:r w:rsidRPr="000E3A5C">
        <w:rPr>
          <w:b/>
          <w:color w:val="000000"/>
          <w:sz w:val="24"/>
          <w:szCs w:val="24"/>
          <w:lang w:val="ru-RU"/>
        </w:rPr>
        <w:t xml:space="preserve">1. </w:t>
      </w:r>
      <w:r w:rsidRPr="000E3A5C">
        <w:rPr>
          <w:b/>
          <w:sz w:val="24"/>
          <w:szCs w:val="24"/>
          <w:lang w:val="ru-RU"/>
        </w:rPr>
        <w:t>Основные требования к контролю качества:</w:t>
      </w:r>
    </w:p>
    <w:p w:rsidR="00924A7C" w:rsidRPr="00B56AC0" w:rsidRDefault="00924A7C" w:rsidP="00924A7C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 xml:space="preserve">а) </w:t>
      </w:r>
      <w:r w:rsidRPr="00B56AC0">
        <w:t xml:space="preserve">наличие соответствующих помещений и оборудования, обученного персонала и утвержденных методик для отбора проб, контроля и испытаний исходного сырья и упаковочных материалов, промежуточной, </w:t>
      </w:r>
      <w:proofErr w:type="spellStart"/>
      <w:r w:rsidRPr="00B56AC0">
        <w:t>нерасфасованной</w:t>
      </w:r>
      <w:proofErr w:type="spellEnd"/>
      <w:r w:rsidRPr="00B56AC0">
        <w:t xml:space="preserve"> и готовой продукции, а также при необходимости для мониторинга условий производственной среды </w:t>
      </w:r>
    </w:p>
    <w:p w:rsidR="00924A7C" w:rsidRPr="00B56AC0" w:rsidRDefault="00924A7C" w:rsidP="00924A7C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 xml:space="preserve">б) </w:t>
      </w:r>
      <w:r w:rsidRPr="00B56AC0">
        <w:t xml:space="preserve">проведение отбора проб исходного сырья и упаковочных материалов, промежуточной, </w:t>
      </w:r>
      <w:proofErr w:type="spellStart"/>
      <w:r w:rsidRPr="00B56AC0">
        <w:t>нерасфасованной</w:t>
      </w:r>
      <w:proofErr w:type="spellEnd"/>
      <w:r w:rsidRPr="00B56AC0">
        <w:t xml:space="preserve"> и готовой продукции аттестованным персоналом в соответствии с методиками, утвержденными подразделением контроля качества;</w:t>
      </w:r>
    </w:p>
    <w:p w:rsidR="00924A7C" w:rsidRPr="00B56AC0" w:rsidRDefault="00924A7C" w:rsidP="00924A7C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>в)</w:t>
      </w:r>
      <w:r w:rsidRPr="00B56AC0">
        <w:t xml:space="preserve"> методики испытаний должны быть </w:t>
      </w:r>
      <w:proofErr w:type="spellStart"/>
      <w:r w:rsidRPr="00B56AC0">
        <w:t>валидированы</w:t>
      </w:r>
      <w:proofErr w:type="spellEnd"/>
      <w:r w:rsidRPr="00B56AC0">
        <w:t>;</w:t>
      </w:r>
    </w:p>
    <w:p w:rsidR="00924A7C" w:rsidRPr="00B56AC0" w:rsidRDefault="00924A7C" w:rsidP="00924A7C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>г)</w:t>
      </w:r>
      <w:r w:rsidRPr="00B56AC0">
        <w:t xml:space="preserve"> наличие соответствующих помещений и оборудования, обученного персонала и утвержденных методик для отбора проб, контроля и испытаний исходного сырья и</w:t>
      </w:r>
      <w:r w:rsidRPr="00627D6B">
        <w:rPr>
          <w:b/>
        </w:rPr>
        <w:t xml:space="preserve"> </w:t>
      </w:r>
      <w:r w:rsidRPr="00B56AC0">
        <w:t xml:space="preserve">упаковочных материалов, промежуточной, </w:t>
      </w:r>
      <w:proofErr w:type="spellStart"/>
      <w:r w:rsidRPr="00B56AC0">
        <w:t>нерасфасованной</w:t>
      </w:r>
      <w:proofErr w:type="spellEnd"/>
      <w:r w:rsidRPr="00B56AC0">
        <w:t xml:space="preserve"> и готовой продукции, а также при необходимости для мониторинга условий производственной среды </w:t>
      </w:r>
    </w:p>
    <w:p w:rsidR="00924A7C" w:rsidRPr="00B56AC0" w:rsidRDefault="00924A7C" w:rsidP="00924A7C">
      <w:pPr>
        <w:pStyle w:val="txt"/>
        <w:shd w:val="clear" w:color="auto" w:fill="FFFFFF"/>
        <w:spacing w:before="0" w:beforeAutospacing="0" w:after="150" w:afterAutospacing="0"/>
        <w:ind w:left="567"/>
      </w:pPr>
      <w:r w:rsidRPr="00B56AC0">
        <w:rPr>
          <w:color w:val="333333"/>
        </w:rPr>
        <w:t xml:space="preserve">    д)</w:t>
      </w:r>
      <w:r>
        <w:rPr>
          <w:color w:val="333333"/>
        </w:rPr>
        <w:t xml:space="preserve"> </w:t>
      </w:r>
      <w:r w:rsidRPr="00B56AC0">
        <w:t>все отклонения оформляются документально и расследуются;</w:t>
      </w:r>
    </w:p>
    <w:p w:rsidR="00924A7C" w:rsidRDefault="00924A7C" w:rsidP="00924A7C">
      <w:pPr>
        <w:ind w:left="709" w:right="368"/>
        <w:rPr>
          <w:b/>
          <w:sz w:val="24"/>
          <w:szCs w:val="24"/>
          <w:lang w:val="ru-RU"/>
        </w:rPr>
      </w:pPr>
      <w:r w:rsidRPr="000E3A5C">
        <w:rPr>
          <w:b/>
          <w:color w:val="333333"/>
          <w:sz w:val="24"/>
          <w:szCs w:val="24"/>
          <w:lang w:val="ru-RU"/>
        </w:rPr>
        <w:t>2</w:t>
      </w:r>
      <w:r w:rsidRPr="000E3A5C">
        <w:rPr>
          <w:b/>
          <w:color w:val="000000"/>
          <w:sz w:val="24"/>
          <w:szCs w:val="24"/>
          <w:lang w:val="ru-RU"/>
        </w:rPr>
        <w:t xml:space="preserve">. </w:t>
      </w:r>
      <w:r w:rsidRPr="000E3A5C">
        <w:rPr>
          <w:b/>
          <w:sz w:val="24"/>
          <w:szCs w:val="24"/>
          <w:lang w:val="ru-RU"/>
        </w:rPr>
        <w:t>Основные требования к контролю качества:</w:t>
      </w:r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 xml:space="preserve">а) </w:t>
      </w:r>
      <w:r w:rsidRPr="00B56AC0">
        <w:rPr>
          <w:sz w:val="24"/>
          <w:szCs w:val="24"/>
          <w:lang w:val="ru-RU"/>
        </w:rPr>
        <w:t>готовая продукция должна содержать фармацевтические субстанции, соответствующие регистрационному досье по качественному и количественному составу, а также иметь требуемую чистоту, надлежащую упаковку и правильную маркировку;</w:t>
      </w:r>
    </w:p>
    <w:p w:rsidR="00924A7C" w:rsidRPr="00B56AC0" w:rsidRDefault="00924A7C" w:rsidP="00924A7C">
      <w:pPr>
        <w:ind w:left="709" w:right="368"/>
        <w:rPr>
          <w:color w:val="000000"/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б)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 xml:space="preserve">записи, оформленные по результатам контроля и испытаний исходного сырья и упаковочных материалов, промежуточной, </w:t>
      </w:r>
      <w:proofErr w:type="spellStart"/>
      <w:r w:rsidRPr="00B56AC0">
        <w:rPr>
          <w:sz w:val="24"/>
          <w:szCs w:val="24"/>
          <w:lang w:val="ru-RU"/>
        </w:rPr>
        <w:t>нерасфасованной</w:t>
      </w:r>
      <w:proofErr w:type="spellEnd"/>
      <w:r w:rsidRPr="00B56AC0">
        <w:rPr>
          <w:sz w:val="24"/>
          <w:szCs w:val="24"/>
          <w:lang w:val="ru-RU"/>
        </w:rPr>
        <w:t xml:space="preserve"> и готовой продукции, должны быть сопоставлены с требованиями спецификаций, оценка продукции должна включать обзор и </w:t>
      </w:r>
      <w:proofErr w:type="gramStart"/>
      <w:r w:rsidRPr="00B56AC0">
        <w:rPr>
          <w:sz w:val="24"/>
          <w:szCs w:val="24"/>
          <w:lang w:val="ru-RU"/>
        </w:rPr>
        <w:t>оценку соответствующей производственной документации</w:t>
      </w:r>
      <w:proofErr w:type="gramEnd"/>
      <w:r w:rsidRPr="00B56AC0">
        <w:rPr>
          <w:sz w:val="24"/>
          <w:szCs w:val="24"/>
          <w:lang w:val="ru-RU"/>
        </w:rPr>
        <w:t xml:space="preserve"> и оценку отклонений от установленных процедур;</w:t>
      </w:r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в)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>ни одна серия продукции не может быть введена в гражданский оборот до того, как уполномоченное лицо не удостоверит ее соответствие установленным требованиям</w:t>
      </w:r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г)</w:t>
      </w:r>
      <w:r w:rsidRPr="00B56AC0">
        <w:rPr>
          <w:sz w:val="24"/>
          <w:szCs w:val="24"/>
          <w:lang w:val="ru-RU"/>
        </w:rPr>
        <w:t xml:space="preserve"> сохранение достаточного количества контрольных образцов исходного сырья, упаковочных материалов и готовой продукции, которое позволит при необходимости проводить испытания в будущем;</w:t>
      </w:r>
    </w:p>
    <w:p w:rsidR="00924A7C" w:rsidRPr="00B56AC0" w:rsidRDefault="00924A7C" w:rsidP="00924A7C">
      <w:pPr>
        <w:ind w:left="709" w:right="368"/>
        <w:rPr>
          <w:b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3. </w:t>
      </w:r>
      <w:r w:rsidRPr="00B56AC0">
        <w:rPr>
          <w:b/>
          <w:sz w:val="24"/>
          <w:szCs w:val="24"/>
          <w:lang w:val="ru-RU"/>
        </w:rPr>
        <w:t>В рамках ФСК производитель и юридическое лицо, на имя которого выдано регистрационное удостоверение (если они являются разными организациями), должны:</w:t>
      </w:r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а)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 xml:space="preserve">оценивать результаты обзора качества продукции и делать вывод о необходимости корректирующих и предупреждающих действий или проведения повторной </w:t>
      </w:r>
      <w:proofErr w:type="spellStart"/>
      <w:r w:rsidRPr="00B56AC0">
        <w:rPr>
          <w:sz w:val="24"/>
          <w:szCs w:val="24"/>
          <w:lang w:val="ru-RU"/>
        </w:rPr>
        <w:t>валидации</w:t>
      </w:r>
      <w:proofErr w:type="spellEnd"/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б)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 xml:space="preserve">должны быть разработаны процедуры управления </w:t>
      </w:r>
      <w:proofErr w:type="gramStart"/>
      <w:r w:rsidRPr="00B56AC0">
        <w:rPr>
          <w:sz w:val="24"/>
          <w:szCs w:val="24"/>
          <w:lang w:val="ru-RU"/>
        </w:rPr>
        <w:t>и  анализа</w:t>
      </w:r>
      <w:proofErr w:type="gramEnd"/>
      <w:r w:rsidRPr="00B56AC0">
        <w:rPr>
          <w:sz w:val="24"/>
          <w:szCs w:val="24"/>
          <w:lang w:val="ru-RU"/>
        </w:rPr>
        <w:t xml:space="preserve"> таких действий;</w:t>
      </w:r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в)</w:t>
      </w:r>
      <w:r w:rsidRPr="00B56AC0">
        <w:rPr>
          <w:sz w:val="24"/>
          <w:szCs w:val="24"/>
          <w:lang w:val="ru-RU"/>
        </w:rPr>
        <w:t xml:space="preserve"> эффективность этих процедур должна быть проверена при проведении </w:t>
      </w:r>
      <w:proofErr w:type="spellStart"/>
      <w:r w:rsidRPr="00B56AC0">
        <w:rPr>
          <w:sz w:val="24"/>
          <w:szCs w:val="24"/>
          <w:lang w:val="ru-RU"/>
        </w:rPr>
        <w:t>самоинспекций</w:t>
      </w:r>
      <w:proofErr w:type="spellEnd"/>
    </w:p>
    <w:p w:rsidR="00924A7C" w:rsidRDefault="00924A7C" w:rsidP="00924A7C">
      <w:pPr>
        <w:ind w:left="709" w:right="368"/>
        <w:rPr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>г</w:t>
      </w:r>
      <w:r w:rsidRPr="006618E3">
        <w:rPr>
          <w:color w:val="333333"/>
          <w:sz w:val="24"/>
          <w:szCs w:val="24"/>
          <w:lang w:val="ru-RU"/>
        </w:rPr>
        <w:t>) нет правильного ответа</w:t>
      </w:r>
    </w:p>
    <w:p w:rsidR="00924A7C" w:rsidRPr="00B56AC0" w:rsidRDefault="00924A7C" w:rsidP="00924A7C">
      <w:pPr>
        <w:ind w:left="709" w:right="368"/>
        <w:rPr>
          <w:b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4. </w:t>
      </w:r>
      <w:r w:rsidRPr="00B56AC0">
        <w:rPr>
          <w:b/>
          <w:sz w:val="24"/>
          <w:szCs w:val="24"/>
          <w:lang w:val="ru-RU"/>
        </w:rPr>
        <w:t>Если юридическое лицо, на имя которого выдано регистрационное удостоверение, не является производителем, между указанным лицом и производителем должно быть заключено:</w:t>
      </w:r>
    </w:p>
    <w:p w:rsidR="00924A7C" w:rsidRDefault="00924A7C" w:rsidP="00924A7C">
      <w:pPr>
        <w:ind w:left="709" w:right="368"/>
        <w:rPr>
          <w:lang w:val="ru-RU"/>
        </w:rPr>
      </w:pPr>
      <w:r w:rsidRPr="00B56AC0">
        <w:rPr>
          <w:color w:val="333333"/>
          <w:sz w:val="24"/>
          <w:szCs w:val="24"/>
          <w:lang w:val="ru-RU"/>
        </w:rPr>
        <w:t>а)</w:t>
      </w:r>
      <w:r w:rsidRPr="00B56AC0">
        <w:rPr>
          <w:sz w:val="24"/>
          <w:szCs w:val="24"/>
          <w:lang w:val="ru-RU"/>
        </w:rPr>
        <w:t xml:space="preserve"> соглашение,</w:t>
      </w:r>
      <w:r w:rsidRPr="00627D6B">
        <w:rPr>
          <w:sz w:val="24"/>
          <w:szCs w:val="24"/>
          <w:lang w:val="ru-RU"/>
        </w:rPr>
        <w:t xml:space="preserve"> определяющее соответствующие обязанности сторон в отношении составления обзора качества</w:t>
      </w:r>
      <w:r w:rsidRPr="00627D6B">
        <w:rPr>
          <w:lang w:val="ru-RU"/>
        </w:rPr>
        <w:t>.</w:t>
      </w:r>
    </w:p>
    <w:p w:rsidR="00924A7C" w:rsidRDefault="00924A7C" w:rsidP="00924A7C">
      <w:pPr>
        <w:ind w:left="709" w:right="368"/>
        <w:rPr>
          <w:lang w:val="ru-RU"/>
        </w:rPr>
      </w:pPr>
      <w:r w:rsidRPr="00B56AC0">
        <w:rPr>
          <w:color w:val="333333"/>
          <w:sz w:val="24"/>
          <w:szCs w:val="24"/>
          <w:lang w:val="ru-RU"/>
        </w:rPr>
        <w:t>б</w:t>
      </w:r>
      <w:r>
        <w:rPr>
          <w:b/>
          <w:color w:val="333333"/>
          <w:sz w:val="24"/>
          <w:szCs w:val="24"/>
          <w:lang w:val="ru-RU"/>
        </w:rPr>
        <w:t xml:space="preserve">) </w:t>
      </w:r>
      <w:proofErr w:type="gramStart"/>
      <w:r w:rsidRPr="00627D6B">
        <w:rPr>
          <w:color w:val="333333"/>
          <w:sz w:val="24"/>
          <w:szCs w:val="24"/>
          <w:lang w:val="ru-RU"/>
        </w:rPr>
        <w:t>договор</w:t>
      </w:r>
      <w:r>
        <w:rPr>
          <w:color w:val="333333"/>
          <w:sz w:val="24"/>
          <w:szCs w:val="24"/>
          <w:lang w:val="ru-RU"/>
        </w:rPr>
        <w:t xml:space="preserve">, </w:t>
      </w:r>
      <w:r>
        <w:rPr>
          <w:b/>
          <w:color w:val="3333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определяющий</w:t>
      </w:r>
      <w:proofErr w:type="gramEnd"/>
      <w:r>
        <w:rPr>
          <w:sz w:val="24"/>
          <w:szCs w:val="24"/>
          <w:lang w:val="ru-RU"/>
        </w:rPr>
        <w:t xml:space="preserve"> </w:t>
      </w:r>
      <w:r w:rsidRPr="00627D6B">
        <w:rPr>
          <w:sz w:val="24"/>
          <w:szCs w:val="24"/>
          <w:lang w:val="ru-RU"/>
        </w:rPr>
        <w:t xml:space="preserve"> соответствующие обязанности сторон в отношении составления обзора качества</w:t>
      </w:r>
      <w:r w:rsidRPr="00627D6B">
        <w:rPr>
          <w:lang w:val="ru-RU"/>
        </w:rPr>
        <w:t>.</w:t>
      </w:r>
    </w:p>
    <w:p w:rsidR="00924A7C" w:rsidRDefault="00924A7C" w:rsidP="00924A7C">
      <w:pPr>
        <w:ind w:left="709" w:right="368"/>
        <w:rPr>
          <w:lang w:val="ru-RU"/>
        </w:rPr>
      </w:pPr>
      <w:proofErr w:type="gramStart"/>
      <w:r w:rsidRPr="00B56AC0">
        <w:rPr>
          <w:color w:val="333333"/>
          <w:sz w:val="24"/>
          <w:szCs w:val="24"/>
          <w:lang w:val="ru-RU"/>
        </w:rPr>
        <w:t>в</w:t>
      </w:r>
      <w:r>
        <w:rPr>
          <w:b/>
          <w:color w:val="333333"/>
          <w:sz w:val="24"/>
          <w:szCs w:val="24"/>
          <w:lang w:val="ru-RU"/>
        </w:rPr>
        <w:t>)</w:t>
      </w:r>
      <w:r w:rsidRPr="00627D6B">
        <w:rPr>
          <w:color w:val="333333"/>
          <w:sz w:val="24"/>
          <w:szCs w:val="24"/>
          <w:lang w:val="ru-RU"/>
        </w:rPr>
        <w:t>контракт</w:t>
      </w:r>
      <w:proofErr w:type="gramEnd"/>
      <w:r w:rsidRPr="00627D6B">
        <w:rPr>
          <w:color w:val="3333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определяющий </w:t>
      </w:r>
      <w:r w:rsidRPr="00627D6B">
        <w:rPr>
          <w:sz w:val="24"/>
          <w:szCs w:val="24"/>
          <w:lang w:val="ru-RU"/>
        </w:rPr>
        <w:t xml:space="preserve"> соответствующие обязанности сторон в отношении составления обзора качества</w:t>
      </w:r>
      <w:r w:rsidRPr="00627D6B">
        <w:rPr>
          <w:lang w:val="ru-RU"/>
        </w:rPr>
        <w:t>.</w:t>
      </w:r>
    </w:p>
    <w:p w:rsidR="00924A7C" w:rsidRDefault="00924A7C" w:rsidP="00924A7C">
      <w:pPr>
        <w:ind w:left="709" w:right="368"/>
        <w:rPr>
          <w:color w:val="333333"/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г)</w:t>
      </w:r>
      <w:r>
        <w:rPr>
          <w:b/>
          <w:color w:val="333333"/>
          <w:sz w:val="24"/>
          <w:szCs w:val="24"/>
          <w:lang w:val="ru-RU"/>
        </w:rPr>
        <w:t xml:space="preserve"> </w:t>
      </w:r>
      <w:r w:rsidRPr="00627D6B">
        <w:rPr>
          <w:color w:val="333333"/>
          <w:sz w:val="24"/>
          <w:szCs w:val="24"/>
          <w:lang w:val="ru-RU"/>
        </w:rPr>
        <w:t>все ответы верны</w:t>
      </w:r>
    </w:p>
    <w:p w:rsidR="00924A7C" w:rsidRPr="00B56AC0" w:rsidRDefault="00924A7C" w:rsidP="00924A7C">
      <w:pPr>
        <w:ind w:left="709" w:right="368"/>
        <w:rPr>
          <w:b/>
          <w:lang w:val="ru-RU"/>
        </w:rPr>
      </w:pPr>
      <w:r w:rsidRPr="00B56AC0">
        <w:rPr>
          <w:b/>
          <w:color w:val="333333"/>
          <w:sz w:val="24"/>
          <w:szCs w:val="24"/>
          <w:lang w:val="ru-RU"/>
        </w:rPr>
        <w:t xml:space="preserve">5. </w:t>
      </w:r>
      <w:r w:rsidRPr="00B56AC0">
        <w:rPr>
          <w:b/>
          <w:sz w:val="24"/>
          <w:szCs w:val="24"/>
          <w:lang w:val="ru-RU"/>
        </w:rPr>
        <w:t>Принципы управления рисками для качества:</w:t>
      </w:r>
      <w:r w:rsidRPr="00B56AC0">
        <w:rPr>
          <w:b/>
          <w:lang w:val="ru-RU"/>
        </w:rPr>
        <w:t xml:space="preserve"> </w:t>
      </w:r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proofErr w:type="gramStart"/>
      <w:r w:rsidRPr="00B56AC0">
        <w:rPr>
          <w:sz w:val="24"/>
          <w:szCs w:val="24"/>
          <w:lang w:val="ru-RU"/>
        </w:rPr>
        <w:t>а)  оценка</w:t>
      </w:r>
      <w:proofErr w:type="gramEnd"/>
      <w:r w:rsidRPr="00B56AC0">
        <w:rPr>
          <w:sz w:val="24"/>
          <w:szCs w:val="24"/>
          <w:lang w:val="ru-RU"/>
        </w:rPr>
        <w:t xml:space="preserve"> рисков для качества основывается на научных знаниях, опыте работы в отношении процесса и, в конечном счете, направлена на защиту пациента;</w:t>
      </w:r>
    </w:p>
    <w:p w:rsidR="00924A7C" w:rsidRPr="00B56AC0" w:rsidRDefault="00924A7C" w:rsidP="00924A7C">
      <w:pPr>
        <w:ind w:left="709" w:right="368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lastRenderedPageBreak/>
        <w:t xml:space="preserve"> б) уровень усилий, формализации и документального оформления процесса управления рисками для качества соответствует уровню риска.</w:t>
      </w:r>
    </w:p>
    <w:p w:rsidR="00924A7C" w:rsidRDefault="00924A7C" w:rsidP="00924A7C">
      <w:pPr>
        <w:ind w:left="709" w:right="368"/>
        <w:rPr>
          <w:sz w:val="24"/>
          <w:szCs w:val="24"/>
          <w:lang w:val="ru-RU"/>
        </w:rPr>
      </w:pPr>
      <w:r w:rsidRPr="00627D6B">
        <w:rPr>
          <w:sz w:val="24"/>
          <w:szCs w:val="24"/>
          <w:lang w:val="ru-RU"/>
        </w:rPr>
        <w:t>в) оценка рисков для качества основывается на научных знаниях, опыте работы в отношении процесса и, в конечном счете, направлена на защиту интересов предприятия;</w:t>
      </w:r>
    </w:p>
    <w:p w:rsidR="00924A7C" w:rsidRDefault="00924A7C" w:rsidP="00924A7C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иные принципы управления рисками для качества</w:t>
      </w:r>
    </w:p>
    <w:p w:rsidR="00924A7C" w:rsidRPr="0038462E" w:rsidRDefault="00924A7C" w:rsidP="00924A7C">
      <w:pPr>
        <w:ind w:left="70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8462E">
        <w:rPr>
          <w:b/>
          <w:sz w:val="24"/>
          <w:szCs w:val="24"/>
          <w:lang w:val="ru-RU"/>
        </w:rPr>
        <w:t>Обязательная документация необходимая для контроля качества:</w:t>
      </w:r>
    </w:p>
    <w:p w:rsidR="00924A7C" w:rsidRPr="00B56AC0" w:rsidRDefault="00924A7C" w:rsidP="00924A7C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а). спецификации составляют и утверждают на исходные, упаковочные материалы и готовую продукцию;</w:t>
      </w:r>
    </w:p>
    <w:p w:rsidR="00924A7C" w:rsidRPr="00B56AC0" w:rsidRDefault="00924A7C" w:rsidP="00924A7C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б).  при необходимости составляют спецификации на промежуточную и </w:t>
      </w:r>
      <w:proofErr w:type="spellStart"/>
      <w:r w:rsidRPr="00B56AC0">
        <w:rPr>
          <w:sz w:val="24"/>
          <w:szCs w:val="24"/>
          <w:lang w:val="ru-RU"/>
        </w:rPr>
        <w:t>нерасфасованную</w:t>
      </w:r>
      <w:proofErr w:type="spellEnd"/>
      <w:r w:rsidRPr="00B56AC0">
        <w:rPr>
          <w:sz w:val="24"/>
          <w:szCs w:val="24"/>
          <w:lang w:val="ru-RU"/>
        </w:rPr>
        <w:t xml:space="preserve"> продукцию;</w:t>
      </w:r>
    </w:p>
    <w:p w:rsidR="00924A7C" w:rsidRPr="00B56AC0" w:rsidRDefault="00924A7C" w:rsidP="00924A7C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в). спецификации на исходные и упаковочные материалы;</w:t>
      </w:r>
    </w:p>
    <w:p w:rsidR="00924A7C" w:rsidRPr="00B56AC0" w:rsidRDefault="00924A7C" w:rsidP="00924A7C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г). спецификации на промежуточную и </w:t>
      </w:r>
      <w:proofErr w:type="spellStart"/>
      <w:r w:rsidRPr="00B56AC0">
        <w:rPr>
          <w:sz w:val="24"/>
          <w:szCs w:val="24"/>
          <w:lang w:val="ru-RU"/>
        </w:rPr>
        <w:t>нерасфасованную</w:t>
      </w:r>
      <w:proofErr w:type="spellEnd"/>
      <w:r w:rsidRPr="00B56AC0">
        <w:rPr>
          <w:sz w:val="24"/>
          <w:szCs w:val="24"/>
          <w:lang w:val="ru-RU"/>
        </w:rPr>
        <w:t xml:space="preserve"> продукцию;</w:t>
      </w:r>
    </w:p>
    <w:p w:rsidR="00924A7C" w:rsidRPr="00FC2808" w:rsidRDefault="00924A7C" w:rsidP="00924A7C">
      <w:pPr>
        <w:ind w:left="567"/>
        <w:rPr>
          <w:b/>
          <w:sz w:val="24"/>
          <w:szCs w:val="24"/>
          <w:lang w:val="ru-RU"/>
        </w:rPr>
      </w:pPr>
      <w:r w:rsidRPr="00FC2808">
        <w:rPr>
          <w:b/>
          <w:sz w:val="24"/>
          <w:szCs w:val="24"/>
          <w:lang w:val="ru-RU"/>
        </w:rPr>
        <w:t xml:space="preserve">7. обзор качества </w:t>
      </w:r>
      <w:proofErr w:type="gramStart"/>
      <w:r w:rsidRPr="00FC2808">
        <w:rPr>
          <w:b/>
          <w:sz w:val="24"/>
          <w:szCs w:val="24"/>
          <w:lang w:val="ru-RU"/>
        </w:rPr>
        <w:t>содержит :</w:t>
      </w:r>
      <w:proofErr w:type="gramEnd"/>
    </w:p>
    <w:p w:rsidR="00924A7C" w:rsidRPr="00B56AC0" w:rsidRDefault="00924A7C" w:rsidP="00924A7C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а) обзор изменений в процессах или аналитических методах</w:t>
      </w:r>
    </w:p>
    <w:p w:rsidR="00924A7C" w:rsidRPr="001A1DF7" w:rsidRDefault="00924A7C" w:rsidP="00924A7C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б) обзор эффективности корректирующих действий по предыдущему обзору качества</w:t>
      </w:r>
    </w:p>
    <w:p w:rsidR="00924A7C" w:rsidRPr="001A1DF7" w:rsidRDefault="00924A7C" w:rsidP="00924A7C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в) обзор рынка по лекарственному препарату</w:t>
      </w:r>
    </w:p>
    <w:p w:rsidR="00924A7C" w:rsidRDefault="00924A7C" w:rsidP="00924A7C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г) обзор результатов программы мониторинга стабильности</w:t>
      </w:r>
    </w:p>
    <w:p w:rsidR="00924A7C" w:rsidRPr="00FC2808" w:rsidRDefault="00924A7C" w:rsidP="00924A7C">
      <w:pPr>
        <w:ind w:left="567"/>
        <w:rPr>
          <w:b/>
          <w:sz w:val="24"/>
          <w:szCs w:val="24"/>
          <w:lang w:val="ru-RU"/>
        </w:rPr>
      </w:pPr>
      <w:r w:rsidRPr="00FC2808">
        <w:rPr>
          <w:b/>
          <w:sz w:val="24"/>
          <w:szCs w:val="24"/>
          <w:lang w:val="ru-RU"/>
        </w:rPr>
        <w:t>8.   Целью надлежащей производственной практики (</w:t>
      </w:r>
      <w:r w:rsidRPr="00FC2808">
        <w:rPr>
          <w:b/>
          <w:sz w:val="24"/>
          <w:szCs w:val="24"/>
        </w:rPr>
        <w:t>GMP</w:t>
      </w:r>
      <w:r w:rsidRPr="00FC2808">
        <w:rPr>
          <w:b/>
          <w:sz w:val="24"/>
          <w:szCs w:val="24"/>
          <w:lang w:val="ru-RU"/>
        </w:rPr>
        <w:t xml:space="preserve">) </w:t>
      </w:r>
      <w:proofErr w:type="gramStart"/>
      <w:r w:rsidRPr="00FC2808">
        <w:rPr>
          <w:b/>
          <w:sz w:val="24"/>
          <w:szCs w:val="24"/>
          <w:lang w:val="ru-RU"/>
        </w:rPr>
        <w:t>является :</w:t>
      </w:r>
      <w:proofErr w:type="gramEnd"/>
    </w:p>
    <w:p w:rsidR="00924A7C" w:rsidRPr="00B56AC0" w:rsidRDefault="00924A7C" w:rsidP="00924A7C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а). обеспечение согласованного производства продукции в соответствии с надлежащими стандартами </w:t>
      </w:r>
      <w:proofErr w:type="gramStart"/>
      <w:r w:rsidRPr="00B56AC0">
        <w:rPr>
          <w:sz w:val="24"/>
          <w:szCs w:val="24"/>
          <w:lang w:val="ru-RU"/>
        </w:rPr>
        <w:t>качества ;</w:t>
      </w:r>
      <w:proofErr w:type="gramEnd"/>
    </w:p>
    <w:p w:rsidR="00924A7C" w:rsidRPr="00B56AC0" w:rsidRDefault="00924A7C" w:rsidP="00924A7C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б). надежность качества продукции гарантируется посредством контроля пяти критических показателей;</w:t>
      </w:r>
    </w:p>
    <w:p w:rsidR="00924A7C" w:rsidRPr="00B56AC0" w:rsidRDefault="00924A7C" w:rsidP="00924A7C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в). к критическим показателям контроля относятся: человеческие ресурсы, окружающие условия (среда), </w:t>
      </w:r>
      <w:proofErr w:type="gramStart"/>
      <w:r w:rsidRPr="00B56AC0">
        <w:rPr>
          <w:sz w:val="24"/>
          <w:szCs w:val="24"/>
          <w:lang w:val="ru-RU"/>
        </w:rPr>
        <w:t>оборудование,  любая</w:t>
      </w:r>
      <w:proofErr w:type="gramEnd"/>
      <w:r w:rsidRPr="00B56AC0">
        <w:rPr>
          <w:sz w:val="24"/>
          <w:szCs w:val="24"/>
          <w:lang w:val="ru-RU"/>
        </w:rPr>
        <w:t xml:space="preserve"> деталь оборудования, используемая  в процессе производства или контроля качества продукта;</w:t>
      </w:r>
    </w:p>
    <w:p w:rsidR="00924A7C" w:rsidRPr="00B56AC0" w:rsidRDefault="00924A7C" w:rsidP="00924A7C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г) доступ к производственной зоне должен быть предоставлен только уполномоченному персоналу;</w:t>
      </w:r>
    </w:p>
    <w:p w:rsidR="00924A7C" w:rsidRPr="00DB07DC" w:rsidRDefault="00924A7C" w:rsidP="00924A7C">
      <w:pPr>
        <w:ind w:left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r w:rsidRPr="00DB07DC">
        <w:rPr>
          <w:b/>
          <w:sz w:val="24"/>
          <w:szCs w:val="24"/>
          <w:lang w:val="ru-RU"/>
        </w:rPr>
        <w:t xml:space="preserve"> В подготовке обзора качества принимают участие отделы: 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а)исследовательский</w:t>
      </w:r>
      <w:proofErr w:type="gramEnd"/>
      <w:r w:rsidRPr="00FC2808">
        <w:rPr>
          <w:sz w:val="24"/>
          <w:szCs w:val="24"/>
          <w:lang w:val="ru-RU"/>
        </w:rPr>
        <w:t>;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б)продаж</w:t>
      </w:r>
      <w:proofErr w:type="gramEnd"/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в)регистрации</w:t>
      </w:r>
      <w:proofErr w:type="gramEnd"/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г)снабжения</w:t>
      </w:r>
      <w:proofErr w:type="gramEnd"/>
    </w:p>
    <w:p w:rsidR="00924A7C" w:rsidRPr="001A1DF7" w:rsidRDefault="00924A7C" w:rsidP="00924A7C">
      <w:pPr>
        <w:ind w:left="567"/>
        <w:rPr>
          <w:sz w:val="24"/>
          <w:szCs w:val="24"/>
          <w:lang w:val="ru-RU"/>
        </w:rPr>
      </w:pPr>
    </w:p>
    <w:p w:rsidR="00924A7C" w:rsidRPr="00DB07DC" w:rsidRDefault="00924A7C" w:rsidP="00924A7C">
      <w:pPr>
        <w:ind w:left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10.</w:t>
      </w:r>
      <w:r w:rsidRPr="00DB07DC">
        <w:rPr>
          <w:b/>
          <w:sz w:val="24"/>
          <w:szCs w:val="24"/>
          <w:lang w:val="ru-RU"/>
        </w:rPr>
        <w:t>Ответственным за проведение обзора качества является: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а) уполномоченное лицо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б)главный</w:t>
      </w:r>
      <w:proofErr w:type="gramEnd"/>
      <w:r w:rsidRPr="00FC2808">
        <w:rPr>
          <w:sz w:val="24"/>
          <w:szCs w:val="24"/>
          <w:lang w:val="ru-RU"/>
        </w:rPr>
        <w:t xml:space="preserve"> технолог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в)начальник</w:t>
      </w:r>
      <w:proofErr w:type="gramEnd"/>
      <w:r w:rsidRPr="00FC2808">
        <w:rPr>
          <w:sz w:val="24"/>
          <w:szCs w:val="24"/>
          <w:lang w:val="ru-RU"/>
        </w:rPr>
        <w:t xml:space="preserve"> отдела обеспечения качества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г)высшее</w:t>
      </w:r>
      <w:proofErr w:type="gramEnd"/>
      <w:r w:rsidRPr="00FC2808">
        <w:rPr>
          <w:sz w:val="24"/>
          <w:szCs w:val="24"/>
          <w:lang w:val="ru-RU"/>
        </w:rPr>
        <w:t xml:space="preserve"> руководство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</w:p>
    <w:p w:rsidR="00924A7C" w:rsidRPr="00DB07DC" w:rsidRDefault="00924A7C" w:rsidP="00924A7C">
      <w:pPr>
        <w:ind w:left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11. </w:t>
      </w:r>
      <w:r w:rsidRPr="00DB07DC">
        <w:rPr>
          <w:b/>
          <w:sz w:val="24"/>
          <w:szCs w:val="24"/>
          <w:lang w:val="ru-RU"/>
        </w:rPr>
        <w:t xml:space="preserve"> обзор качества </w:t>
      </w:r>
      <w:proofErr w:type="gramStart"/>
      <w:r w:rsidRPr="00DB07DC">
        <w:rPr>
          <w:b/>
          <w:sz w:val="24"/>
          <w:szCs w:val="24"/>
          <w:lang w:val="ru-RU"/>
        </w:rPr>
        <w:t>содержит :</w:t>
      </w:r>
      <w:proofErr w:type="gramEnd"/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а) обзор изменений в процессах или аналитических методах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б) обзор эффективности корректирующих действий по предыдущему обзору качества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в) обзор рынка по лекарственному препарату</w:t>
      </w:r>
    </w:p>
    <w:p w:rsidR="00924A7C" w:rsidRPr="00FC2808" w:rsidRDefault="00924A7C" w:rsidP="00924A7C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г) обзор результатов программы мониторинга стабильности</w:t>
      </w:r>
    </w:p>
    <w:p w:rsidR="00924A7C" w:rsidRPr="00D90353" w:rsidRDefault="00924A7C" w:rsidP="00924A7C">
      <w:pPr>
        <w:rPr>
          <w:b/>
          <w:sz w:val="24"/>
          <w:szCs w:val="24"/>
          <w:lang w:val="ru-RU"/>
        </w:rPr>
      </w:pPr>
    </w:p>
    <w:p w:rsidR="00924A7C" w:rsidRPr="001A1DF7" w:rsidRDefault="00924A7C" w:rsidP="00924A7C">
      <w:pPr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2</w:t>
      </w:r>
    </w:p>
    <w:p w:rsidR="00924A7C" w:rsidRDefault="00924A7C" w:rsidP="00924A7C">
      <w:pPr>
        <w:ind w:left="709"/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Теоретические вопросы:</w:t>
      </w:r>
    </w:p>
    <w:p w:rsidR="00924A7C" w:rsidRDefault="00924A7C" w:rsidP="00924A7C">
      <w:pPr>
        <w:ind w:left="709"/>
        <w:rPr>
          <w:sz w:val="24"/>
          <w:szCs w:val="24"/>
          <w:lang w:val="ru-RU"/>
        </w:rPr>
      </w:pPr>
      <w:r w:rsidRPr="00095099">
        <w:rPr>
          <w:b/>
          <w:sz w:val="24"/>
          <w:szCs w:val="24"/>
          <w:lang w:val="ru-RU"/>
        </w:rPr>
        <w:t>1. Могут ли обязанности уполномоченного лица быть оговорены лишь устно с руководством предприятия. Ответ обоснуйте</w:t>
      </w:r>
      <w:r>
        <w:rPr>
          <w:sz w:val="24"/>
          <w:szCs w:val="24"/>
          <w:lang w:val="ru-RU"/>
        </w:rPr>
        <w:t xml:space="preserve">. </w:t>
      </w:r>
    </w:p>
    <w:p w:rsidR="00924A7C" w:rsidRDefault="00924A7C" w:rsidP="00924A7C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 </w:t>
      </w:r>
    </w:p>
    <w:p w:rsidR="00924A7C" w:rsidRPr="00095099" w:rsidRDefault="00924A7C" w:rsidP="00924A7C">
      <w:pPr>
        <w:ind w:left="709"/>
        <w:rPr>
          <w:b/>
          <w:sz w:val="24"/>
          <w:szCs w:val="24"/>
          <w:lang w:val="ru-RU"/>
        </w:rPr>
      </w:pPr>
      <w:r w:rsidRPr="00095099">
        <w:rPr>
          <w:b/>
          <w:sz w:val="24"/>
          <w:szCs w:val="24"/>
          <w:lang w:val="ru-RU"/>
        </w:rPr>
        <w:t xml:space="preserve">2. Какая обязанность УЛ фармацевтического </w:t>
      </w:r>
      <w:proofErr w:type="gramStart"/>
      <w:r w:rsidRPr="00095099">
        <w:rPr>
          <w:b/>
          <w:sz w:val="24"/>
          <w:szCs w:val="24"/>
          <w:lang w:val="ru-RU"/>
        </w:rPr>
        <w:t>предприятия  закреплена</w:t>
      </w:r>
      <w:proofErr w:type="gramEnd"/>
      <w:r w:rsidRPr="00095099">
        <w:rPr>
          <w:b/>
          <w:sz w:val="24"/>
          <w:szCs w:val="24"/>
          <w:lang w:val="ru-RU"/>
        </w:rPr>
        <w:t xml:space="preserve"> внешним нормативно-правовым актом?</w:t>
      </w:r>
    </w:p>
    <w:p w:rsidR="00924A7C" w:rsidRPr="00203AA8" w:rsidRDefault="00924A7C" w:rsidP="00924A7C">
      <w:pPr>
        <w:ind w:left="709"/>
        <w:rPr>
          <w:b/>
          <w:sz w:val="24"/>
          <w:szCs w:val="24"/>
          <w:lang w:val="ru-RU"/>
        </w:rPr>
      </w:pPr>
      <w:r w:rsidRPr="00203AA8">
        <w:rPr>
          <w:b/>
          <w:sz w:val="24"/>
          <w:szCs w:val="24"/>
          <w:lang w:val="ru-RU"/>
        </w:rPr>
        <w:t xml:space="preserve">3. Почему план мероприятий по улучшению </w:t>
      </w:r>
      <w:proofErr w:type="gramStart"/>
      <w:r w:rsidRPr="00203AA8">
        <w:rPr>
          <w:b/>
          <w:sz w:val="24"/>
          <w:szCs w:val="24"/>
          <w:lang w:val="ru-RU"/>
        </w:rPr>
        <w:t>ФСК  и</w:t>
      </w:r>
      <w:proofErr w:type="gramEnd"/>
      <w:r w:rsidRPr="00203AA8">
        <w:rPr>
          <w:b/>
          <w:sz w:val="24"/>
          <w:szCs w:val="24"/>
          <w:lang w:val="ru-RU"/>
        </w:rPr>
        <w:t xml:space="preserve"> цели в области качества утверждает генеральный директор предприятия?</w:t>
      </w:r>
    </w:p>
    <w:p w:rsidR="00924A7C" w:rsidRDefault="00924A7C" w:rsidP="00924A7C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. </w:t>
      </w:r>
    </w:p>
    <w:p w:rsidR="00924A7C" w:rsidRDefault="00924A7C" w:rsidP="00924A7C">
      <w:pPr>
        <w:ind w:left="709"/>
        <w:rPr>
          <w:sz w:val="24"/>
          <w:szCs w:val="24"/>
          <w:lang w:val="ru-RU"/>
        </w:rPr>
      </w:pPr>
    </w:p>
    <w:p w:rsidR="00924A7C" w:rsidRPr="00095099" w:rsidRDefault="00924A7C" w:rsidP="00924A7C">
      <w:pPr>
        <w:ind w:left="709"/>
        <w:rPr>
          <w:b/>
          <w:sz w:val="24"/>
          <w:szCs w:val="24"/>
          <w:lang w:val="ru-RU"/>
        </w:rPr>
      </w:pPr>
      <w:r w:rsidRPr="00095099">
        <w:rPr>
          <w:b/>
          <w:sz w:val="24"/>
          <w:szCs w:val="24"/>
          <w:lang w:val="ru-RU"/>
        </w:rPr>
        <w:t xml:space="preserve">4. Какие отличия между </w:t>
      </w:r>
      <w:proofErr w:type="gramStart"/>
      <w:r w:rsidRPr="00095099">
        <w:rPr>
          <w:b/>
          <w:sz w:val="24"/>
          <w:szCs w:val="24"/>
          <w:lang w:val="ru-RU"/>
        </w:rPr>
        <w:t xml:space="preserve">Правилами  </w:t>
      </w:r>
      <w:r w:rsidRPr="00095099">
        <w:rPr>
          <w:b/>
          <w:sz w:val="24"/>
          <w:szCs w:val="24"/>
        </w:rPr>
        <w:t>GMP</w:t>
      </w:r>
      <w:proofErr w:type="gramEnd"/>
      <w:r w:rsidRPr="00095099">
        <w:rPr>
          <w:b/>
          <w:sz w:val="24"/>
          <w:szCs w:val="24"/>
          <w:lang w:val="ru-RU"/>
        </w:rPr>
        <w:t xml:space="preserve"> ЕАЭС и правилами </w:t>
      </w:r>
      <w:r w:rsidRPr="00095099">
        <w:rPr>
          <w:b/>
          <w:sz w:val="24"/>
          <w:szCs w:val="24"/>
        </w:rPr>
        <w:t>GMP</w:t>
      </w:r>
      <w:r w:rsidRPr="00095099">
        <w:rPr>
          <w:b/>
          <w:sz w:val="24"/>
          <w:szCs w:val="24"/>
          <w:lang w:val="ru-RU"/>
        </w:rPr>
        <w:t xml:space="preserve"> России</w:t>
      </w:r>
      <w:r>
        <w:rPr>
          <w:b/>
          <w:sz w:val="24"/>
          <w:szCs w:val="24"/>
          <w:lang w:val="ru-RU"/>
        </w:rPr>
        <w:t>?</w:t>
      </w:r>
    </w:p>
    <w:p w:rsidR="00924A7C" w:rsidRDefault="00924A7C" w:rsidP="00924A7C">
      <w:pPr>
        <w:ind w:left="709"/>
        <w:rPr>
          <w:sz w:val="24"/>
          <w:szCs w:val="24"/>
          <w:lang w:val="ru-RU"/>
        </w:rPr>
      </w:pPr>
    </w:p>
    <w:p w:rsidR="00924A7C" w:rsidRDefault="00924A7C" w:rsidP="00924A7C">
      <w:pPr>
        <w:ind w:left="709"/>
        <w:rPr>
          <w:lang w:val="ru-RU"/>
        </w:rPr>
      </w:pPr>
      <w:r w:rsidRPr="00095099">
        <w:rPr>
          <w:b/>
          <w:sz w:val="24"/>
          <w:szCs w:val="24"/>
          <w:lang w:val="ru-RU"/>
        </w:rPr>
        <w:t xml:space="preserve">5. В </w:t>
      </w:r>
      <w:proofErr w:type="gramStart"/>
      <w:r w:rsidRPr="00095099">
        <w:rPr>
          <w:b/>
          <w:sz w:val="24"/>
          <w:szCs w:val="24"/>
          <w:lang w:val="ru-RU"/>
        </w:rPr>
        <w:t>чем  заключается</w:t>
      </w:r>
      <w:proofErr w:type="gramEnd"/>
      <w:r w:rsidRPr="00095099">
        <w:rPr>
          <w:b/>
          <w:sz w:val="24"/>
          <w:szCs w:val="24"/>
          <w:lang w:val="ru-RU"/>
        </w:rPr>
        <w:t xml:space="preserve"> принцип </w:t>
      </w:r>
      <w:proofErr w:type="spellStart"/>
      <w:r w:rsidRPr="00095099">
        <w:rPr>
          <w:b/>
          <w:sz w:val="24"/>
          <w:szCs w:val="24"/>
          <w:lang w:val="ru-RU"/>
        </w:rPr>
        <w:t>самоинспекции</w:t>
      </w:r>
      <w:proofErr w:type="spellEnd"/>
      <w:r w:rsidRPr="00095099">
        <w:rPr>
          <w:b/>
          <w:sz w:val="24"/>
          <w:szCs w:val="24"/>
          <w:lang w:val="ru-RU"/>
        </w:rPr>
        <w:t xml:space="preserve"> в соответствии с требованиями </w:t>
      </w:r>
      <w:r w:rsidRPr="00095099">
        <w:rPr>
          <w:b/>
          <w:sz w:val="24"/>
          <w:szCs w:val="24"/>
        </w:rPr>
        <w:t>GMP</w:t>
      </w:r>
      <w:r w:rsidRPr="00095099">
        <w:rPr>
          <w:b/>
          <w:sz w:val="24"/>
          <w:szCs w:val="24"/>
          <w:lang w:val="ru-RU"/>
        </w:rPr>
        <w:t xml:space="preserve"> </w:t>
      </w:r>
      <w:r w:rsidRPr="00095099">
        <w:rPr>
          <w:b/>
          <w:sz w:val="24"/>
          <w:szCs w:val="24"/>
        </w:rPr>
        <w:t>EC</w:t>
      </w:r>
      <w:r w:rsidRPr="00095099">
        <w:rPr>
          <w:b/>
          <w:sz w:val="24"/>
          <w:szCs w:val="24"/>
          <w:lang w:val="ru-RU"/>
        </w:rPr>
        <w:t xml:space="preserve">, </w:t>
      </w:r>
      <w:r w:rsidRPr="00095099">
        <w:rPr>
          <w:b/>
          <w:sz w:val="24"/>
          <w:szCs w:val="24"/>
        </w:rPr>
        <w:t>PIC</w:t>
      </w:r>
      <w:r w:rsidRPr="00095099">
        <w:rPr>
          <w:b/>
          <w:sz w:val="24"/>
          <w:szCs w:val="24"/>
          <w:lang w:val="ru-RU"/>
        </w:rPr>
        <w:t>/</w:t>
      </w:r>
      <w:r w:rsidRPr="00095099">
        <w:rPr>
          <w:b/>
          <w:sz w:val="24"/>
          <w:szCs w:val="24"/>
        </w:rPr>
        <w:t>S</w:t>
      </w:r>
      <w:r w:rsidRPr="00095099">
        <w:rPr>
          <w:b/>
          <w:sz w:val="24"/>
          <w:szCs w:val="24"/>
          <w:lang w:val="ru-RU"/>
        </w:rPr>
        <w:t>, ЕАЭС и России?</w:t>
      </w:r>
      <w:r w:rsidRPr="00095099">
        <w:rPr>
          <w:lang w:val="ru-RU"/>
        </w:rPr>
        <w:t xml:space="preserve"> </w:t>
      </w:r>
    </w:p>
    <w:p w:rsidR="00924A7C" w:rsidRDefault="00924A7C" w:rsidP="00924A7C">
      <w:pPr>
        <w:ind w:left="709"/>
        <w:rPr>
          <w:sz w:val="24"/>
          <w:szCs w:val="24"/>
          <w:lang w:val="ru-RU"/>
        </w:rPr>
      </w:pPr>
    </w:p>
    <w:p w:rsidR="00924A7C" w:rsidRPr="00095099" w:rsidRDefault="00924A7C" w:rsidP="00924A7C">
      <w:pPr>
        <w:ind w:left="709"/>
        <w:rPr>
          <w:sz w:val="24"/>
          <w:szCs w:val="24"/>
          <w:lang w:val="ru-RU"/>
        </w:rPr>
      </w:pPr>
      <w:r w:rsidRPr="00203AA8">
        <w:rPr>
          <w:b/>
          <w:sz w:val="24"/>
          <w:szCs w:val="24"/>
          <w:lang w:val="ru-RU"/>
        </w:rPr>
        <w:t>6.Какие документы выдаются после проверки фармацевтическими инспекциями?</w:t>
      </w:r>
      <w:r>
        <w:rPr>
          <w:sz w:val="24"/>
          <w:szCs w:val="24"/>
          <w:lang w:val="ru-RU"/>
        </w:rPr>
        <w:t xml:space="preserve"> </w:t>
      </w:r>
      <w:r w:rsidRPr="00095099">
        <w:rPr>
          <w:sz w:val="24"/>
          <w:szCs w:val="24"/>
          <w:lang w:val="ru-RU"/>
        </w:rPr>
        <w:t xml:space="preserve"> </w:t>
      </w:r>
    </w:p>
    <w:p w:rsidR="00924A7C" w:rsidRPr="00095099" w:rsidRDefault="00924A7C" w:rsidP="00924A7C">
      <w:pPr>
        <w:ind w:left="709"/>
        <w:rPr>
          <w:sz w:val="24"/>
          <w:szCs w:val="24"/>
          <w:lang w:val="ru-RU"/>
        </w:rPr>
      </w:pPr>
    </w:p>
    <w:p w:rsidR="00924A7C" w:rsidRPr="00CB03D3" w:rsidRDefault="00924A7C" w:rsidP="00924A7C">
      <w:pPr>
        <w:ind w:left="709"/>
        <w:rPr>
          <w:sz w:val="24"/>
          <w:szCs w:val="24"/>
          <w:lang w:val="ru-RU"/>
        </w:rPr>
      </w:pPr>
    </w:p>
    <w:p w:rsidR="00924A7C" w:rsidRPr="00627D6B" w:rsidRDefault="00924A7C" w:rsidP="00924A7C">
      <w:pPr>
        <w:ind w:left="709" w:right="368"/>
        <w:rPr>
          <w:sz w:val="24"/>
          <w:szCs w:val="24"/>
          <w:lang w:val="ru-RU"/>
        </w:rPr>
      </w:pPr>
    </w:p>
    <w:p w:rsidR="00924A7C" w:rsidRDefault="00924A7C" w:rsidP="00924A7C">
      <w:pPr>
        <w:ind w:left="426" w:right="368" w:firstLine="709"/>
        <w:jc w:val="center"/>
        <w:rPr>
          <w:b/>
          <w:color w:val="000000"/>
          <w:sz w:val="24"/>
          <w:szCs w:val="24"/>
          <w:lang w:val="ru-RU"/>
        </w:rPr>
      </w:pPr>
      <w:r w:rsidRPr="00CB406D">
        <w:rPr>
          <w:b/>
          <w:color w:val="000000"/>
          <w:sz w:val="24"/>
          <w:szCs w:val="24"/>
          <w:lang w:val="ru-RU"/>
        </w:rPr>
        <w:t>Уровень 3.</w:t>
      </w:r>
    </w:p>
    <w:p w:rsidR="00924A7C" w:rsidRPr="001A1DF7" w:rsidRDefault="00924A7C" w:rsidP="00924A7C">
      <w:pPr>
        <w:ind w:right="640"/>
        <w:jc w:val="center"/>
        <w:rPr>
          <w:sz w:val="24"/>
          <w:szCs w:val="24"/>
          <w:lang w:val="ru-RU"/>
        </w:rPr>
      </w:pPr>
    </w:p>
    <w:p w:rsidR="00924A7C" w:rsidRPr="001A1DF7" w:rsidRDefault="00924A7C" w:rsidP="00924A7C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>Задания на принятие решения в нестандартной ситуации (ситуации</w:t>
      </w:r>
    </w:p>
    <w:p w:rsidR="00924A7C" w:rsidRPr="001A1DF7" w:rsidRDefault="00924A7C" w:rsidP="00924A7C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 xml:space="preserve">выбора, </w:t>
      </w:r>
      <w:proofErr w:type="spellStart"/>
      <w:r w:rsidRPr="001A1DF7">
        <w:rPr>
          <w:b/>
          <w:sz w:val="24"/>
          <w:szCs w:val="24"/>
        </w:rPr>
        <w:t>многоальтернативности</w:t>
      </w:r>
      <w:proofErr w:type="spellEnd"/>
      <w:r w:rsidRPr="001A1DF7">
        <w:rPr>
          <w:b/>
          <w:sz w:val="24"/>
          <w:szCs w:val="24"/>
        </w:rPr>
        <w:t xml:space="preserve"> решений, проблемной ситуации).</w:t>
      </w:r>
    </w:p>
    <w:p w:rsidR="00924A7C" w:rsidRDefault="00924A7C" w:rsidP="00924A7C">
      <w:pPr>
        <w:ind w:left="851" w:right="6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924A7C" w:rsidRPr="001A1DF7" w:rsidRDefault="00924A7C" w:rsidP="00924A7C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Pr="001A1DF7">
        <w:rPr>
          <w:sz w:val="24"/>
          <w:szCs w:val="24"/>
        </w:rPr>
        <w:t>Перед начальником отдела обеспечения качества стоит задача подготовки годового обзора качества?</w:t>
      </w:r>
    </w:p>
    <w:p w:rsidR="00924A7C" w:rsidRPr="001A1DF7" w:rsidRDefault="00924A7C" w:rsidP="00924A7C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 w:rsidRPr="001A1DF7">
        <w:rPr>
          <w:sz w:val="24"/>
          <w:szCs w:val="24"/>
        </w:rPr>
        <w:t xml:space="preserve">Какие действия на начальном этапе будут </w:t>
      </w:r>
      <w:proofErr w:type="gramStart"/>
      <w:r w:rsidRPr="001A1DF7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 им</w:t>
      </w:r>
      <w:proofErr w:type="gramEnd"/>
      <w:r>
        <w:rPr>
          <w:sz w:val="24"/>
          <w:szCs w:val="24"/>
        </w:rPr>
        <w:t xml:space="preserve"> для решения данной задачи?</w:t>
      </w:r>
    </w:p>
    <w:p w:rsidR="00924A7C" w:rsidRPr="001A1DF7" w:rsidRDefault="00924A7C" w:rsidP="00924A7C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 w:rsidRPr="003916D9">
        <w:rPr>
          <w:b/>
          <w:sz w:val="24"/>
          <w:szCs w:val="24"/>
        </w:rPr>
        <w:t>Задание 2.</w:t>
      </w:r>
      <w:r w:rsidRPr="001A1DF7">
        <w:rPr>
          <w:sz w:val="24"/>
          <w:szCs w:val="24"/>
        </w:rPr>
        <w:t xml:space="preserve"> Управление качеством продукции начинается на стадии приемки сырья и материалов для производства лекарственных средств. На производстве заключение было подписано специалистом ООК. </w:t>
      </w:r>
      <w:r>
        <w:rPr>
          <w:sz w:val="24"/>
          <w:szCs w:val="24"/>
        </w:rPr>
        <w:t xml:space="preserve">В чем было допущено нарушение. </w:t>
      </w:r>
    </w:p>
    <w:p w:rsidR="00924A7C" w:rsidRPr="001A1DF7" w:rsidRDefault="00924A7C" w:rsidP="00924A7C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 w:rsidRPr="003916D9">
        <w:rPr>
          <w:b/>
          <w:sz w:val="24"/>
          <w:szCs w:val="24"/>
        </w:rPr>
        <w:t>Задание 3.</w:t>
      </w:r>
      <w:r w:rsidRPr="001A1DF7">
        <w:rPr>
          <w:sz w:val="24"/>
          <w:szCs w:val="24"/>
        </w:rPr>
        <w:t xml:space="preserve"> Процесс производства лекарственных средств полностью документируется в маршрутных картах и формируется досье на серию,</w:t>
      </w:r>
      <w:r>
        <w:rPr>
          <w:sz w:val="24"/>
          <w:szCs w:val="24"/>
        </w:rPr>
        <w:t xml:space="preserve"> </w:t>
      </w:r>
      <w:r w:rsidRPr="001A1DF7">
        <w:rPr>
          <w:sz w:val="24"/>
          <w:szCs w:val="24"/>
        </w:rPr>
        <w:t>начиная от получения сырья на производство и до момента выдачи разрешения на реализацию готовой продукции. На основании всех дан</w:t>
      </w:r>
      <w:r>
        <w:rPr>
          <w:sz w:val="24"/>
          <w:szCs w:val="24"/>
        </w:rPr>
        <w:t>ных, указанных в досье на серию</w:t>
      </w:r>
      <w:r w:rsidRPr="001A1DF7">
        <w:rPr>
          <w:sz w:val="24"/>
          <w:szCs w:val="24"/>
        </w:rPr>
        <w:t>, аналитического паспорта, начальник ОКК принял решение о выпуске серии продукции в реализацию. Какое нарушение было допущено?</w:t>
      </w:r>
    </w:p>
    <w:p w:rsidR="00F77C89" w:rsidRDefault="00F77C89">
      <w:bookmarkStart w:id="0" w:name="_GoBack"/>
      <w:bookmarkEnd w:id="0"/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7C"/>
    <w:rsid w:val="00652351"/>
    <w:rsid w:val="00924A7C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6452-3868-46D8-A80B-498CC896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924A7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Обычный1"/>
    <w:uiPriority w:val="99"/>
    <w:rsid w:val="00924A7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2023-11-28T16:39:00Z</dcterms:created>
  <dcterms:modified xsi:type="dcterms:W3CDTF">2023-11-28T16:40:00Z</dcterms:modified>
</cp:coreProperties>
</file>