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9765" w14:textId="77777777" w:rsidR="00F5241D" w:rsidRPr="00B85BD2" w:rsidRDefault="00F5241D" w:rsidP="00F5241D">
      <w:pPr>
        <w:pStyle w:val="1"/>
        <w:ind w:firstLine="709"/>
        <w:jc w:val="both"/>
        <w:rPr>
          <w:sz w:val="28"/>
          <w:szCs w:val="28"/>
        </w:rPr>
      </w:pPr>
    </w:p>
    <w:p w14:paraId="75174265" w14:textId="12554748" w:rsidR="00F5241D" w:rsidRDefault="00F5241D" w:rsidP="00663FCA">
      <w:pPr>
        <w:pStyle w:val="1"/>
        <w:ind w:firstLine="709"/>
        <w:jc w:val="center"/>
        <w:rPr>
          <w:b/>
          <w:sz w:val="28"/>
          <w:szCs w:val="28"/>
        </w:rPr>
      </w:pPr>
      <w:r w:rsidRPr="00B85BD2">
        <w:rPr>
          <w:b/>
          <w:sz w:val="28"/>
          <w:szCs w:val="28"/>
        </w:rPr>
        <w:t>Психология</w:t>
      </w:r>
      <w:r w:rsidR="00663FCA">
        <w:rPr>
          <w:b/>
          <w:sz w:val="28"/>
          <w:szCs w:val="28"/>
        </w:rPr>
        <w:t xml:space="preserve"> труда</w:t>
      </w:r>
    </w:p>
    <w:p w14:paraId="58E3F1BE" w14:textId="77777777" w:rsidR="00663FCA" w:rsidRPr="00663FCA" w:rsidRDefault="00663FCA" w:rsidP="00663FCA">
      <w:pPr>
        <w:pStyle w:val="1"/>
        <w:ind w:firstLine="709"/>
        <w:jc w:val="center"/>
        <w:rPr>
          <w:b/>
          <w:bCs/>
          <w:sz w:val="28"/>
          <w:szCs w:val="28"/>
        </w:rPr>
      </w:pPr>
      <w:r w:rsidRPr="00663FCA">
        <w:rPr>
          <w:b/>
          <w:bCs/>
          <w:sz w:val="28"/>
          <w:szCs w:val="28"/>
        </w:rPr>
        <w:t xml:space="preserve">факультет повышения квалификации и профессиональной </w:t>
      </w:r>
    </w:p>
    <w:p w14:paraId="100E199D" w14:textId="01CE0D61" w:rsidR="00663FCA" w:rsidRPr="00663FCA" w:rsidRDefault="00663FCA" w:rsidP="00663FCA">
      <w:pPr>
        <w:pStyle w:val="1"/>
        <w:ind w:firstLine="709"/>
        <w:jc w:val="center"/>
        <w:rPr>
          <w:b/>
          <w:bCs/>
          <w:sz w:val="28"/>
          <w:szCs w:val="28"/>
        </w:rPr>
      </w:pPr>
      <w:r w:rsidRPr="00663FCA">
        <w:rPr>
          <w:b/>
          <w:bCs/>
          <w:sz w:val="28"/>
          <w:szCs w:val="28"/>
        </w:rPr>
        <w:t>переподготовки специалистов,</w:t>
      </w:r>
    </w:p>
    <w:p w14:paraId="6B967647" w14:textId="07F94B65" w:rsidR="00663FCA" w:rsidRPr="00663FCA" w:rsidRDefault="00663FCA" w:rsidP="00663FCA">
      <w:pPr>
        <w:pStyle w:val="1"/>
        <w:ind w:firstLine="709"/>
        <w:jc w:val="center"/>
        <w:rPr>
          <w:b/>
          <w:bCs/>
          <w:sz w:val="28"/>
          <w:szCs w:val="28"/>
        </w:rPr>
      </w:pPr>
      <w:r w:rsidRPr="00663FCA">
        <w:rPr>
          <w:b/>
          <w:bCs/>
          <w:sz w:val="28"/>
          <w:szCs w:val="28"/>
        </w:rPr>
        <w:t xml:space="preserve"> направление подготовки 32.04.01 Общественное здравоохранение</w:t>
      </w:r>
    </w:p>
    <w:p w14:paraId="45C01C50" w14:textId="77777777" w:rsidR="00663FCA" w:rsidRDefault="00663FCA" w:rsidP="00663FCA">
      <w:pPr>
        <w:pStyle w:val="1"/>
        <w:ind w:firstLine="709"/>
        <w:jc w:val="center"/>
        <w:rPr>
          <w:b/>
          <w:sz w:val="28"/>
          <w:szCs w:val="28"/>
        </w:rPr>
      </w:pPr>
    </w:p>
    <w:p w14:paraId="185B031F" w14:textId="77777777" w:rsidR="00F5241D" w:rsidRPr="00B85BD2" w:rsidRDefault="00F5241D" w:rsidP="00F5241D">
      <w:pPr>
        <w:pStyle w:val="1"/>
        <w:ind w:firstLine="709"/>
        <w:jc w:val="center"/>
        <w:rPr>
          <w:b/>
          <w:sz w:val="28"/>
          <w:szCs w:val="28"/>
        </w:rPr>
      </w:pPr>
    </w:p>
    <w:p w14:paraId="76937B6C" w14:textId="77777777" w:rsidR="00F5241D" w:rsidRPr="00B85BD2" w:rsidRDefault="00F5241D" w:rsidP="00F5241D">
      <w:pPr>
        <w:pStyle w:val="1"/>
        <w:ind w:firstLine="709"/>
        <w:jc w:val="both"/>
        <w:rPr>
          <w:sz w:val="28"/>
          <w:szCs w:val="28"/>
        </w:rPr>
      </w:pPr>
      <w:r w:rsidRPr="00B85BD2">
        <w:rPr>
          <w:sz w:val="28"/>
          <w:szCs w:val="28"/>
        </w:rPr>
        <w:t xml:space="preserve">Зачетных единиц трудоемкости (ЗЕТ) </w:t>
      </w:r>
      <w:r>
        <w:rPr>
          <w:sz w:val="28"/>
          <w:szCs w:val="28"/>
        </w:rPr>
        <w:t>1</w:t>
      </w:r>
      <w:r w:rsidRPr="00B85BD2">
        <w:rPr>
          <w:sz w:val="28"/>
          <w:szCs w:val="28"/>
        </w:rPr>
        <w:t xml:space="preserve">               </w:t>
      </w:r>
    </w:p>
    <w:p w14:paraId="12F2E329" w14:textId="77777777" w:rsidR="00F5241D" w:rsidRPr="00B85BD2" w:rsidRDefault="00F5241D" w:rsidP="00F5241D">
      <w:pPr>
        <w:pStyle w:val="1"/>
        <w:ind w:firstLine="709"/>
        <w:jc w:val="both"/>
        <w:rPr>
          <w:sz w:val="28"/>
          <w:szCs w:val="28"/>
        </w:rPr>
      </w:pPr>
      <w:r w:rsidRPr="00B85BD2">
        <w:rPr>
          <w:sz w:val="28"/>
          <w:szCs w:val="28"/>
        </w:rPr>
        <w:t xml:space="preserve">Курс: 2                                                                      </w:t>
      </w:r>
    </w:p>
    <w:p w14:paraId="0B01585D" w14:textId="77777777" w:rsidR="00F5241D" w:rsidRPr="00B85BD2" w:rsidRDefault="00F5241D" w:rsidP="00F5241D">
      <w:pPr>
        <w:pStyle w:val="1"/>
        <w:ind w:firstLine="709"/>
        <w:jc w:val="both"/>
        <w:rPr>
          <w:sz w:val="28"/>
          <w:szCs w:val="28"/>
        </w:rPr>
      </w:pPr>
      <w:r w:rsidRPr="00B85BD2">
        <w:rPr>
          <w:sz w:val="28"/>
          <w:szCs w:val="28"/>
        </w:rPr>
        <w:t xml:space="preserve">Семестр: </w:t>
      </w:r>
      <w:r>
        <w:rPr>
          <w:sz w:val="28"/>
          <w:szCs w:val="28"/>
        </w:rPr>
        <w:t>3</w:t>
      </w:r>
      <w:r w:rsidRPr="00B85BD2">
        <w:rPr>
          <w:sz w:val="28"/>
          <w:szCs w:val="28"/>
        </w:rPr>
        <w:t xml:space="preserve">                                                                </w:t>
      </w:r>
    </w:p>
    <w:p w14:paraId="4DA7B1AA" w14:textId="77777777" w:rsidR="00F5241D" w:rsidRPr="00B85BD2" w:rsidRDefault="00F5241D" w:rsidP="00F5241D">
      <w:pPr>
        <w:pStyle w:val="1"/>
        <w:ind w:firstLine="709"/>
        <w:jc w:val="both"/>
        <w:rPr>
          <w:sz w:val="28"/>
          <w:szCs w:val="28"/>
        </w:rPr>
      </w:pPr>
      <w:r w:rsidRPr="00B85BD2">
        <w:rPr>
          <w:sz w:val="28"/>
          <w:szCs w:val="28"/>
        </w:rPr>
        <w:t xml:space="preserve">Лекции </w:t>
      </w:r>
      <w:r>
        <w:rPr>
          <w:sz w:val="28"/>
          <w:szCs w:val="28"/>
        </w:rPr>
        <w:t>6</w:t>
      </w:r>
      <w:r w:rsidRPr="00B85BD2">
        <w:rPr>
          <w:sz w:val="28"/>
          <w:szCs w:val="28"/>
        </w:rPr>
        <w:t xml:space="preserve"> час</w:t>
      </w:r>
      <w:r>
        <w:rPr>
          <w:sz w:val="28"/>
          <w:szCs w:val="28"/>
        </w:rPr>
        <w:t>.</w:t>
      </w:r>
      <w:r w:rsidRPr="00B85BD2">
        <w:rPr>
          <w:sz w:val="28"/>
          <w:szCs w:val="28"/>
        </w:rPr>
        <w:t xml:space="preserve">                                                      </w:t>
      </w:r>
    </w:p>
    <w:p w14:paraId="3557A458" w14:textId="77777777" w:rsidR="00F5241D" w:rsidRDefault="00F5241D" w:rsidP="00F5241D">
      <w:pPr>
        <w:pStyle w:val="1"/>
        <w:ind w:firstLine="709"/>
        <w:jc w:val="both"/>
        <w:rPr>
          <w:sz w:val="28"/>
          <w:szCs w:val="28"/>
        </w:rPr>
      </w:pPr>
      <w:r w:rsidRPr="00B85BD2">
        <w:rPr>
          <w:sz w:val="28"/>
          <w:szCs w:val="28"/>
        </w:rPr>
        <w:t xml:space="preserve">Семинарские занятия </w:t>
      </w:r>
      <w:r>
        <w:rPr>
          <w:sz w:val="28"/>
          <w:szCs w:val="28"/>
        </w:rPr>
        <w:t>15</w:t>
      </w:r>
      <w:r w:rsidRPr="00B85BD2">
        <w:rPr>
          <w:sz w:val="28"/>
          <w:szCs w:val="28"/>
        </w:rPr>
        <w:t xml:space="preserve"> час. </w:t>
      </w:r>
    </w:p>
    <w:p w14:paraId="7F2DBF5A" w14:textId="77777777" w:rsidR="00663FCA" w:rsidRDefault="00F5241D" w:rsidP="00F5241D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15 час.</w:t>
      </w:r>
      <w:r w:rsidRPr="00B85BD2">
        <w:rPr>
          <w:sz w:val="28"/>
          <w:szCs w:val="28"/>
        </w:rPr>
        <w:t xml:space="preserve">    </w:t>
      </w:r>
    </w:p>
    <w:p w14:paraId="7E4898C9" w14:textId="46A54AEC" w:rsidR="00F5241D" w:rsidRPr="00B85BD2" w:rsidRDefault="00663FCA" w:rsidP="00F5241D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очная и очно - заочная</w:t>
      </w:r>
      <w:r w:rsidR="00F5241D" w:rsidRPr="00B85BD2">
        <w:rPr>
          <w:sz w:val="28"/>
          <w:szCs w:val="28"/>
        </w:rPr>
        <w:t xml:space="preserve">                            </w:t>
      </w:r>
    </w:p>
    <w:p w14:paraId="421A4889" w14:textId="77777777" w:rsidR="00F5241D" w:rsidRPr="00B85BD2" w:rsidRDefault="00F5241D" w:rsidP="00F5241D">
      <w:pPr>
        <w:pStyle w:val="1"/>
        <w:ind w:firstLine="709"/>
        <w:jc w:val="both"/>
        <w:rPr>
          <w:b/>
          <w:sz w:val="28"/>
          <w:szCs w:val="28"/>
        </w:rPr>
      </w:pPr>
      <w:r w:rsidRPr="00B85BD2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 xml:space="preserve">психиатрии и </w:t>
      </w:r>
      <w:r w:rsidRPr="00B85BD2">
        <w:rPr>
          <w:b/>
          <w:sz w:val="28"/>
          <w:szCs w:val="28"/>
        </w:rPr>
        <w:t>медицинской психологии</w:t>
      </w:r>
    </w:p>
    <w:p w14:paraId="055D90CE" w14:textId="77777777" w:rsidR="00F5241D" w:rsidRPr="00B85BD2" w:rsidRDefault="00F5241D" w:rsidP="00F5241D">
      <w:pPr>
        <w:pStyle w:val="1"/>
        <w:ind w:firstLine="709"/>
        <w:jc w:val="both"/>
        <w:rPr>
          <w:sz w:val="28"/>
          <w:szCs w:val="28"/>
        </w:rPr>
      </w:pPr>
      <w:r w:rsidRPr="00B85BD2">
        <w:rPr>
          <w:sz w:val="28"/>
          <w:szCs w:val="28"/>
        </w:rPr>
        <w:t xml:space="preserve">Даты обновления </w:t>
      </w:r>
      <w:r>
        <w:rPr>
          <w:sz w:val="28"/>
          <w:szCs w:val="28"/>
        </w:rPr>
        <w:t>сентябрь 2023, февраль 2024 года</w:t>
      </w:r>
      <w:r w:rsidRPr="00B85BD2">
        <w:rPr>
          <w:sz w:val="28"/>
          <w:szCs w:val="28"/>
        </w:rPr>
        <w:t xml:space="preserve">                                                       </w:t>
      </w:r>
    </w:p>
    <w:p w14:paraId="7188EAED" w14:textId="77777777" w:rsidR="00F5241D" w:rsidRPr="00B85BD2" w:rsidRDefault="00F5241D" w:rsidP="00F5241D">
      <w:pPr>
        <w:pStyle w:val="1"/>
        <w:jc w:val="both"/>
        <w:rPr>
          <w:sz w:val="28"/>
          <w:szCs w:val="28"/>
        </w:rPr>
      </w:pPr>
      <w:r w:rsidRPr="00B85BD2">
        <w:rPr>
          <w:sz w:val="28"/>
          <w:szCs w:val="28"/>
        </w:rPr>
        <w:t xml:space="preserve">           Автор курса доц., </w:t>
      </w:r>
      <w:proofErr w:type="spellStart"/>
      <w:r w:rsidRPr="00B85BD2">
        <w:rPr>
          <w:sz w:val="28"/>
          <w:szCs w:val="28"/>
        </w:rPr>
        <w:t>к.пс.н</w:t>
      </w:r>
      <w:proofErr w:type="spellEnd"/>
      <w:r w:rsidRPr="00B85BD2">
        <w:rPr>
          <w:sz w:val="28"/>
          <w:szCs w:val="28"/>
        </w:rPr>
        <w:t>. Рябова Т.В.</w:t>
      </w:r>
    </w:p>
    <w:p w14:paraId="2CA979DD" w14:textId="77777777" w:rsidR="00F5241D" w:rsidRPr="00B85BD2" w:rsidRDefault="00F5241D" w:rsidP="00F5241D">
      <w:pPr>
        <w:pStyle w:val="1"/>
        <w:jc w:val="both"/>
        <w:rPr>
          <w:sz w:val="28"/>
          <w:szCs w:val="28"/>
        </w:rPr>
      </w:pPr>
    </w:p>
    <w:p w14:paraId="7CB4DF2F" w14:textId="77777777" w:rsidR="00F5241D" w:rsidRPr="00B85BD2" w:rsidRDefault="00F5241D" w:rsidP="00F5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D2">
        <w:rPr>
          <w:rFonts w:ascii="Times New Roman" w:hAnsi="Times New Roman" w:cs="Times New Roman"/>
          <w:sz w:val="28"/>
          <w:szCs w:val="28"/>
        </w:rPr>
        <w:t xml:space="preserve">В ходе освоения курса </w:t>
      </w:r>
      <w:r>
        <w:rPr>
          <w:rFonts w:ascii="Times New Roman" w:hAnsi="Times New Roman" w:cs="Times New Roman"/>
          <w:sz w:val="28"/>
          <w:szCs w:val="28"/>
        </w:rPr>
        <w:t xml:space="preserve">магистранты осваивают </w:t>
      </w:r>
      <w:r w:rsidRPr="00B85BD2">
        <w:rPr>
          <w:rFonts w:ascii="Times New Roman" w:hAnsi="Times New Roman" w:cs="Times New Roman"/>
          <w:sz w:val="28"/>
          <w:szCs w:val="28"/>
        </w:rPr>
        <w:t>понятия и категории современной психологии</w:t>
      </w:r>
      <w:r>
        <w:rPr>
          <w:rFonts w:ascii="Times New Roman" w:hAnsi="Times New Roman" w:cs="Times New Roman"/>
          <w:sz w:val="28"/>
          <w:szCs w:val="28"/>
        </w:rPr>
        <w:t xml:space="preserve"> труда. Магистранты овладевают 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универсальной </w:t>
      </w:r>
      <w:r w:rsidRPr="00625387">
        <w:rPr>
          <w:rFonts w:ascii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hAnsi="Times New Roman" w:cs="Times New Roman"/>
          <w:bCs/>
          <w:sz w:val="28"/>
          <w:szCs w:val="28"/>
        </w:rPr>
        <w:t>ей «с</w:t>
      </w:r>
      <w:r w:rsidRPr="00625387">
        <w:rPr>
          <w:rFonts w:ascii="Times New Roman" w:hAnsi="Times New Roman" w:cs="Times New Roman"/>
          <w:bCs/>
          <w:sz w:val="28"/>
          <w:szCs w:val="28"/>
        </w:rPr>
        <w:t>пособ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ность </w:t>
      </w:r>
      <w:r w:rsidRPr="00625387">
        <w:rPr>
          <w:rFonts w:ascii="Times New Roman" w:hAnsi="Times New Roman" w:cs="Times New Roman"/>
          <w:bCs/>
          <w:sz w:val="28"/>
          <w:szCs w:val="28"/>
        </w:rPr>
        <w:t>определять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и реализовывать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приоритеты</w:t>
      </w:r>
      <w:r w:rsidRPr="0062538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собственной деятельности</w:t>
      </w:r>
      <w:r w:rsidRPr="00625387">
        <w:rPr>
          <w:rFonts w:ascii="Times New Roman" w:hAnsi="Times New Roman" w:cs="Times New Roman"/>
          <w:bCs/>
          <w:spacing w:val="43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и</w:t>
      </w:r>
      <w:r w:rsidRPr="00625387">
        <w:rPr>
          <w:rFonts w:ascii="Times New Roman" w:hAnsi="Times New Roman" w:cs="Times New Roman"/>
          <w:bCs/>
          <w:spacing w:val="45"/>
          <w:sz w:val="28"/>
          <w:szCs w:val="28"/>
        </w:rPr>
        <w:t xml:space="preserve"> </w:t>
      </w:r>
      <w:proofErr w:type="gramStart"/>
      <w:r w:rsidRPr="00625387">
        <w:rPr>
          <w:rFonts w:ascii="Times New Roman" w:hAnsi="Times New Roman" w:cs="Times New Roman"/>
          <w:bCs/>
          <w:sz w:val="28"/>
          <w:szCs w:val="28"/>
        </w:rPr>
        <w:t>способы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pacing w:val="-57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ее</w:t>
      </w:r>
      <w:proofErr w:type="gramEnd"/>
      <w:r w:rsidRPr="00625387">
        <w:rPr>
          <w:rFonts w:ascii="Times New Roman" w:hAnsi="Times New Roman" w:cs="Times New Roman"/>
          <w:bCs/>
          <w:sz w:val="28"/>
          <w:szCs w:val="28"/>
        </w:rPr>
        <w:tab/>
        <w:t xml:space="preserve">совершенствования </w:t>
      </w:r>
      <w:r w:rsidRPr="00625387">
        <w:rPr>
          <w:rFonts w:ascii="Times New Roman" w:hAnsi="Times New Roman" w:cs="Times New Roman"/>
          <w:bCs/>
          <w:spacing w:val="-57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на</w:t>
      </w:r>
      <w:r w:rsidRPr="0062538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основе</w:t>
      </w:r>
      <w:r w:rsidRPr="0062538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самооценки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2538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5B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30E5A" w14:textId="77777777" w:rsidR="00F5241D" w:rsidRPr="00625387" w:rsidRDefault="00F5241D" w:rsidP="00F524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Магистранты знакомятся со </w:t>
      </w:r>
      <w:r w:rsidRPr="00625387">
        <w:rPr>
          <w:rFonts w:ascii="Times New Roman" w:hAnsi="Times New Roman" w:cs="Times New Roman"/>
          <w:bCs/>
          <w:sz w:val="28"/>
          <w:szCs w:val="28"/>
        </w:rPr>
        <w:t>специфик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625387">
        <w:rPr>
          <w:rFonts w:ascii="Times New Roman" w:hAnsi="Times New Roman" w:cs="Times New Roman"/>
          <w:bCs/>
          <w:sz w:val="28"/>
          <w:szCs w:val="28"/>
        </w:rPr>
        <w:t xml:space="preserve"> трудовых процессов,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формируют </w:t>
      </w:r>
      <w:r w:rsidRPr="00625387">
        <w:rPr>
          <w:rFonts w:ascii="Times New Roman" w:hAnsi="Times New Roman" w:cs="Times New Roman"/>
          <w:bCs/>
          <w:sz w:val="28"/>
          <w:szCs w:val="28"/>
        </w:rPr>
        <w:t>представления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о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возможностях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и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особенностях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становления,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творческой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самореализации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человека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в</w:t>
      </w:r>
      <w:r w:rsidRPr="0062538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труде;</w:t>
      </w:r>
      <w:r w:rsidRPr="0062538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625387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трудового</w:t>
      </w:r>
      <w:r w:rsidRPr="0062538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потенциала</w:t>
      </w:r>
      <w:r w:rsidRPr="0062538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человека</w:t>
      </w:r>
      <w:r w:rsidRPr="0062538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625387">
        <w:rPr>
          <w:rFonts w:ascii="Times New Roman" w:hAnsi="Times New Roman" w:cs="Times New Roman"/>
          <w:bCs/>
          <w:sz w:val="28"/>
          <w:szCs w:val="28"/>
        </w:rPr>
        <w:t>психологическими методами.</w:t>
      </w:r>
    </w:p>
    <w:p w14:paraId="3EAA6B56" w14:textId="77777777" w:rsidR="00F5241D" w:rsidRDefault="00F5241D" w:rsidP="00F5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D2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 xml:space="preserve">магистрантов </w:t>
      </w:r>
      <w:r w:rsidRPr="00B85BD2">
        <w:rPr>
          <w:rFonts w:ascii="Times New Roman" w:hAnsi="Times New Roman" w:cs="Times New Roman"/>
          <w:sz w:val="28"/>
          <w:szCs w:val="28"/>
        </w:rPr>
        <w:t>приемам и методам психологии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B85BD2">
        <w:rPr>
          <w:rFonts w:ascii="Times New Roman" w:hAnsi="Times New Roman" w:cs="Times New Roman"/>
          <w:sz w:val="28"/>
          <w:szCs w:val="28"/>
        </w:rPr>
        <w:t xml:space="preserve"> способствует развитию готовности</w:t>
      </w:r>
      <w:r>
        <w:rPr>
          <w:rFonts w:ascii="Times New Roman" w:hAnsi="Times New Roman" w:cs="Times New Roman"/>
          <w:sz w:val="28"/>
          <w:szCs w:val="28"/>
        </w:rPr>
        <w:t xml:space="preserve"> противостоять профессиональной деформации, формировать благоприятную корпоративную культуру.</w:t>
      </w:r>
    </w:p>
    <w:p w14:paraId="2AE49783" w14:textId="77777777" w:rsidR="00F5241D" w:rsidRPr="00B85BD2" w:rsidRDefault="00F5241D" w:rsidP="00F5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90DD56" wp14:editId="2087EF28">
            <wp:extent cx="1578087" cy="2196000"/>
            <wp:effectExtent l="0" t="0" r="3175" b="0"/>
            <wp:docPr id="1438479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87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4B31" w14:textId="77777777" w:rsidR="00F5241D" w:rsidRPr="00B85BD2" w:rsidRDefault="00F5241D" w:rsidP="00F5241D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60725F08" w14:textId="77777777" w:rsidR="00F5241D" w:rsidRPr="00B85BD2" w:rsidRDefault="00F5241D" w:rsidP="00F5241D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1EB493A5" w14:textId="77777777" w:rsidR="00F5241D" w:rsidRPr="00B85BD2" w:rsidRDefault="00F5241D" w:rsidP="00F5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2032D" w14:textId="77777777" w:rsidR="0023476C" w:rsidRDefault="0023476C"/>
    <w:sectPr w:rsidR="0023476C" w:rsidSect="00BC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1C"/>
    <w:rsid w:val="0023476C"/>
    <w:rsid w:val="00663FCA"/>
    <w:rsid w:val="00B43454"/>
    <w:rsid w:val="00BC744F"/>
    <w:rsid w:val="00CF771C"/>
    <w:rsid w:val="00EE5F18"/>
    <w:rsid w:val="00F5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D308"/>
  <w15:chartTrackingRefBased/>
  <w15:docId w15:val="{2C1FFA9A-FE15-4377-A714-1563765A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41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5241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5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Рябова</dc:creator>
  <cp:keywords/>
  <dc:description/>
  <cp:lastModifiedBy>Татьяна Рябова</cp:lastModifiedBy>
  <cp:revision>3</cp:revision>
  <dcterms:created xsi:type="dcterms:W3CDTF">2024-03-09T08:02:00Z</dcterms:created>
  <dcterms:modified xsi:type="dcterms:W3CDTF">2024-03-09T08:13:00Z</dcterms:modified>
</cp:coreProperties>
</file>