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0E9" w:rsidRDefault="00F220E9" w:rsidP="00F220E9">
      <w:r>
        <w:t>Patient V. 49 years old complained of soreness, which increases when taking acidic, spicy food, the presence of an "ulcer" on the mucous membrane of the cheek on the left. When collecting anamnesis, it was found out that the "ulcer" appeared about 5 months ago. Previously, the patient noted roughness in the area of the mucous membrane of the cheek on the left.</w:t>
      </w:r>
    </w:p>
    <w:p w:rsidR="00F220E9" w:rsidRDefault="00F220E9" w:rsidP="00F220E9"/>
    <w:p w:rsidR="00F220E9" w:rsidRDefault="00F220E9" w:rsidP="00F220E9">
      <w:r>
        <w:t>Bad habits: smokes 1-1.5 packs of cigarettes a day. He likes hot and spicy food. An objective examination revealed: on the mucous membrane of the cheek on the left along the line of closure of the molars of the upper and lower jaw there is a single erosion, measuring 0.5 x 0.9 mm, towering above the surrounding mucous membrane. The phenomenon of hyperkeratosis is observed. On palpation, erosion of the usual consistency is slightly painful on palpation. The regional lymph nodes are not enlarged, have a dense elastic consistency, and are painless on palpation.</w:t>
      </w:r>
    </w:p>
    <w:p w:rsidR="00F220E9" w:rsidRDefault="00F220E9" w:rsidP="00F220E9"/>
    <w:p w:rsidR="00F220E9" w:rsidRDefault="00F220E9" w:rsidP="00F220E9">
      <w:r>
        <w:t>A significant amount of soft plaque is detected on the teeth of the upper and lower jaw. The hygienic index is 2.5. Teeth 25, 26, 27, 36 are covered with metal-ceramic crowns. The crown of tooth 28 is destroyed by 2/3. There is root caries on the vestibular side, extending under the gum. When probing, softened dentin is noted, probing is painless, percussion is weakly positive. When examined, crowns 26, 27 and 36 have defects in the form of chips of a ceramic-metal coating with sharp edges.</w:t>
      </w:r>
    </w:p>
    <w:p w:rsidR="00F220E9" w:rsidRDefault="00F220E9" w:rsidP="00F220E9"/>
    <w:p w:rsidR="00F220E9" w:rsidRDefault="00F220E9" w:rsidP="00F220E9">
      <w:r>
        <w:t xml:space="preserve"> </w:t>
      </w:r>
    </w:p>
    <w:p w:rsidR="00F220E9" w:rsidRDefault="00F220E9" w:rsidP="00F220E9"/>
    <w:p w:rsidR="00F220E9" w:rsidRDefault="00F220E9" w:rsidP="00F220E9">
      <w:r>
        <w:t>Questions</w:t>
      </w:r>
    </w:p>
    <w:p w:rsidR="00F220E9" w:rsidRDefault="00F220E9" w:rsidP="00F220E9">
      <w:r>
        <w:t>1. Make a preliminary diagnosis.</w:t>
      </w:r>
    </w:p>
    <w:p w:rsidR="00F220E9" w:rsidRDefault="00F220E9" w:rsidP="00F220E9"/>
    <w:p w:rsidR="00F220E9" w:rsidRDefault="00F220E9" w:rsidP="00F220E9">
      <w:r>
        <w:t>2. Perform a differential diagnosis.</w:t>
      </w:r>
    </w:p>
    <w:p w:rsidR="00F220E9" w:rsidRDefault="00F220E9" w:rsidP="00F220E9"/>
    <w:p w:rsidR="00F220E9" w:rsidRDefault="00F220E9" w:rsidP="00F220E9">
      <w:r>
        <w:t>3. Is additional research necessary?</w:t>
      </w:r>
    </w:p>
    <w:p w:rsidR="00F220E9" w:rsidRDefault="00F220E9" w:rsidP="00F220E9"/>
    <w:p w:rsidR="00F220E9" w:rsidRDefault="00F220E9" w:rsidP="00F220E9">
      <w:r>
        <w:t>4. Make a treatment plan.</w:t>
      </w:r>
    </w:p>
    <w:p w:rsidR="00F220E9" w:rsidRDefault="00F220E9" w:rsidP="00F220E9"/>
    <w:p w:rsidR="004E0335" w:rsidRDefault="00F220E9" w:rsidP="00F220E9">
      <w:r>
        <w:t>5. Give recommendations.</w:t>
      </w:r>
      <w:bookmarkStart w:id="0" w:name="_GoBack"/>
      <w:bookmarkEnd w:id="0"/>
    </w:p>
    <w:sectPr w:rsidR="004E03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92B"/>
    <w:rsid w:val="004E0335"/>
    <w:rsid w:val="005C292B"/>
    <w:rsid w:val="00F22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75ABF6-85CD-4C5A-AB23-8DAD525F0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1363</Characters>
  <Application>Microsoft Office Word</Application>
  <DocSecurity>0</DocSecurity>
  <Lines>11</Lines>
  <Paragraphs>3</Paragraphs>
  <ScaleCrop>false</ScaleCrop>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HomeNET</dc:creator>
  <cp:keywords/>
  <dc:description/>
  <cp:lastModifiedBy>HomeNET</cp:lastModifiedBy>
  <cp:revision>3</cp:revision>
  <dcterms:created xsi:type="dcterms:W3CDTF">2024-03-12T07:53:00Z</dcterms:created>
  <dcterms:modified xsi:type="dcterms:W3CDTF">2024-03-12T07:53:00Z</dcterms:modified>
</cp:coreProperties>
</file>