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C4" w:rsidRPr="008738C4" w:rsidRDefault="008738C4" w:rsidP="008738C4">
      <w:pPr>
        <w:rPr>
          <w:lang w:val="en-US"/>
        </w:rPr>
      </w:pPr>
      <w:r w:rsidRPr="008738C4">
        <w:rPr>
          <w:lang w:val="en-US"/>
        </w:rPr>
        <w:t>Patient H. applied to the orthopedic dentistry clinic. 25 years old. Complaints: aesthetic defect and bleeding in the teeth area 1.1, 1.2. Chewing discomfort on the left side of the jaw.</w:t>
      </w:r>
    </w:p>
    <w:p w:rsidR="008738C4" w:rsidRPr="008738C4" w:rsidRDefault="008738C4" w:rsidP="008738C4">
      <w:pPr>
        <w:rPr>
          <w:lang w:val="en-US"/>
        </w:rPr>
      </w:pPr>
    </w:p>
    <w:p w:rsidR="008738C4" w:rsidRPr="008738C4" w:rsidRDefault="008738C4" w:rsidP="008738C4">
      <w:pPr>
        <w:rPr>
          <w:lang w:val="en-US"/>
        </w:rPr>
      </w:pPr>
      <w:r w:rsidRPr="008738C4">
        <w:rPr>
          <w:lang w:val="en-US"/>
        </w:rPr>
        <w:t>Anamnesis of the disease: teeth 1.1 and 1.2 fillings changed color about a year ago, bleeding appeared immediately after dental treatment. Tooth 3.5 was removed 6 months ago due to caries and its complications.</w:t>
      </w:r>
    </w:p>
    <w:p w:rsidR="008738C4" w:rsidRPr="008738C4" w:rsidRDefault="008738C4" w:rsidP="008738C4">
      <w:pPr>
        <w:rPr>
          <w:lang w:val="en-US"/>
        </w:rPr>
      </w:pPr>
    </w:p>
    <w:p w:rsidR="00DF20B4" w:rsidRDefault="008738C4" w:rsidP="008738C4">
      <w:r>
        <w:t>Objectively during the inspection:</w:t>
      </w:r>
    </w:p>
    <w:p w:rsidR="008738C4" w:rsidRDefault="008738C4" w:rsidP="008738C4"/>
    <w:tbl>
      <w:tblPr>
        <w:tblW w:w="0" w:type="auto"/>
        <w:shd w:val="clear" w:color="auto" w:fill="FFFFFF"/>
        <w:tblCellMar>
          <w:left w:w="0" w:type="dxa"/>
          <w:right w:w="0" w:type="dxa"/>
        </w:tblCellMar>
        <w:tblLook w:val="04A0" w:firstRow="1" w:lastRow="0" w:firstColumn="1" w:lastColumn="0" w:noHBand="0" w:noVBand="1"/>
      </w:tblPr>
      <w:tblGrid>
        <w:gridCol w:w="567"/>
        <w:gridCol w:w="635"/>
        <w:gridCol w:w="567"/>
        <w:gridCol w:w="567"/>
        <w:gridCol w:w="567"/>
        <w:gridCol w:w="568"/>
        <w:gridCol w:w="568"/>
        <w:gridCol w:w="636"/>
        <w:gridCol w:w="568"/>
        <w:gridCol w:w="636"/>
        <w:gridCol w:w="568"/>
        <w:gridCol w:w="568"/>
        <w:gridCol w:w="568"/>
        <w:gridCol w:w="568"/>
        <w:gridCol w:w="568"/>
        <w:gridCol w:w="636"/>
      </w:tblGrid>
      <w:tr w:rsidR="008738C4" w:rsidRPr="008738C4" w:rsidTr="008738C4">
        <w:trPr>
          <w:gridAfter w:val="6"/>
          <w:wAfter w:w="3675" w:type="dxa"/>
        </w:trPr>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П</w:t>
            </w:r>
          </w:p>
        </w:tc>
        <w:tc>
          <w:tcPr>
            <w:tcW w:w="675"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П</w:t>
            </w:r>
          </w:p>
        </w:tc>
        <w:tc>
          <w:tcPr>
            <w:tcW w:w="52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r>
      <w:tr w:rsidR="008738C4" w:rsidRPr="008738C4" w:rsidTr="008738C4">
        <w:tc>
          <w:tcPr>
            <w:tcW w:w="52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18</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17</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16</w:t>
            </w:r>
          </w:p>
        </w:tc>
        <w:tc>
          <w:tcPr>
            <w:tcW w:w="600" w:type="dxa"/>
            <w:shd w:val="clear" w:color="auto" w:fill="FFFFFF"/>
            <w:hideMark/>
          </w:tcPr>
          <w:p w:rsidR="008738C4" w:rsidRPr="008738C4" w:rsidRDefault="008738C4" w:rsidP="008738C4">
            <w:pPr>
              <w:spacing w:after="0" w:line="240" w:lineRule="auto"/>
              <w:jc w:val="right"/>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15</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14</w:t>
            </w:r>
          </w:p>
        </w:tc>
        <w:tc>
          <w:tcPr>
            <w:tcW w:w="600" w:type="dxa"/>
            <w:shd w:val="clear" w:color="auto" w:fill="FFFFFF"/>
            <w:hideMark/>
          </w:tcPr>
          <w:p w:rsidR="008738C4" w:rsidRPr="008738C4" w:rsidRDefault="008738C4" w:rsidP="008738C4">
            <w:pPr>
              <w:spacing w:after="0" w:line="240" w:lineRule="auto"/>
              <w:jc w:val="right"/>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13</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12</w:t>
            </w:r>
          </w:p>
        </w:tc>
        <w:tc>
          <w:tcPr>
            <w:tcW w:w="675"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11</w:t>
            </w:r>
          </w:p>
        </w:tc>
        <w:tc>
          <w:tcPr>
            <w:tcW w:w="52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21</w:t>
            </w:r>
          </w:p>
        </w:tc>
        <w:tc>
          <w:tcPr>
            <w:tcW w:w="600" w:type="dxa"/>
            <w:shd w:val="clear" w:color="auto" w:fill="FFFFFF"/>
            <w:hideMark/>
          </w:tcPr>
          <w:p w:rsidR="008738C4" w:rsidRPr="008738C4" w:rsidRDefault="008738C4" w:rsidP="008738C4">
            <w:pPr>
              <w:spacing w:after="0" w:line="240" w:lineRule="auto"/>
              <w:jc w:val="right"/>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22</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23</w:t>
            </w:r>
          </w:p>
        </w:tc>
        <w:tc>
          <w:tcPr>
            <w:tcW w:w="600" w:type="dxa"/>
            <w:shd w:val="clear" w:color="auto" w:fill="FFFFFF"/>
            <w:hideMark/>
          </w:tcPr>
          <w:p w:rsidR="008738C4" w:rsidRPr="008738C4" w:rsidRDefault="008738C4" w:rsidP="008738C4">
            <w:pPr>
              <w:spacing w:after="0" w:line="240" w:lineRule="auto"/>
              <w:jc w:val="right"/>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24</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25</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26</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27</w:t>
            </w:r>
          </w:p>
        </w:tc>
        <w:tc>
          <w:tcPr>
            <w:tcW w:w="67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28</w:t>
            </w:r>
          </w:p>
        </w:tc>
      </w:tr>
      <w:tr w:rsidR="008738C4" w:rsidRPr="008738C4" w:rsidTr="008738C4">
        <w:tc>
          <w:tcPr>
            <w:tcW w:w="52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48</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47</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46</w:t>
            </w:r>
          </w:p>
        </w:tc>
        <w:tc>
          <w:tcPr>
            <w:tcW w:w="600" w:type="dxa"/>
            <w:shd w:val="clear" w:color="auto" w:fill="FFFFFF"/>
            <w:hideMark/>
          </w:tcPr>
          <w:p w:rsidR="008738C4" w:rsidRPr="008738C4" w:rsidRDefault="008738C4" w:rsidP="008738C4">
            <w:pPr>
              <w:spacing w:after="0" w:line="240" w:lineRule="auto"/>
              <w:jc w:val="right"/>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45</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44</w:t>
            </w:r>
          </w:p>
        </w:tc>
        <w:tc>
          <w:tcPr>
            <w:tcW w:w="600" w:type="dxa"/>
            <w:shd w:val="clear" w:color="auto" w:fill="FFFFFF"/>
            <w:hideMark/>
          </w:tcPr>
          <w:p w:rsidR="008738C4" w:rsidRPr="008738C4" w:rsidRDefault="008738C4" w:rsidP="008738C4">
            <w:pPr>
              <w:spacing w:after="0" w:line="240" w:lineRule="auto"/>
              <w:jc w:val="right"/>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43</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42</w:t>
            </w:r>
          </w:p>
        </w:tc>
        <w:tc>
          <w:tcPr>
            <w:tcW w:w="675"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41</w:t>
            </w:r>
          </w:p>
        </w:tc>
        <w:tc>
          <w:tcPr>
            <w:tcW w:w="52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31</w:t>
            </w:r>
          </w:p>
        </w:tc>
        <w:tc>
          <w:tcPr>
            <w:tcW w:w="600" w:type="dxa"/>
            <w:shd w:val="clear" w:color="auto" w:fill="FFFFFF"/>
            <w:hideMark/>
          </w:tcPr>
          <w:p w:rsidR="008738C4" w:rsidRPr="008738C4" w:rsidRDefault="008738C4" w:rsidP="008738C4">
            <w:pPr>
              <w:spacing w:after="0" w:line="240" w:lineRule="auto"/>
              <w:jc w:val="right"/>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32</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33</w:t>
            </w:r>
          </w:p>
        </w:tc>
        <w:tc>
          <w:tcPr>
            <w:tcW w:w="600" w:type="dxa"/>
            <w:shd w:val="clear" w:color="auto" w:fill="FFFFFF"/>
            <w:hideMark/>
          </w:tcPr>
          <w:p w:rsidR="008738C4" w:rsidRPr="008738C4" w:rsidRDefault="008738C4" w:rsidP="008738C4">
            <w:pPr>
              <w:spacing w:after="0" w:line="240" w:lineRule="auto"/>
              <w:jc w:val="right"/>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34</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35</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36</w:t>
            </w:r>
          </w:p>
        </w:tc>
        <w:tc>
          <w:tcPr>
            <w:tcW w:w="600" w:type="dxa"/>
            <w:shd w:val="clear" w:color="auto" w:fill="FFFFFF"/>
            <w:hideMark/>
          </w:tcPr>
          <w:p w:rsidR="008738C4" w:rsidRPr="008738C4" w:rsidRDefault="008738C4" w:rsidP="008738C4">
            <w:pPr>
              <w:spacing w:after="0" w:line="240" w:lineRule="auto"/>
              <w:jc w:val="center"/>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37</w:t>
            </w:r>
          </w:p>
        </w:tc>
        <w:tc>
          <w:tcPr>
            <w:tcW w:w="67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b/>
                <w:bCs/>
                <w:color w:val="212121"/>
                <w:sz w:val="24"/>
                <w:szCs w:val="24"/>
                <w:lang w:eastAsia="ru-RU"/>
              </w:rPr>
              <w:t>38</w:t>
            </w:r>
          </w:p>
        </w:tc>
      </w:tr>
      <w:tr w:rsidR="008738C4" w:rsidRPr="008738C4" w:rsidTr="008738C4">
        <w:tc>
          <w:tcPr>
            <w:tcW w:w="52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52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8738C4" w:rsidRPr="008738C4" w:rsidRDefault="008738C4" w:rsidP="008738C4">
            <w:pPr>
              <w:spacing w:after="0" w:line="240" w:lineRule="auto"/>
              <w:rPr>
                <w:rFonts w:ascii="Times New Roman" w:eastAsia="Times New Roman" w:hAnsi="Times New Roman" w:cs="Times New Roman"/>
                <w:color w:val="212121"/>
                <w:sz w:val="24"/>
                <w:szCs w:val="24"/>
                <w:lang w:eastAsia="ru-RU"/>
              </w:rPr>
            </w:pPr>
            <w:r w:rsidRPr="008738C4">
              <w:rPr>
                <w:rFonts w:ascii="Times New Roman" w:eastAsia="Times New Roman" w:hAnsi="Times New Roman" w:cs="Times New Roman"/>
                <w:color w:val="212121"/>
                <w:sz w:val="24"/>
                <w:szCs w:val="24"/>
                <w:lang w:eastAsia="ru-RU"/>
              </w:rPr>
              <w:t> </w:t>
            </w:r>
          </w:p>
        </w:tc>
      </w:tr>
    </w:tbl>
    <w:p w:rsidR="008738C4" w:rsidRDefault="008738C4" w:rsidP="008738C4"/>
    <w:p w:rsidR="008738C4" w:rsidRDefault="008738C4" w:rsidP="008738C4">
      <w:r>
        <w:t>Tooth 1.1 was restored with a light composite according to class III according to Black, secondary caries, the fit of the seal is unsatisfactory, IROPZ- 0.65. Tooth 1.2 was restored with a light composite according to class IV according to Black, secondary caries, the fit of the seal is unsatisfactory, there is an overhanging edge of the seal in the posterior region, IROPZ-0.70.</w:t>
      </w:r>
    </w:p>
    <w:p w:rsidR="008738C4" w:rsidRDefault="008738C4" w:rsidP="008738C4"/>
    <w:p w:rsidR="008738C4" w:rsidRDefault="008738C4" w:rsidP="008738C4">
      <w:r>
        <w:t>The gingival papilla in the area of teeth 1.1 and 1.2 is edematous, bleeding is determined when probing in the cervical region. The seals are made as a single unit, while there is no place for the gingival papilla.</w:t>
      </w:r>
    </w:p>
    <w:p w:rsidR="008738C4" w:rsidRDefault="008738C4" w:rsidP="008738C4"/>
    <w:p w:rsidR="008738C4" w:rsidRDefault="008738C4" w:rsidP="008738C4">
      <w:r>
        <w:t>Oral hygiene is satisfactory. X-ray examination of teeth 1.1 and 1.2 revealed that endodontic treatment was previously performed, the root canals were sealed to the apical opening, there was no discharge in the area of the apical openings.</w:t>
      </w:r>
    </w:p>
    <w:p w:rsidR="008738C4" w:rsidRDefault="008738C4" w:rsidP="008738C4"/>
    <w:p w:rsidR="008738C4" w:rsidRDefault="008738C4" w:rsidP="008738C4">
      <w:r>
        <w:t>There are no deformations in the area of the missing tooth 3.5. Teeth 3.4 and 3.6 are intact.</w:t>
      </w:r>
    </w:p>
    <w:p w:rsidR="008738C4" w:rsidRDefault="008738C4" w:rsidP="008738C4"/>
    <w:p w:rsidR="008738C4" w:rsidRDefault="008738C4" w:rsidP="008738C4">
      <w:r>
        <w:t>Questions</w:t>
      </w:r>
    </w:p>
    <w:p w:rsidR="008738C4" w:rsidRDefault="008738C4" w:rsidP="008738C4">
      <w:r>
        <w:t>1. Make a diagnosis.</w:t>
      </w:r>
    </w:p>
    <w:p w:rsidR="008738C4" w:rsidRDefault="008738C4" w:rsidP="008738C4"/>
    <w:p w:rsidR="008738C4" w:rsidRDefault="008738C4" w:rsidP="008738C4">
      <w:r>
        <w:t>2. Formulate the tasks of orthopedic treatment.</w:t>
      </w:r>
    </w:p>
    <w:p w:rsidR="008738C4" w:rsidRDefault="008738C4" w:rsidP="008738C4"/>
    <w:p w:rsidR="008738C4" w:rsidRDefault="008738C4" w:rsidP="008738C4">
      <w:r>
        <w:t>3. Make an orthopedic treatment plan.</w:t>
      </w:r>
    </w:p>
    <w:p w:rsidR="008738C4" w:rsidRDefault="008738C4" w:rsidP="008738C4"/>
    <w:p w:rsidR="008738C4" w:rsidRDefault="008738C4" w:rsidP="008738C4">
      <w:r>
        <w:t>4. Make an implantological treatment plan.</w:t>
      </w:r>
    </w:p>
    <w:p w:rsidR="008738C4" w:rsidRDefault="008738C4" w:rsidP="008738C4"/>
    <w:p w:rsidR="008738C4" w:rsidRPr="008738C4" w:rsidRDefault="008738C4" w:rsidP="008738C4">
      <w:pPr>
        <w:rPr>
          <w:lang w:val="en-US"/>
        </w:rPr>
      </w:pPr>
      <w:r w:rsidRPr="008738C4">
        <w:rPr>
          <w:lang w:val="en-US"/>
        </w:rPr>
        <w:lastRenderedPageBreak/>
        <w:t>5. To what depth, from the point of view of biomechanics, the stump tab pin should be immersed to ensure optimal conditions for the functioning of the prosthesis.</w:t>
      </w:r>
      <w:bookmarkStart w:id="0" w:name="_GoBack"/>
      <w:bookmarkEnd w:id="0"/>
    </w:p>
    <w:sectPr w:rsidR="008738C4" w:rsidRPr="00873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BE"/>
    <w:rsid w:val="008738C4"/>
    <w:rsid w:val="00DF20B4"/>
    <w:rsid w:val="00ED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3877"/>
  <w15:chartTrackingRefBased/>
  <w15:docId w15:val="{B4851DE5-75C2-421C-B929-80A51FC8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2024-03-12T10:38:00Z</dcterms:created>
  <dcterms:modified xsi:type="dcterms:W3CDTF">2024-03-12T10:38:00Z</dcterms:modified>
</cp:coreProperties>
</file>