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2FA" w:rsidRDefault="002503A4">
      <w:pPr>
        <w:pStyle w:val="a4"/>
        <w:spacing w:before="70"/>
        <w:ind w:left="2443" w:right="2657"/>
      </w:pPr>
      <w:r>
        <w:t>АЛГОРИТМ</w:t>
      </w:r>
      <w:r>
        <w:rPr>
          <w:spacing w:val="-13"/>
        </w:rPr>
        <w:t xml:space="preserve"> </w:t>
      </w:r>
      <w:r>
        <w:t>ВЗЯТИЯ</w:t>
      </w:r>
      <w:r>
        <w:rPr>
          <w:spacing w:val="-5"/>
        </w:rPr>
        <w:t xml:space="preserve"> </w:t>
      </w:r>
      <w:r>
        <w:t>НАВЕСКИ</w:t>
      </w:r>
    </w:p>
    <w:p w:rsidR="00FA42FA" w:rsidRDefault="002503A4">
      <w:pPr>
        <w:pStyle w:val="a4"/>
      </w:pPr>
      <w:r>
        <w:t>ДЛЯ</w:t>
      </w:r>
      <w:r>
        <w:rPr>
          <w:spacing w:val="-7"/>
        </w:rPr>
        <w:t xml:space="preserve"> </w:t>
      </w:r>
      <w:r>
        <w:t>КОЛИЧЕСТВЕННОГО</w:t>
      </w:r>
      <w:r>
        <w:rPr>
          <w:spacing w:val="-5"/>
        </w:rPr>
        <w:t xml:space="preserve"> </w:t>
      </w:r>
      <w:r>
        <w:t>ОПРЕДЕЛЕНИЯ</w:t>
      </w:r>
    </w:p>
    <w:p w:rsidR="00FA42FA" w:rsidRDefault="00FA42FA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FA42FA" w:rsidRDefault="002503A4">
      <w:pPr>
        <w:pStyle w:val="a5"/>
        <w:numPr>
          <w:ilvl w:val="0"/>
          <w:numId w:val="1"/>
        </w:numPr>
        <w:tabs>
          <w:tab w:val="left" w:pos="837"/>
        </w:tabs>
        <w:spacing w:line="360" w:lineRule="auto"/>
        <w:ind w:right="327"/>
        <w:jc w:val="both"/>
        <w:rPr>
          <w:sz w:val="28"/>
        </w:rPr>
      </w:pPr>
      <w:r>
        <w:rPr>
          <w:sz w:val="28"/>
        </w:rPr>
        <w:t>Отвесить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ручных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весочк</w:t>
      </w:r>
      <w:r>
        <w:rPr>
          <w:sz w:val="28"/>
        </w:rPr>
        <w:t>ах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навеску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бюкс</w:t>
      </w:r>
      <w:proofErr w:type="gramEnd"/>
      <w:r>
        <w:rPr>
          <w:sz w:val="28"/>
        </w:rPr>
        <w:t xml:space="preserve"> (или часовое стекло)</w:t>
      </w:r>
      <w:r>
        <w:rPr>
          <w:spacing w:val="-2"/>
          <w:sz w:val="28"/>
        </w:rPr>
        <w:t xml:space="preserve"> </w:t>
      </w:r>
      <w:r>
        <w:rPr>
          <w:sz w:val="28"/>
        </w:rPr>
        <w:t>для взвешивания.</w:t>
      </w:r>
    </w:p>
    <w:p w:rsidR="00FA42FA" w:rsidRDefault="002503A4">
      <w:pPr>
        <w:pStyle w:val="a5"/>
        <w:numPr>
          <w:ilvl w:val="0"/>
          <w:numId w:val="1"/>
        </w:numPr>
        <w:tabs>
          <w:tab w:val="left" w:pos="837"/>
        </w:tabs>
        <w:spacing w:line="321" w:lineRule="exact"/>
        <w:ind w:hanging="721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точной</w:t>
      </w:r>
      <w:r>
        <w:rPr>
          <w:spacing w:val="-2"/>
          <w:sz w:val="28"/>
        </w:rPr>
        <w:t xml:space="preserve"> </w:t>
      </w:r>
      <w:r>
        <w:rPr>
          <w:sz w:val="28"/>
        </w:rPr>
        <w:t>массы</w:t>
      </w:r>
      <w:r>
        <w:rPr>
          <w:spacing w:val="-2"/>
          <w:sz w:val="28"/>
        </w:rPr>
        <w:t xml:space="preserve"> </w:t>
      </w:r>
      <w:r>
        <w:rPr>
          <w:sz w:val="28"/>
        </w:rPr>
        <w:t>навески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аналитических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весах</w:t>
      </w:r>
      <w:r>
        <w:rPr>
          <w:spacing w:val="-2"/>
          <w:sz w:val="28"/>
        </w:rPr>
        <w:t xml:space="preserve"> </w:t>
      </w:r>
      <w:r>
        <w:rPr>
          <w:sz w:val="28"/>
        </w:rPr>
        <w:t>(рис.</w:t>
      </w:r>
      <w:r>
        <w:rPr>
          <w:spacing w:val="-3"/>
          <w:sz w:val="28"/>
        </w:rPr>
        <w:t xml:space="preserve"> </w:t>
      </w:r>
      <w:r>
        <w:rPr>
          <w:sz w:val="28"/>
        </w:rPr>
        <w:t>1):</w:t>
      </w:r>
    </w:p>
    <w:p w:rsidR="00FA42FA" w:rsidRDefault="002503A4">
      <w:pPr>
        <w:pStyle w:val="a5"/>
        <w:numPr>
          <w:ilvl w:val="1"/>
          <w:numId w:val="1"/>
        </w:numPr>
        <w:tabs>
          <w:tab w:val="left" w:pos="1377"/>
        </w:tabs>
        <w:spacing w:before="163" w:line="360" w:lineRule="auto"/>
        <w:ind w:right="328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3536" behindDoc="1" locked="0" layoutInCell="1" allowOverlap="1">
            <wp:simplePos x="0" y="0"/>
            <wp:positionH relativeFrom="page">
              <wp:posOffset>1758950</wp:posOffset>
            </wp:positionH>
            <wp:positionV relativeFrom="paragraph">
              <wp:posOffset>1990093</wp:posOffset>
            </wp:positionV>
            <wp:extent cx="347344" cy="1187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7344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Подключить весы к источнику электрического напряжения и нажать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кнопку</w:t>
      </w:r>
      <w:r>
        <w:rPr>
          <w:spacing w:val="70"/>
          <w:sz w:val="28"/>
        </w:rPr>
        <w:t xml:space="preserve"> </w:t>
      </w:r>
      <w:r>
        <w:rPr>
          <w:noProof/>
          <w:spacing w:val="15"/>
          <w:sz w:val="28"/>
          <w:lang w:eastAsia="ru-RU"/>
        </w:rPr>
        <w:drawing>
          <wp:inline distT="0" distB="0" distL="0" distR="0">
            <wp:extent cx="558164" cy="16446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164" cy="164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автоматического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калибрования на цифровом индикаторе появляется нулевое 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массы (рис. 2), которое является индикатором готовности весов 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работе. При отсутствии нулевого значения на цифровом индикаторе</w:t>
      </w:r>
      <w:r>
        <w:rPr>
          <w:spacing w:val="1"/>
          <w:sz w:val="28"/>
        </w:rPr>
        <w:t xml:space="preserve"> </w:t>
      </w:r>
      <w:bookmarkStart w:id="0" w:name="_GoBack"/>
      <w:bookmarkEnd w:id="0"/>
      <w:r>
        <w:rPr>
          <w:sz w:val="28"/>
        </w:rPr>
        <w:t>во</w:t>
      </w:r>
      <w:r>
        <w:rPr>
          <w:spacing w:val="42"/>
          <w:sz w:val="28"/>
        </w:rPr>
        <w:t xml:space="preserve"> </w:t>
      </w:r>
      <w:r>
        <w:rPr>
          <w:sz w:val="28"/>
        </w:rPr>
        <w:t>время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2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весами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40"/>
          <w:sz w:val="28"/>
        </w:rPr>
        <w:t xml:space="preserve"> </w:t>
      </w:r>
      <w:r>
        <w:rPr>
          <w:sz w:val="28"/>
        </w:rPr>
        <w:t>тарирование</w:t>
      </w:r>
      <w:r>
        <w:rPr>
          <w:spacing w:val="39"/>
          <w:sz w:val="28"/>
        </w:rPr>
        <w:t xml:space="preserve"> </w:t>
      </w:r>
      <w:r>
        <w:rPr>
          <w:sz w:val="28"/>
        </w:rPr>
        <w:t>весов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(</w:t>
      </w:r>
      <w:r>
        <w:rPr>
          <w:spacing w:val="58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FA42FA" w:rsidRDefault="00FA42FA">
      <w:pPr>
        <w:pStyle w:val="a3"/>
        <w:ind w:left="0" w:firstLine="0"/>
        <w:jc w:val="left"/>
        <w:rPr>
          <w:sz w:val="20"/>
        </w:rPr>
      </w:pPr>
    </w:p>
    <w:p w:rsidR="00FA42FA" w:rsidRDefault="00FA42FA">
      <w:pPr>
        <w:pStyle w:val="a3"/>
        <w:spacing w:before="7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1191" w:type="dxa"/>
        <w:tblLayout w:type="fixed"/>
        <w:tblLook w:val="01E0" w:firstRow="1" w:lastRow="1" w:firstColumn="1" w:lastColumn="1" w:noHBand="0" w:noVBand="0"/>
      </w:tblPr>
      <w:tblGrid>
        <w:gridCol w:w="3626"/>
        <w:gridCol w:w="5177"/>
      </w:tblGrid>
      <w:tr w:rsidR="00FA42FA">
        <w:trPr>
          <w:trHeight w:val="2739"/>
        </w:trPr>
        <w:tc>
          <w:tcPr>
            <w:tcW w:w="3626" w:type="dxa"/>
          </w:tcPr>
          <w:p w:rsidR="00FA42FA" w:rsidRDefault="00FA42FA">
            <w:pPr>
              <w:pStyle w:val="TableParagraph"/>
              <w:rPr>
                <w:sz w:val="4"/>
              </w:rPr>
            </w:pPr>
          </w:p>
          <w:p w:rsidR="00FA42FA" w:rsidRDefault="002503A4">
            <w:pPr>
              <w:pStyle w:val="TableParagraph"/>
              <w:ind w:left="42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6269" cy="1639633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6269" cy="1639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7" w:type="dxa"/>
          </w:tcPr>
          <w:p w:rsidR="00FA42FA" w:rsidRDefault="002503A4">
            <w:pPr>
              <w:pStyle w:val="TableParagraph"/>
              <w:tabs>
                <w:tab w:val="left" w:pos="2200"/>
              </w:tabs>
              <w:spacing w:line="179" w:lineRule="exact"/>
              <w:ind w:left="275"/>
              <w:rPr>
                <w:sz w:val="16"/>
              </w:rPr>
            </w:pPr>
            <w:r>
              <w:rPr>
                <w:sz w:val="16"/>
              </w:rPr>
              <w:t>линейный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индикатор</w:t>
            </w:r>
            <w:r>
              <w:rPr>
                <w:sz w:val="16"/>
              </w:rPr>
              <w:tab/>
            </w:r>
            <w:proofErr w:type="spellStart"/>
            <w:r>
              <w:rPr>
                <w:sz w:val="16"/>
              </w:rPr>
              <w:t>индикатор</w:t>
            </w:r>
            <w:proofErr w:type="spell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стабилизации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показаний</w:t>
            </w:r>
          </w:p>
          <w:p w:rsidR="00FA42FA" w:rsidRDefault="00FA42FA">
            <w:pPr>
              <w:pStyle w:val="TableParagraph"/>
              <w:spacing w:before="4"/>
              <w:rPr>
                <w:sz w:val="8"/>
              </w:rPr>
            </w:pPr>
          </w:p>
          <w:p w:rsidR="00FA42FA" w:rsidRDefault="002503A4">
            <w:pPr>
              <w:pStyle w:val="TableParagraph"/>
              <w:ind w:left="2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011796" cy="1447609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1796" cy="14476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A42FA" w:rsidRDefault="00FA42FA">
            <w:pPr>
              <w:pStyle w:val="TableParagraph"/>
              <w:rPr>
                <w:sz w:val="16"/>
              </w:rPr>
            </w:pPr>
          </w:p>
        </w:tc>
      </w:tr>
      <w:tr w:rsidR="00FA42FA">
        <w:trPr>
          <w:trHeight w:val="370"/>
        </w:trPr>
        <w:tc>
          <w:tcPr>
            <w:tcW w:w="3626" w:type="dxa"/>
          </w:tcPr>
          <w:p w:rsidR="00FA42FA" w:rsidRDefault="002503A4">
            <w:pPr>
              <w:pStyle w:val="TableParagraph"/>
              <w:spacing w:before="71" w:line="279" w:lineRule="exact"/>
              <w:ind w:left="200"/>
              <w:rPr>
                <w:sz w:val="26"/>
              </w:rPr>
            </w:pPr>
            <w:r>
              <w:rPr>
                <w:sz w:val="26"/>
              </w:rPr>
              <w:t>Рис.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1.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Аналитические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весы.</w:t>
            </w:r>
          </w:p>
        </w:tc>
        <w:tc>
          <w:tcPr>
            <w:tcW w:w="5177" w:type="dxa"/>
          </w:tcPr>
          <w:p w:rsidR="00FA42FA" w:rsidRDefault="002503A4">
            <w:pPr>
              <w:pStyle w:val="TableParagraph"/>
              <w:spacing w:before="71"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Рис.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2.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Индикаторы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клавиатура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весов.</w:t>
            </w:r>
          </w:p>
        </w:tc>
      </w:tr>
    </w:tbl>
    <w:p w:rsidR="00FA42FA" w:rsidRDefault="00FA42FA">
      <w:pPr>
        <w:pStyle w:val="a3"/>
        <w:spacing w:before="3"/>
        <w:ind w:left="0" w:firstLine="0"/>
        <w:jc w:val="left"/>
        <w:rPr>
          <w:sz w:val="23"/>
        </w:rPr>
      </w:pPr>
    </w:p>
    <w:p w:rsidR="00FA42FA" w:rsidRDefault="002503A4">
      <w:pPr>
        <w:pStyle w:val="a5"/>
        <w:numPr>
          <w:ilvl w:val="1"/>
          <w:numId w:val="1"/>
        </w:numPr>
        <w:tabs>
          <w:tab w:val="left" w:pos="1377"/>
        </w:tabs>
        <w:spacing w:before="89"/>
        <w:ind w:hanging="553"/>
        <w:jc w:val="both"/>
        <w:rPr>
          <w:sz w:val="28"/>
        </w:rPr>
      </w:pPr>
      <w:r>
        <w:rPr>
          <w:sz w:val="28"/>
        </w:rPr>
        <w:t>Поместить</w:t>
      </w:r>
      <w:r>
        <w:rPr>
          <w:spacing w:val="-3"/>
          <w:sz w:val="28"/>
        </w:rPr>
        <w:t xml:space="preserve"> </w:t>
      </w:r>
      <w:r>
        <w:rPr>
          <w:sz w:val="28"/>
        </w:rPr>
        <w:t>бюкс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навеской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чашу</w:t>
      </w:r>
      <w:r>
        <w:rPr>
          <w:spacing w:val="-3"/>
          <w:sz w:val="28"/>
        </w:rPr>
        <w:t xml:space="preserve"> </w:t>
      </w:r>
      <w:r>
        <w:rPr>
          <w:sz w:val="28"/>
        </w:rPr>
        <w:t>весов.</w:t>
      </w:r>
    </w:p>
    <w:p w:rsidR="00FA42FA" w:rsidRDefault="002503A4">
      <w:pPr>
        <w:pStyle w:val="a5"/>
        <w:numPr>
          <w:ilvl w:val="1"/>
          <w:numId w:val="1"/>
        </w:numPr>
        <w:tabs>
          <w:tab w:val="left" w:pos="1377"/>
          <w:tab w:val="left" w:pos="9689"/>
        </w:tabs>
        <w:spacing w:before="161" w:line="360" w:lineRule="auto"/>
        <w:ind w:right="325"/>
        <w:jc w:val="both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487554048" behindDoc="1" locked="0" layoutInCell="1" allowOverlap="1">
            <wp:simplePos x="0" y="0"/>
            <wp:positionH relativeFrom="page">
              <wp:posOffset>6606540</wp:posOffset>
            </wp:positionH>
            <wp:positionV relativeFrom="paragraph">
              <wp:posOffset>446918</wp:posOffset>
            </wp:positionV>
            <wp:extent cx="370204" cy="126998"/>
            <wp:effectExtent l="0" t="0" r="0" b="0"/>
            <wp:wrapNone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204" cy="1269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Запись показаний цифрового индикатора весов осуществить 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91"/>
          <w:sz w:val="28"/>
        </w:rPr>
        <w:t xml:space="preserve"> </w:t>
      </w:r>
      <w:r>
        <w:rPr>
          <w:sz w:val="28"/>
        </w:rPr>
        <w:t>появления</w:t>
      </w:r>
      <w:r>
        <w:rPr>
          <w:spacing w:val="96"/>
          <w:sz w:val="28"/>
        </w:rPr>
        <w:t xml:space="preserve"> </w:t>
      </w:r>
      <w:r>
        <w:rPr>
          <w:sz w:val="28"/>
        </w:rPr>
        <w:t>индикатора</w:t>
      </w:r>
      <w:r>
        <w:rPr>
          <w:spacing w:val="96"/>
          <w:sz w:val="28"/>
        </w:rPr>
        <w:t xml:space="preserve"> </w:t>
      </w:r>
      <w:r>
        <w:rPr>
          <w:sz w:val="28"/>
        </w:rPr>
        <w:t>стабилизации</w:t>
      </w:r>
      <w:r>
        <w:rPr>
          <w:spacing w:val="92"/>
          <w:sz w:val="28"/>
        </w:rPr>
        <w:t xml:space="preserve"> </w:t>
      </w:r>
      <w:r>
        <w:rPr>
          <w:sz w:val="28"/>
        </w:rPr>
        <w:t>показаний</w:t>
      </w:r>
      <w:r>
        <w:rPr>
          <w:spacing w:val="96"/>
          <w:sz w:val="28"/>
        </w:rPr>
        <w:t xml:space="preserve"> </w:t>
      </w:r>
      <w:r>
        <w:rPr>
          <w:sz w:val="28"/>
        </w:rPr>
        <w:t>масс</w:t>
      </w:r>
      <w:r>
        <w:rPr>
          <w:sz w:val="28"/>
        </w:rPr>
        <w:tab/>
      </w:r>
      <w:r>
        <w:rPr>
          <w:spacing w:val="-2"/>
          <w:sz w:val="28"/>
        </w:rPr>
        <w:t>.</w:t>
      </w:r>
      <w:r>
        <w:rPr>
          <w:spacing w:val="-68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бюкса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лабораторном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2"/>
          <w:sz w:val="28"/>
        </w:rPr>
        <w:t xml:space="preserve"> </w:t>
      </w:r>
      <w:r>
        <w:rPr>
          <w:sz w:val="28"/>
        </w:rPr>
        <w:t>(m</w:t>
      </w:r>
      <w:r>
        <w:rPr>
          <w:sz w:val="28"/>
          <w:vertAlign w:val="subscript"/>
        </w:rPr>
        <w:t>1</w:t>
      </w:r>
      <w:r>
        <w:rPr>
          <w:sz w:val="28"/>
        </w:rPr>
        <w:t>).</w:t>
      </w:r>
    </w:p>
    <w:p w:rsidR="00FA42FA" w:rsidRDefault="002503A4">
      <w:pPr>
        <w:pStyle w:val="a5"/>
        <w:numPr>
          <w:ilvl w:val="1"/>
          <w:numId w:val="1"/>
        </w:numPr>
        <w:tabs>
          <w:tab w:val="left" w:pos="1377"/>
        </w:tabs>
        <w:spacing w:line="360" w:lineRule="auto"/>
        <w:ind w:right="322"/>
        <w:jc w:val="both"/>
        <w:rPr>
          <w:sz w:val="28"/>
        </w:rPr>
      </w:pPr>
      <w:r>
        <w:rPr>
          <w:sz w:val="28"/>
        </w:rPr>
        <w:t xml:space="preserve">Навеску вещества перенести </w:t>
      </w:r>
      <w:proofErr w:type="gramStart"/>
      <w:r>
        <w:rPr>
          <w:sz w:val="28"/>
        </w:rPr>
        <w:t>из бюкса</w:t>
      </w:r>
      <w:proofErr w:type="gramEnd"/>
      <w:r>
        <w:rPr>
          <w:sz w:val="28"/>
        </w:rPr>
        <w:t xml:space="preserve"> для взвешивания в колбу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титрования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(или</w:t>
      </w:r>
      <w:r>
        <w:rPr>
          <w:spacing w:val="-2"/>
          <w:sz w:val="28"/>
        </w:rPr>
        <w:t xml:space="preserve"> </w:t>
      </w:r>
      <w:r>
        <w:rPr>
          <w:sz w:val="28"/>
        </w:rPr>
        <w:t>мерную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колбу).</w:t>
      </w:r>
    </w:p>
    <w:p w:rsidR="00FA42FA" w:rsidRDefault="002503A4">
      <w:pPr>
        <w:pStyle w:val="a5"/>
        <w:numPr>
          <w:ilvl w:val="1"/>
          <w:numId w:val="1"/>
        </w:numPr>
        <w:tabs>
          <w:tab w:val="left" w:pos="1377"/>
        </w:tabs>
        <w:spacing w:line="362" w:lineRule="auto"/>
        <w:ind w:right="328"/>
        <w:jc w:val="both"/>
        <w:rPr>
          <w:sz w:val="28"/>
        </w:rPr>
      </w:pP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взвешивание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пустого бюкса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Массу</w:t>
      </w:r>
      <w:r>
        <w:rPr>
          <w:spacing w:val="1"/>
          <w:sz w:val="28"/>
        </w:rPr>
        <w:t xml:space="preserve"> </w:t>
      </w:r>
      <w:r>
        <w:rPr>
          <w:sz w:val="28"/>
        </w:rPr>
        <w:t>пустого бюкса</w:t>
      </w:r>
      <w:r>
        <w:rPr>
          <w:spacing w:val="1"/>
          <w:sz w:val="28"/>
        </w:rPr>
        <w:t xml:space="preserve"> </w:t>
      </w:r>
      <w:r>
        <w:rPr>
          <w:sz w:val="28"/>
        </w:rPr>
        <w:t>записать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лабораторном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-1"/>
          <w:sz w:val="28"/>
        </w:rPr>
        <w:t xml:space="preserve"> </w:t>
      </w:r>
      <w:r>
        <w:rPr>
          <w:sz w:val="28"/>
        </w:rPr>
        <w:t>(m</w:t>
      </w:r>
      <w:r>
        <w:rPr>
          <w:sz w:val="28"/>
          <w:vertAlign w:val="subscript"/>
        </w:rPr>
        <w:t>2</w:t>
      </w:r>
      <w:r>
        <w:rPr>
          <w:sz w:val="28"/>
        </w:rPr>
        <w:t>).</w:t>
      </w:r>
    </w:p>
    <w:p w:rsidR="00FA42FA" w:rsidRDefault="002503A4">
      <w:pPr>
        <w:pStyle w:val="a5"/>
        <w:numPr>
          <w:ilvl w:val="1"/>
          <w:numId w:val="1"/>
        </w:numPr>
        <w:tabs>
          <w:tab w:val="left" w:pos="1377"/>
        </w:tabs>
        <w:spacing w:line="360" w:lineRule="auto"/>
        <w:ind w:right="330"/>
        <w:jc w:val="both"/>
        <w:rPr>
          <w:sz w:val="28"/>
        </w:rPr>
      </w:pPr>
      <w:r>
        <w:rPr>
          <w:sz w:val="28"/>
        </w:rPr>
        <w:t xml:space="preserve">Массу навески вещества </w:t>
      </w:r>
      <w:proofErr w:type="gramStart"/>
      <w:r>
        <w:rPr>
          <w:sz w:val="28"/>
        </w:rPr>
        <w:t>рассчитать</w:t>
      </w:r>
      <w:proofErr w:type="gramEnd"/>
      <w:r>
        <w:rPr>
          <w:sz w:val="28"/>
        </w:rPr>
        <w:t xml:space="preserve"> как разницу двух взвешиван</w:t>
      </w:r>
      <w:r>
        <w:rPr>
          <w:sz w:val="28"/>
        </w:rPr>
        <w:t>ий</w:t>
      </w:r>
      <w:r>
        <w:rPr>
          <w:spacing w:val="1"/>
          <w:sz w:val="28"/>
        </w:rPr>
        <w:t xml:space="preserve"> </w:t>
      </w:r>
      <w:r>
        <w:rPr>
          <w:sz w:val="28"/>
        </w:rPr>
        <w:t>(m</w:t>
      </w:r>
      <w:r>
        <w:rPr>
          <w:sz w:val="28"/>
          <w:vertAlign w:val="subscript"/>
        </w:rPr>
        <w:t>1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m</w:t>
      </w:r>
      <w:r>
        <w:rPr>
          <w:sz w:val="28"/>
          <w:vertAlign w:val="subscript"/>
        </w:rPr>
        <w:t>2</w:t>
      </w:r>
      <w:r>
        <w:rPr>
          <w:sz w:val="28"/>
        </w:rPr>
        <w:t>).</w:t>
      </w:r>
    </w:p>
    <w:sectPr w:rsidR="00FA42FA">
      <w:type w:val="continuous"/>
      <w:pgSz w:w="11910" w:h="16840"/>
      <w:pgMar w:top="760" w:right="5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C12CF0"/>
    <w:multiLevelType w:val="multilevel"/>
    <w:tmpl w:val="82B27FDC"/>
    <w:lvl w:ilvl="0">
      <w:start w:val="1"/>
      <w:numFmt w:val="decimal"/>
      <w:lvlText w:val="%1."/>
      <w:lvlJc w:val="left"/>
      <w:pPr>
        <w:ind w:left="836" w:hanging="72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6" w:hanging="55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7" w:hanging="55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4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1" w:hanging="5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A42FA"/>
    <w:rsid w:val="002503A4"/>
    <w:rsid w:val="005F6268"/>
    <w:rsid w:val="00FA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F4422"/>
  <w15:docId w15:val="{9EC1D647-15C7-40DF-8109-CED86CB0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6" w:hanging="55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368" w:lineRule="exact"/>
      <w:ind w:left="1491" w:right="171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76" w:hanging="552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2503A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03A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309</dc:creator>
  <cp:lastModifiedBy>User</cp:lastModifiedBy>
  <cp:revision>4</cp:revision>
  <cp:lastPrinted>2023-03-29T08:50:00Z</cp:lastPrinted>
  <dcterms:created xsi:type="dcterms:W3CDTF">2023-03-29T08:46:00Z</dcterms:created>
  <dcterms:modified xsi:type="dcterms:W3CDTF">2023-03-29T08:50:00Z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2023-03-29T00:00:00Z</vt:filetime>
  </property>
</Properties>
</file>