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851"/>
        <w:gridCol w:w="1134"/>
        <w:gridCol w:w="992"/>
        <w:gridCol w:w="964"/>
        <w:gridCol w:w="1275"/>
      </w:tblGrid>
      <w:tr w:rsidR="00A63797" w:rsidRPr="00070C96" w14:paraId="4D629F23" w14:textId="77777777" w:rsidTr="00A63797">
        <w:tc>
          <w:tcPr>
            <w:tcW w:w="675" w:type="dxa"/>
            <w:vMerge w:val="restart"/>
          </w:tcPr>
          <w:p w14:paraId="4CB6C380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 xml:space="preserve">№ </w:t>
            </w:r>
          </w:p>
        </w:tc>
        <w:tc>
          <w:tcPr>
            <w:tcW w:w="4423" w:type="dxa"/>
            <w:vMerge w:val="restart"/>
          </w:tcPr>
          <w:p w14:paraId="1A76F286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>Раздел</w:t>
            </w:r>
            <w:r>
              <w:rPr>
                <w:b/>
                <w:bCs/>
                <w:iCs/>
                <w:sz w:val="20"/>
                <w:szCs w:val="20"/>
              </w:rPr>
              <w:t>ы / темы</w:t>
            </w:r>
          </w:p>
          <w:p w14:paraId="6042C8A2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>дисциплины</w:t>
            </w:r>
          </w:p>
        </w:tc>
        <w:tc>
          <w:tcPr>
            <w:tcW w:w="851" w:type="dxa"/>
            <w:vMerge w:val="restart"/>
            <w:textDirection w:val="btLr"/>
          </w:tcPr>
          <w:p w14:paraId="7D17D367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>Общая трудоёмкость (часах)</w:t>
            </w:r>
          </w:p>
        </w:tc>
        <w:tc>
          <w:tcPr>
            <w:tcW w:w="3090" w:type="dxa"/>
            <w:gridSpan w:val="3"/>
          </w:tcPr>
          <w:p w14:paraId="16160D7B" w14:textId="77777777" w:rsidR="00A63797" w:rsidRPr="00070C96" w:rsidRDefault="00A63797" w:rsidP="00925C9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0C96">
              <w:rPr>
                <w:b/>
                <w:bCs/>
                <w:sz w:val="20"/>
                <w:szCs w:val="20"/>
              </w:rPr>
              <w:t>Виды учебных занятий,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70C96">
              <w:rPr>
                <w:b/>
                <w:bCs/>
                <w:sz w:val="20"/>
                <w:szCs w:val="20"/>
              </w:rPr>
              <w:t>включая самостоятельную работу обучающихся и трудоёмкость (в часах)</w:t>
            </w:r>
          </w:p>
        </w:tc>
        <w:tc>
          <w:tcPr>
            <w:tcW w:w="1275" w:type="dxa"/>
            <w:vMerge w:val="restart"/>
          </w:tcPr>
          <w:p w14:paraId="670FF349" w14:textId="77777777" w:rsidR="00A63797" w:rsidRPr="00691312" w:rsidRDefault="00A63797" w:rsidP="00925C9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1312">
              <w:rPr>
                <w:b/>
                <w:bCs/>
                <w:sz w:val="20"/>
                <w:szCs w:val="20"/>
              </w:rPr>
              <w:t>Формы</w:t>
            </w:r>
          </w:p>
          <w:p w14:paraId="69F51BEC" w14:textId="77777777" w:rsidR="00A63797" w:rsidRPr="00691312" w:rsidRDefault="00A63797" w:rsidP="00925C9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1312">
              <w:rPr>
                <w:b/>
                <w:bCs/>
                <w:sz w:val="20"/>
                <w:szCs w:val="20"/>
              </w:rPr>
              <w:t>текущего</w:t>
            </w:r>
          </w:p>
          <w:p w14:paraId="7B3D15DB" w14:textId="77777777" w:rsidR="00A63797" w:rsidRPr="00691312" w:rsidRDefault="00A63797" w:rsidP="00925C9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91312">
              <w:rPr>
                <w:b/>
                <w:bCs/>
                <w:sz w:val="20"/>
                <w:szCs w:val="20"/>
              </w:rPr>
              <w:t>контроля</w:t>
            </w:r>
          </w:p>
          <w:p w14:paraId="717C6CB0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1312">
              <w:rPr>
                <w:b/>
                <w:bCs/>
                <w:sz w:val="20"/>
                <w:szCs w:val="20"/>
              </w:rPr>
              <w:t>успеваемости</w:t>
            </w:r>
          </w:p>
        </w:tc>
      </w:tr>
      <w:tr w:rsidR="00A63797" w:rsidRPr="00070C96" w14:paraId="0E871B46" w14:textId="77777777" w:rsidTr="00A63797">
        <w:trPr>
          <w:trHeight w:val="569"/>
        </w:trPr>
        <w:tc>
          <w:tcPr>
            <w:tcW w:w="675" w:type="dxa"/>
            <w:vMerge/>
          </w:tcPr>
          <w:p w14:paraId="5B7FDDA7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</w:rPr>
            </w:pPr>
          </w:p>
        </w:tc>
        <w:tc>
          <w:tcPr>
            <w:tcW w:w="4423" w:type="dxa"/>
            <w:vMerge/>
          </w:tcPr>
          <w:p w14:paraId="536724A3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vMerge/>
          </w:tcPr>
          <w:p w14:paraId="36F55A4E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</w:rPr>
            </w:pPr>
          </w:p>
        </w:tc>
        <w:tc>
          <w:tcPr>
            <w:tcW w:w="2126" w:type="dxa"/>
            <w:gridSpan w:val="2"/>
          </w:tcPr>
          <w:p w14:paraId="7D963B0C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 xml:space="preserve">Аудиторные </w:t>
            </w:r>
          </w:p>
          <w:p w14:paraId="07643DF7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>учебные занятия</w:t>
            </w:r>
          </w:p>
        </w:tc>
        <w:tc>
          <w:tcPr>
            <w:tcW w:w="964" w:type="dxa"/>
            <w:vMerge w:val="restart"/>
          </w:tcPr>
          <w:p w14:paraId="2BA9D0EC" w14:textId="77777777" w:rsidR="00A63797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>Самостоятель</w:t>
            </w:r>
            <w:r>
              <w:rPr>
                <w:b/>
                <w:bCs/>
                <w:iCs/>
                <w:sz w:val="20"/>
                <w:szCs w:val="20"/>
              </w:rPr>
              <w:t>ная работа</w:t>
            </w:r>
          </w:p>
          <w:p w14:paraId="2CC0BD4F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vMerge/>
          </w:tcPr>
          <w:p w14:paraId="792B55CA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A63797" w:rsidRPr="00070C96" w14:paraId="5FBF9319" w14:textId="77777777" w:rsidTr="00A63797">
        <w:tc>
          <w:tcPr>
            <w:tcW w:w="675" w:type="dxa"/>
            <w:vMerge/>
          </w:tcPr>
          <w:p w14:paraId="702E0DB1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</w:rPr>
            </w:pPr>
          </w:p>
        </w:tc>
        <w:tc>
          <w:tcPr>
            <w:tcW w:w="4423" w:type="dxa"/>
            <w:vMerge/>
          </w:tcPr>
          <w:p w14:paraId="31D02129" w14:textId="77777777" w:rsidR="00A63797" w:rsidRPr="00070C96" w:rsidRDefault="00A63797" w:rsidP="00925C97">
            <w:pPr>
              <w:widowControl w:val="0"/>
              <w:rPr>
                <w:bCs/>
                <w:spacing w:val="-6"/>
              </w:rPr>
            </w:pPr>
          </w:p>
        </w:tc>
        <w:tc>
          <w:tcPr>
            <w:tcW w:w="851" w:type="dxa"/>
          </w:tcPr>
          <w:p w14:paraId="1894DE11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70C96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217E02F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лекции</w:t>
            </w:r>
          </w:p>
        </w:tc>
        <w:tc>
          <w:tcPr>
            <w:tcW w:w="992" w:type="dxa"/>
          </w:tcPr>
          <w:p w14:paraId="090032C9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Практические занятия</w:t>
            </w:r>
          </w:p>
        </w:tc>
        <w:tc>
          <w:tcPr>
            <w:tcW w:w="964" w:type="dxa"/>
            <w:vMerge/>
          </w:tcPr>
          <w:p w14:paraId="67A8F5F9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  <w:vMerge/>
          </w:tcPr>
          <w:p w14:paraId="57F1510F" w14:textId="77777777" w:rsidR="00A63797" w:rsidRPr="00070C96" w:rsidRDefault="00A63797" w:rsidP="00925C97">
            <w:pPr>
              <w:widowControl w:val="0"/>
              <w:spacing w:line="120" w:lineRule="atLeast"/>
              <w:jc w:val="center"/>
              <w:rPr>
                <w:b/>
                <w:bCs/>
                <w:i/>
                <w:iCs/>
              </w:rPr>
            </w:pPr>
          </w:p>
        </w:tc>
      </w:tr>
      <w:tr w:rsidR="00A63797" w:rsidRPr="004A44AD" w14:paraId="2A942865" w14:textId="77777777" w:rsidTr="00A63797">
        <w:trPr>
          <w:trHeight w:val="525"/>
        </w:trPr>
        <w:tc>
          <w:tcPr>
            <w:tcW w:w="675" w:type="dxa"/>
          </w:tcPr>
          <w:p w14:paraId="537B2070" w14:textId="77777777" w:rsidR="00A63797" w:rsidRPr="004A44AD" w:rsidRDefault="00A63797" w:rsidP="00925C97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ind w:left="0" w:hanging="686"/>
              <w:rPr>
                <w:bCs/>
              </w:rPr>
            </w:pPr>
            <w:r w:rsidRPr="004A44AD">
              <w:rPr>
                <w:bCs/>
              </w:rPr>
              <w:t>1</w:t>
            </w:r>
          </w:p>
        </w:tc>
        <w:tc>
          <w:tcPr>
            <w:tcW w:w="4423" w:type="dxa"/>
          </w:tcPr>
          <w:p w14:paraId="35985A48" w14:textId="77777777" w:rsidR="00A63797" w:rsidRPr="004A44AD" w:rsidRDefault="00A63797" w:rsidP="00925C97">
            <w:pPr>
              <w:pStyle w:val="BodyText21"/>
              <w:tabs>
                <w:tab w:val="left" w:pos="9072"/>
              </w:tabs>
              <w:spacing w:before="60" w:after="60" w:line="240" w:lineRule="auto"/>
              <w:ind w:left="0"/>
              <w:rPr>
                <w:b w:val="0"/>
                <w:bCs w:val="0"/>
                <w:sz w:val="24"/>
                <w:szCs w:val="24"/>
              </w:rPr>
            </w:pPr>
            <w:r w:rsidRPr="004A44AD">
              <w:rPr>
                <w:b w:val="0"/>
                <w:bCs w:val="0"/>
                <w:sz w:val="24"/>
                <w:szCs w:val="24"/>
              </w:rPr>
              <w:t>Раздел 1.</w:t>
            </w:r>
            <w:r w:rsidRPr="004A44AD">
              <w:rPr>
                <w:bCs w:val="0"/>
                <w:sz w:val="24"/>
                <w:szCs w:val="24"/>
              </w:rPr>
              <w:t xml:space="preserve"> </w:t>
            </w:r>
            <w:r w:rsidRPr="004A44AD">
              <w:rPr>
                <w:b w:val="0"/>
                <w:sz w:val="24"/>
                <w:szCs w:val="24"/>
                <w:lang w:eastAsia="en-US"/>
              </w:rPr>
              <w:t>Организация работы клиники ортодонтии. Возрастные особенности развития зубочелюстной системы.</w:t>
            </w:r>
          </w:p>
        </w:tc>
        <w:tc>
          <w:tcPr>
            <w:tcW w:w="851" w:type="dxa"/>
          </w:tcPr>
          <w:p w14:paraId="30CC3DB8" w14:textId="77777777" w:rsidR="00A63797" w:rsidRPr="004A44AD" w:rsidRDefault="00A63797" w:rsidP="00925C97">
            <w:pPr>
              <w:widowControl w:val="0"/>
              <w:jc w:val="center"/>
              <w:rPr>
                <w:b/>
                <w:bCs/>
                <w:iCs/>
              </w:rPr>
            </w:pPr>
            <w:r w:rsidRPr="004A44AD">
              <w:rPr>
                <w:b/>
                <w:bCs/>
                <w:iCs/>
              </w:rPr>
              <w:t>29</w:t>
            </w:r>
          </w:p>
        </w:tc>
        <w:tc>
          <w:tcPr>
            <w:tcW w:w="1134" w:type="dxa"/>
          </w:tcPr>
          <w:p w14:paraId="26689336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A44AD">
              <w:rPr>
                <w:bCs/>
              </w:rPr>
              <w:t>2</w:t>
            </w:r>
          </w:p>
        </w:tc>
        <w:tc>
          <w:tcPr>
            <w:tcW w:w="992" w:type="dxa"/>
          </w:tcPr>
          <w:p w14:paraId="14E45084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A44AD">
              <w:rPr>
                <w:bCs/>
              </w:rPr>
              <w:t>6</w:t>
            </w:r>
          </w:p>
        </w:tc>
        <w:tc>
          <w:tcPr>
            <w:tcW w:w="964" w:type="dxa"/>
          </w:tcPr>
          <w:p w14:paraId="15F19FE3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A44AD">
              <w:rPr>
                <w:bCs/>
              </w:rPr>
              <w:t>21</w:t>
            </w:r>
          </w:p>
        </w:tc>
        <w:tc>
          <w:tcPr>
            <w:tcW w:w="1275" w:type="dxa"/>
          </w:tcPr>
          <w:p w14:paraId="718F8953" w14:textId="77777777" w:rsidR="00A63797" w:rsidRPr="004A44AD" w:rsidRDefault="00A63797" w:rsidP="00925C97">
            <w:pPr>
              <w:tabs>
                <w:tab w:val="left" w:pos="708"/>
              </w:tabs>
              <w:jc w:val="both"/>
              <w:rPr>
                <w:b/>
                <w:bCs/>
              </w:rPr>
            </w:pPr>
            <w:r w:rsidRPr="004A44AD">
              <w:rPr>
                <w:bCs/>
              </w:rPr>
              <w:t>Т, О, С, Р</w:t>
            </w:r>
          </w:p>
        </w:tc>
      </w:tr>
      <w:tr w:rsidR="00A63797" w:rsidRPr="004A44AD" w14:paraId="6186935E" w14:textId="77777777" w:rsidTr="00A63797">
        <w:trPr>
          <w:trHeight w:val="547"/>
        </w:trPr>
        <w:tc>
          <w:tcPr>
            <w:tcW w:w="675" w:type="dxa"/>
          </w:tcPr>
          <w:p w14:paraId="10DE6C42" w14:textId="77777777" w:rsidR="00A63797" w:rsidRPr="004A44AD" w:rsidRDefault="00A63797" w:rsidP="00925C97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ind w:left="0" w:hanging="686"/>
              <w:rPr>
                <w:bCs/>
              </w:rPr>
            </w:pPr>
            <w:r w:rsidRPr="004A44AD">
              <w:rPr>
                <w:bCs/>
              </w:rPr>
              <w:t>2</w:t>
            </w:r>
          </w:p>
        </w:tc>
        <w:tc>
          <w:tcPr>
            <w:tcW w:w="4423" w:type="dxa"/>
          </w:tcPr>
          <w:p w14:paraId="3FEBD0FB" w14:textId="0B689EA0" w:rsidR="00A63797" w:rsidRPr="004A44AD" w:rsidRDefault="00A63797" w:rsidP="00925C97">
            <w:pPr>
              <w:tabs>
                <w:tab w:val="left" w:pos="708"/>
              </w:tabs>
              <w:jc w:val="both"/>
              <w:rPr>
                <w:bCs/>
              </w:rPr>
            </w:pPr>
            <w:r w:rsidRPr="004A44AD">
              <w:rPr>
                <w:bCs/>
              </w:rPr>
              <w:t xml:space="preserve">Раздел 2. </w:t>
            </w:r>
            <w:r w:rsidRPr="004A44AD">
              <w:rPr>
                <w:lang w:eastAsia="en-US"/>
              </w:rPr>
              <w:t>Классификация зубочелюстных аномалий. Этиология зубочелюстных аномалий</w:t>
            </w:r>
            <w:r w:rsidR="005B4E7D">
              <w:rPr>
                <w:lang w:eastAsia="en-US"/>
              </w:rPr>
              <w:t>. Понятие о ключе окклюзии</w:t>
            </w:r>
          </w:p>
        </w:tc>
        <w:tc>
          <w:tcPr>
            <w:tcW w:w="851" w:type="dxa"/>
          </w:tcPr>
          <w:p w14:paraId="54BCFF14" w14:textId="77777777" w:rsidR="00A63797" w:rsidRPr="004A44AD" w:rsidRDefault="00A63797" w:rsidP="00925C97">
            <w:pPr>
              <w:widowControl w:val="0"/>
              <w:jc w:val="center"/>
              <w:rPr>
                <w:b/>
                <w:bCs/>
                <w:iCs/>
              </w:rPr>
            </w:pPr>
            <w:r w:rsidRPr="004A44AD">
              <w:rPr>
                <w:b/>
                <w:bCs/>
                <w:iCs/>
              </w:rPr>
              <w:t>8</w:t>
            </w:r>
          </w:p>
        </w:tc>
        <w:tc>
          <w:tcPr>
            <w:tcW w:w="1134" w:type="dxa"/>
          </w:tcPr>
          <w:p w14:paraId="7192908F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A44AD">
              <w:rPr>
                <w:bCs/>
              </w:rPr>
              <w:t>2</w:t>
            </w:r>
          </w:p>
        </w:tc>
        <w:tc>
          <w:tcPr>
            <w:tcW w:w="992" w:type="dxa"/>
          </w:tcPr>
          <w:p w14:paraId="1EC0A62D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A44AD">
              <w:rPr>
                <w:bCs/>
              </w:rPr>
              <w:t>6</w:t>
            </w:r>
          </w:p>
        </w:tc>
        <w:tc>
          <w:tcPr>
            <w:tcW w:w="964" w:type="dxa"/>
          </w:tcPr>
          <w:p w14:paraId="5FB3D94C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  <w:tc>
          <w:tcPr>
            <w:tcW w:w="1275" w:type="dxa"/>
          </w:tcPr>
          <w:p w14:paraId="11A4275B" w14:textId="77777777" w:rsidR="00A63797" w:rsidRPr="004A44AD" w:rsidRDefault="00A63797" w:rsidP="00925C97">
            <w:pPr>
              <w:tabs>
                <w:tab w:val="left" w:pos="708"/>
              </w:tabs>
              <w:jc w:val="both"/>
              <w:rPr>
                <w:bCs/>
              </w:rPr>
            </w:pPr>
            <w:r w:rsidRPr="004A44AD">
              <w:rPr>
                <w:bCs/>
              </w:rPr>
              <w:t>Т, О, С</w:t>
            </w:r>
          </w:p>
        </w:tc>
      </w:tr>
      <w:tr w:rsidR="00A63797" w:rsidRPr="004A44AD" w14:paraId="6DBAA5FB" w14:textId="77777777" w:rsidTr="00A63797">
        <w:trPr>
          <w:trHeight w:val="2304"/>
        </w:trPr>
        <w:tc>
          <w:tcPr>
            <w:tcW w:w="675" w:type="dxa"/>
          </w:tcPr>
          <w:p w14:paraId="02D057AA" w14:textId="77777777" w:rsidR="00A63797" w:rsidRPr="004A44AD" w:rsidRDefault="00A63797" w:rsidP="00925C97">
            <w:pPr>
              <w:numPr>
                <w:ilvl w:val="0"/>
                <w:numId w:val="1"/>
              </w:numPr>
              <w:tabs>
                <w:tab w:val="left" w:pos="34"/>
                <w:tab w:val="left" w:pos="708"/>
              </w:tabs>
              <w:ind w:left="0" w:hanging="686"/>
              <w:rPr>
                <w:bCs/>
              </w:rPr>
            </w:pPr>
            <w:r w:rsidRPr="004A44AD">
              <w:rPr>
                <w:bCs/>
              </w:rPr>
              <w:t>3</w:t>
            </w:r>
          </w:p>
        </w:tc>
        <w:tc>
          <w:tcPr>
            <w:tcW w:w="4423" w:type="dxa"/>
          </w:tcPr>
          <w:p w14:paraId="546A7F5E" w14:textId="6DECB9CE" w:rsidR="00A63797" w:rsidRPr="0054493D" w:rsidRDefault="00A63797" w:rsidP="0054493D">
            <w:pPr>
              <w:spacing w:line="276" w:lineRule="auto"/>
              <w:jc w:val="both"/>
              <w:rPr>
                <w:lang w:eastAsia="en-US"/>
              </w:rPr>
            </w:pPr>
            <w:r w:rsidRPr="004A44AD">
              <w:rPr>
                <w:bCs/>
              </w:rPr>
              <w:t xml:space="preserve">Раздел 3. </w:t>
            </w:r>
            <w:r w:rsidRPr="004A44AD">
              <w:rPr>
                <w:lang w:eastAsia="en-US"/>
              </w:rPr>
              <w:t>Клиническое обследование ортодонтических пациентов. Дополнительные методы диагностики в ортодонтии.</w:t>
            </w:r>
            <w:r w:rsidR="0054493D">
              <w:rPr>
                <w:lang w:eastAsia="en-US"/>
              </w:rPr>
              <w:t xml:space="preserve"> </w:t>
            </w:r>
            <w:r w:rsidRPr="004A44AD">
              <w:rPr>
                <w:lang w:eastAsia="en-US"/>
              </w:rPr>
              <w:t>Рентгенологические методы диагностики.</w:t>
            </w:r>
            <w:r w:rsidR="0054493D">
              <w:rPr>
                <w:lang w:eastAsia="en-US"/>
              </w:rPr>
              <w:t xml:space="preserve"> Алгоритм п</w:t>
            </w:r>
            <w:r w:rsidRPr="004A44AD">
              <w:rPr>
                <w:lang w:eastAsia="en-US"/>
              </w:rPr>
              <w:t>остановк</w:t>
            </w:r>
            <w:r w:rsidR="0054493D">
              <w:rPr>
                <w:lang w:eastAsia="en-US"/>
              </w:rPr>
              <w:t>и</w:t>
            </w:r>
            <w:r w:rsidRPr="004A44AD">
              <w:rPr>
                <w:lang w:eastAsia="en-US"/>
              </w:rPr>
              <w:t xml:space="preserve"> диагноза.</w:t>
            </w:r>
          </w:p>
        </w:tc>
        <w:tc>
          <w:tcPr>
            <w:tcW w:w="851" w:type="dxa"/>
          </w:tcPr>
          <w:p w14:paraId="14A528DF" w14:textId="77777777" w:rsidR="00A63797" w:rsidRPr="004A44AD" w:rsidRDefault="00A63797" w:rsidP="00925C97">
            <w:pPr>
              <w:widowControl w:val="0"/>
              <w:jc w:val="center"/>
              <w:rPr>
                <w:b/>
                <w:bCs/>
                <w:iCs/>
              </w:rPr>
            </w:pPr>
            <w:r w:rsidRPr="004A44AD">
              <w:rPr>
                <w:b/>
                <w:bCs/>
                <w:iCs/>
              </w:rPr>
              <w:t>20</w:t>
            </w:r>
          </w:p>
        </w:tc>
        <w:tc>
          <w:tcPr>
            <w:tcW w:w="1134" w:type="dxa"/>
          </w:tcPr>
          <w:p w14:paraId="1F1D9FD2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A44AD">
              <w:rPr>
                <w:bCs/>
              </w:rPr>
              <w:t>4</w:t>
            </w:r>
          </w:p>
        </w:tc>
        <w:tc>
          <w:tcPr>
            <w:tcW w:w="992" w:type="dxa"/>
          </w:tcPr>
          <w:p w14:paraId="4E890697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  <w:r w:rsidRPr="004A44AD">
              <w:rPr>
                <w:bCs/>
              </w:rPr>
              <w:t>16</w:t>
            </w:r>
          </w:p>
        </w:tc>
        <w:tc>
          <w:tcPr>
            <w:tcW w:w="964" w:type="dxa"/>
          </w:tcPr>
          <w:p w14:paraId="79CEBDBF" w14:textId="77777777" w:rsidR="00A63797" w:rsidRPr="004A44AD" w:rsidRDefault="00A63797" w:rsidP="00925C97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  <w:tc>
          <w:tcPr>
            <w:tcW w:w="1275" w:type="dxa"/>
          </w:tcPr>
          <w:p w14:paraId="0B524200" w14:textId="77777777" w:rsidR="00A63797" w:rsidRPr="004A44AD" w:rsidRDefault="00A63797" w:rsidP="00925C97">
            <w:pPr>
              <w:tabs>
                <w:tab w:val="left" w:pos="708"/>
              </w:tabs>
              <w:jc w:val="both"/>
              <w:rPr>
                <w:bCs/>
              </w:rPr>
            </w:pPr>
            <w:r w:rsidRPr="004A44AD">
              <w:rPr>
                <w:bCs/>
              </w:rPr>
              <w:t>Т, О, С</w:t>
            </w:r>
          </w:p>
        </w:tc>
      </w:tr>
      <w:tr w:rsidR="00A63797" w:rsidRPr="004A44AD" w14:paraId="74453523" w14:textId="77777777" w:rsidTr="00A63797">
        <w:trPr>
          <w:trHeight w:val="2304"/>
        </w:trPr>
        <w:tc>
          <w:tcPr>
            <w:tcW w:w="675" w:type="dxa"/>
          </w:tcPr>
          <w:p w14:paraId="4AB095FA" w14:textId="43E28319" w:rsidR="00A63797" w:rsidRPr="00A63797" w:rsidRDefault="00A63797" w:rsidP="00A63797">
            <w:r w:rsidRPr="004A44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23" w:type="dxa"/>
          </w:tcPr>
          <w:p w14:paraId="63CC3756" w14:textId="77777777" w:rsidR="00A63797" w:rsidRPr="004A44AD" w:rsidRDefault="00A63797" w:rsidP="00A63797">
            <w:pPr>
              <w:spacing w:before="60" w:after="60" w:line="276" w:lineRule="auto"/>
              <w:rPr>
                <w:iCs/>
                <w:lang w:eastAsia="en-US"/>
              </w:rPr>
            </w:pPr>
            <w:r w:rsidRPr="004A44AD">
              <w:rPr>
                <w:bCs/>
              </w:rPr>
              <w:t xml:space="preserve">Раздел 4. </w:t>
            </w:r>
            <w:r w:rsidRPr="004A44AD">
              <w:rPr>
                <w:lang w:eastAsia="en-US"/>
              </w:rPr>
              <w:t>Диагностика и лечение аномалий положения отдельных зубов</w:t>
            </w:r>
            <w:r w:rsidRPr="004A44AD">
              <w:rPr>
                <w:iCs/>
                <w:lang w:eastAsia="en-US"/>
              </w:rPr>
              <w:t xml:space="preserve"> </w:t>
            </w:r>
          </w:p>
          <w:p w14:paraId="73768703" w14:textId="2C73D59B" w:rsidR="00A63797" w:rsidRPr="004A44AD" w:rsidRDefault="00A63797" w:rsidP="00A63797">
            <w:pPr>
              <w:spacing w:line="276" w:lineRule="auto"/>
              <w:jc w:val="both"/>
              <w:rPr>
                <w:bCs/>
              </w:rPr>
            </w:pPr>
            <w:r w:rsidRPr="004A44AD">
              <w:rPr>
                <w:lang w:eastAsia="en-US"/>
              </w:rPr>
              <w:t>Диагностика и лечение аномалий зубных рядов</w:t>
            </w:r>
          </w:p>
        </w:tc>
        <w:tc>
          <w:tcPr>
            <w:tcW w:w="851" w:type="dxa"/>
          </w:tcPr>
          <w:p w14:paraId="25266D36" w14:textId="7DC2F7A1" w:rsidR="00A63797" w:rsidRPr="004A44AD" w:rsidRDefault="00A63797" w:rsidP="00A6379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1134" w:type="dxa"/>
          </w:tcPr>
          <w:p w14:paraId="4E38727B" w14:textId="3BA2D53F" w:rsidR="00A63797" w:rsidRPr="004A44AD" w:rsidRDefault="00A63797" w:rsidP="00A63797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14:paraId="668CA58F" w14:textId="374F051F" w:rsidR="00A63797" w:rsidRPr="004A44AD" w:rsidRDefault="00A63797" w:rsidP="00A63797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64" w:type="dxa"/>
          </w:tcPr>
          <w:p w14:paraId="3CB846BA" w14:textId="77777777" w:rsidR="00A63797" w:rsidRPr="004A44AD" w:rsidRDefault="00A63797" w:rsidP="00A63797">
            <w:pPr>
              <w:tabs>
                <w:tab w:val="left" w:pos="708"/>
              </w:tabs>
              <w:jc w:val="center"/>
              <w:rPr>
                <w:bCs/>
              </w:rPr>
            </w:pPr>
          </w:p>
        </w:tc>
        <w:tc>
          <w:tcPr>
            <w:tcW w:w="1275" w:type="dxa"/>
          </w:tcPr>
          <w:p w14:paraId="047E1701" w14:textId="19792133" w:rsidR="00A63797" w:rsidRPr="004A44AD" w:rsidRDefault="00A63797" w:rsidP="00A63797">
            <w:pPr>
              <w:tabs>
                <w:tab w:val="left" w:pos="708"/>
              </w:tabs>
              <w:jc w:val="both"/>
              <w:rPr>
                <w:bCs/>
              </w:rPr>
            </w:pPr>
            <w:r>
              <w:rPr>
                <w:bCs/>
              </w:rPr>
              <w:t>Т,О,С</w:t>
            </w:r>
          </w:p>
        </w:tc>
      </w:tr>
      <w:tr w:rsidR="00A63797" w:rsidRPr="004A44AD" w14:paraId="51C0D406" w14:textId="77777777" w:rsidTr="00A63797">
        <w:trPr>
          <w:trHeight w:val="417"/>
        </w:trPr>
        <w:tc>
          <w:tcPr>
            <w:tcW w:w="675" w:type="dxa"/>
          </w:tcPr>
          <w:p w14:paraId="1597F760" w14:textId="77777777" w:rsidR="00A63797" w:rsidRPr="004A44AD" w:rsidRDefault="00A63797" w:rsidP="00A63797">
            <w:pPr>
              <w:tabs>
                <w:tab w:val="left" w:pos="34"/>
                <w:tab w:val="left" w:pos="708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423" w:type="dxa"/>
          </w:tcPr>
          <w:p w14:paraId="01F9D70D" w14:textId="77777777" w:rsidR="00A63797" w:rsidRPr="004A44AD" w:rsidRDefault="00A63797" w:rsidP="00A63797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 w:rsidRPr="004A44AD">
              <w:rPr>
                <w:lang w:eastAsia="en-US"/>
              </w:rPr>
              <w:t>Всего</w:t>
            </w:r>
          </w:p>
        </w:tc>
        <w:tc>
          <w:tcPr>
            <w:tcW w:w="851" w:type="dxa"/>
          </w:tcPr>
          <w:p w14:paraId="68BBB189" w14:textId="07BF834A" w:rsidR="00A63797" w:rsidRPr="004A44AD" w:rsidRDefault="00A63797" w:rsidP="00A63797">
            <w:pPr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71</w:t>
            </w:r>
          </w:p>
        </w:tc>
        <w:tc>
          <w:tcPr>
            <w:tcW w:w="1134" w:type="dxa"/>
          </w:tcPr>
          <w:p w14:paraId="0396CE3C" w14:textId="5D670829" w:rsidR="00A63797" w:rsidRPr="004A44AD" w:rsidRDefault="00A63797" w:rsidP="00A63797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2" w:type="dxa"/>
          </w:tcPr>
          <w:p w14:paraId="4B7288C5" w14:textId="082F98B9" w:rsidR="00A63797" w:rsidRPr="004A44AD" w:rsidRDefault="00A63797" w:rsidP="00A63797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64" w:type="dxa"/>
          </w:tcPr>
          <w:p w14:paraId="03F5D785" w14:textId="28C616C7" w:rsidR="00A63797" w:rsidRPr="004A44AD" w:rsidRDefault="00A63797" w:rsidP="00A63797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275" w:type="dxa"/>
          </w:tcPr>
          <w:p w14:paraId="0959B6A7" w14:textId="77777777" w:rsidR="00A63797" w:rsidRPr="004A44AD" w:rsidRDefault="00A63797" w:rsidP="00A63797">
            <w:pPr>
              <w:tabs>
                <w:tab w:val="left" w:pos="708"/>
              </w:tabs>
              <w:jc w:val="both"/>
              <w:rPr>
                <w:bCs/>
              </w:rPr>
            </w:pPr>
          </w:p>
        </w:tc>
      </w:tr>
    </w:tbl>
    <w:p w14:paraId="0FD63F63" w14:textId="77777777" w:rsidR="0084403D" w:rsidRPr="00A63797" w:rsidRDefault="0084403D"/>
    <w:sectPr w:rsidR="0084403D" w:rsidRPr="00A6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3D"/>
    <w:rsid w:val="004A253D"/>
    <w:rsid w:val="0054493D"/>
    <w:rsid w:val="005B4E7D"/>
    <w:rsid w:val="0084403D"/>
    <w:rsid w:val="00A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6E90"/>
  <w15:chartTrackingRefBased/>
  <w15:docId w15:val="{1DB61474-2101-4CFA-81B0-BDAF89F7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A63797"/>
    <w:pPr>
      <w:widowControl w:val="0"/>
      <w:autoSpaceDE w:val="0"/>
      <w:autoSpaceDN w:val="0"/>
      <w:adjustRightInd w:val="0"/>
      <w:spacing w:line="360" w:lineRule="auto"/>
      <w:ind w:left="-567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игнатьева</dc:creator>
  <cp:keywords/>
  <dc:description/>
  <cp:lastModifiedBy>лиля игнатьева</cp:lastModifiedBy>
  <cp:revision>3</cp:revision>
  <dcterms:created xsi:type="dcterms:W3CDTF">2024-05-28T17:35:00Z</dcterms:created>
  <dcterms:modified xsi:type="dcterms:W3CDTF">2024-05-28T17:55:00Z</dcterms:modified>
</cp:coreProperties>
</file>