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B1" w:rsidRPr="007D1312" w:rsidRDefault="006875B1" w:rsidP="006875B1">
      <w:pPr>
        <w:pStyle w:val="2"/>
        <w:spacing w:before="0" w:after="140"/>
        <w:rPr>
          <w:rFonts w:ascii="Times New Roman" w:hAnsi="Times New Roman" w:cs="Times New Roman"/>
          <w:sz w:val="28"/>
          <w:szCs w:val="28"/>
          <w:lang w:val="ru-RU"/>
        </w:rPr>
      </w:pPr>
      <w:r w:rsidRPr="007D1312">
        <w:rPr>
          <w:rStyle w:val="StrongEmphasis"/>
          <w:rFonts w:ascii="Times New Roman" w:hAnsi="Times New Roman" w:cs="Times New Roman"/>
          <w:b/>
          <w:color w:val="FFFFFF"/>
          <w:sz w:val="28"/>
          <w:szCs w:val="28"/>
          <w:shd w:val="clear" w:color="auto" w:fill="18BC9C"/>
          <w:lang w:val="ru-RU"/>
        </w:rPr>
        <w:t>Классификация и паспортизация отходов</w:t>
      </w:r>
    </w:p>
    <w:p w:rsidR="006875B1" w:rsidRPr="007D1312" w:rsidRDefault="006875B1" w:rsidP="006875B1">
      <w:pPr>
        <w:pStyle w:val="Textbody"/>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6875B1" w:rsidRPr="007D1312" w:rsidRDefault="006875B1" w:rsidP="006875B1">
      <w:pPr>
        <w:pStyle w:val="Textbody"/>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 xml:space="preserve"> </w:t>
      </w:r>
      <w:r w:rsidRPr="007D1312">
        <w:rPr>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 xml:space="preserve"> Отходы производства и потребления </w:t>
      </w:r>
      <w:proofErr w:type="spellStart"/>
      <w:r w:rsidRPr="007D1312">
        <w:rPr>
          <w:rFonts w:ascii="Times New Roman" w:hAnsi="Times New Roman" w:cs="Times New Roman"/>
          <w:color w:val="000000"/>
          <w:sz w:val="28"/>
          <w:szCs w:val="28"/>
          <w:lang w:val="ru-RU"/>
        </w:rPr>
        <w:t>оладают</w:t>
      </w:r>
      <w:proofErr w:type="spellEnd"/>
      <w:r w:rsidRPr="007D1312">
        <w:rPr>
          <w:rFonts w:ascii="Times New Roman" w:hAnsi="Times New Roman" w:cs="Times New Roman"/>
          <w:color w:val="000000"/>
          <w:sz w:val="28"/>
          <w:szCs w:val="28"/>
          <w:lang w:val="ru-RU"/>
        </w:rPr>
        <w:t xml:space="preserve"> опасными </w:t>
      </w:r>
      <w:proofErr w:type="spellStart"/>
      <w:r w:rsidRPr="007D1312">
        <w:rPr>
          <w:rFonts w:ascii="Times New Roman" w:hAnsi="Times New Roman" w:cs="Times New Roman"/>
          <w:color w:val="000000"/>
          <w:sz w:val="28"/>
          <w:szCs w:val="28"/>
          <w:lang w:val="ru-RU"/>
        </w:rPr>
        <w:t>свойтвами</w:t>
      </w:r>
      <w:proofErr w:type="spellEnd"/>
      <w:r w:rsidRPr="007D1312">
        <w:rPr>
          <w:rFonts w:ascii="Times New Roman" w:hAnsi="Times New Roman" w:cs="Times New Roman"/>
          <w:color w:val="000000"/>
          <w:sz w:val="28"/>
          <w:szCs w:val="28"/>
          <w:lang w:val="ru-RU"/>
        </w:rPr>
        <w:t>:</w:t>
      </w:r>
    </w:p>
    <w:p w:rsidR="006875B1" w:rsidRPr="007D1312" w:rsidRDefault="006875B1" w:rsidP="006875B1">
      <w:pPr>
        <w:pStyle w:val="Textbody"/>
        <w:spacing w:after="0"/>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1.</w:t>
      </w:r>
      <w:r w:rsidRPr="007D1312">
        <w:rPr>
          <w:rStyle w:val="StrongEmphasis"/>
          <w:rFonts w:ascii="Times New Roman" w:hAnsi="Times New Roman" w:cs="Times New Roman"/>
          <w:color w:val="000000"/>
          <w:sz w:val="28"/>
          <w:szCs w:val="28"/>
          <w:lang w:val="ru-RU"/>
        </w:rPr>
        <w:t>Токсичность</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определяется как способность вызвать серьезные, затяжные или хронические заболевания людей, включая раковые заболевания, при попадании внутрь организма.</w:t>
      </w:r>
    </w:p>
    <w:p w:rsidR="006875B1" w:rsidRPr="007D1312" w:rsidRDefault="006875B1" w:rsidP="006875B1">
      <w:pPr>
        <w:pStyle w:val="Textbody"/>
        <w:spacing w:after="0"/>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2.</w:t>
      </w:r>
      <w:r w:rsidRPr="007D1312">
        <w:rPr>
          <w:rStyle w:val="StrongEmphasis"/>
          <w:rFonts w:ascii="Times New Roman" w:hAnsi="Times New Roman" w:cs="Times New Roman"/>
          <w:color w:val="000000"/>
          <w:sz w:val="28"/>
          <w:szCs w:val="28"/>
          <w:lang w:val="ru-RU"/>
        </w:rPr>
        <w:t>Пожароопасность</w:t>
      </w:r>
      <w:r w:rsidRPr="007D1312">
        <w:rPr>
          <w:rFonts w:ascii="Times New Roman" w:hAnsi="Times New Roman" w:cs="Times New Roman"/>
          <w:sz w:val="28"/>
          <w:szCs w:val="28"/>
        </w:rPr>
        <w:t> </w:t>
      </w:r>
      <w:r w:rsidRPr="007D1312">
        <w:rPr>
          <w:rFonts w:ascii="Times New Roman" w:hAnsi="Times New Roman" w:cs="Times New Roman"/>
          <w:color w:val="000000"/>
          <w:sz w:val="28"/>
          <w:szCs w:val="28"/>
          <w:lang w:val="ru-RU"/>
        </w:rPr>
        <w:t>определяется по соответствующим ГОСТам, устанавливающим требования по пожарной безопасности и / или наличием хотя бы одного из следующих свойств: способностью жидких отходов выделять огнеопасные пары при температуре не выше 60 град. С в закрытом сосуде или не выше 65.5 град. С в открытом сосуде; способностью твердых отходов, легко загораться либо вызывать или усиливать пожар; способностью отходов самопроизвольно нагреваться при нормальных условиях или нагреваться при соприкосновении с воздухом, а затем самовозгораться; способностью отходов самовозгораться при взаимодействии с водой или выделять легковоспламеняющиеся газы в опасных количествах.</w:t>
      </w:r>
    </w:p>
    <w:p w:rsidR="006875B1" w:rsidRPr="007D1312" w:rsidRDefault="006875B1" w:rsidP="006875B1">
      <w:pPr>
        <w:pStyle w:val="Textbody"/>
        <w:spacing w:after="0"/>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3.</w:t>
      </w:r>
      <w:r w:rsidRPr="007D1312">
        <w:rPr>
          <w:rStyle w:val="StrongEmphasis"/>
          <w:rFonts w:ascii="Times New Roman" w:hAnsi="Times New Roman" w:cs="Times New Roman"/>
          <w:color w:val="000000"/>
          <w:sz w:val="28"/>
          <w:szCs w:val="28"/>
        </w:rPr>
        <w:t> </w:t>
      </w:r>
      <w:r w:rsidRPr="007D1312">
        <w:rPr>
          <w:rStyle w:val="StrongEmphasis"/>
          <w:rFonts w:ascii="Times New Roman" w:hAnsi="Times New Roman" w:cs="Times New Roman"/>
          <w:color w:val="000000"/>
          <w:sz w:val="28"/>
          <w:szCs w:val="28"/>
          <w:lang w:val="ru-RU"/>
        </w:rPr>
        <w:t>Взрывоопасность</w:t>
      </w:r>
      <w:r w:rsidRPr="007D1312">
        <w:rPr>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определяется как способность твердых или жидких отходов (либо смеси отходов) к химической реакции с выделением газов таких температуры и давления и с такой скоростью, что вызывает повреждение окружающих предметов.</w:t>
      </w:r>
    </w:p>
    <w:p w:rsidR="006875B1" w:rsidRPr="007D1312" w:rsidRDefault="006875B1" w:rsidP="006875B1">
      <w:pPr>
        <w:pStyle w:val="Textbody"/>
        <w:spacing w:after="0"/>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4.</w:t>
      </w:r>
      <w:r w:rsidRPr="007D1312">
        <w:rPr>
          <w:rStyle w:val="StrongEmphasis"/>
          <w:rFonts w:ascii="Times New Roman" w:hAnsi="Times New Roman" w:cs="Times New Roman"/>
          <w:color w:val="000000"/>
          <w:sz w:val="28"/>
          <w:szCs w:val="28"/>
          <w:lang w:val="ru-RU"/>
        </w:rPr>
        <w:t>Радиационная опасность</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определяется как способность твердых жидких и газообразных отходов (либо смеси отходов) приводить к массовому радиационному поражению людей, животных, растений и радиоактивному заражению окружающей природной среды</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5.</w:t>
      </w:r>
      <w:r w:rsidRPr="007D1312">
        <w:rPr>
          <w:rStyle w:val="StrongEmphasis"/>
          <w:rFonts w:ascii="Times New Roman" w:hAnsi="Times New Roman" w:cs="Times New Roman"/>
          <w:color w:val="000000"/>
          <w:sz w:val="28"/>
          <w:szCs w:val="28"/>
          <w:lang w:val="ru-RU"/>
        </w:rPr>
        <w:t>Содержание возбудителей инфекционных болезней</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определяется как наличие живых микроорганизмов или их токсинов, способных вызвать заболевания у людей или животных.</w:t>
      </w:r>
    </w:p>
    <w:p w:rsidR="006875B1" w:rsidRPr="007D1312" w:rsidRDefault="006875B1" w:rsidP="006875B1">
      <w:pPr>
        <w:pStyle w:val="Textbody"/>
        <w:ind w:left="81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 xml:space="preserve">В </w:t>
      </w:r>
      <w:proofErr w:type="gramStart"/>
      <w:r w:rsidRPr="007D1312">
        <w:rPr>
          <w:rFonts w:ascii="Times New Roman" w:hAnsi="Times New Roman" w:cs="Times New Roman"/>
          <w:color w:val="000000"/>
          <w:sz w:val="28"/>
          <w:szCs w:val="28"/>
          <w:lang w:val="ru-RU"/>
        </w:rPr>
        <w:t>связи</w:t>
      </w:r>
      <w:r w:rsidRPr="007D1312">
        <w:rPr>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 xml:space="preserve"> этим</w:t>
      </w:r>
      <w:proofErr w:type="gramEnd"/>
      <w:r w:rsidRPr="007D1312">
        <w:rPr>
          <w:rFonts w:ascii="Times New Roman" w:hAnsi="Times New Roman" w:cs="Times New Roman"/>
          <w:color w:val="000000"/>
          <w:sz w:val="28"/>
          <w:szCs w:val="28"/>
          <w:lang w:val="ru-RU"/>
        </w:rPr>
        <w:t xml:space="preserve"> отходы подразделяются по классам опасности , в соответствии с определенными </w:t>
      </w:r>
      <w:proofErr w:type="spellStart"/>
      <w:r w:rsidRPr="007D1312">
        <w:rPr>
          <w:rFonts w:ascii="Times New Roman" w:hAnsi="Times New Roman" w:cs="Times New Roman"/>
          <w:color w:val="000000"/>
          <w:sz w:val="28"/>
          <w:szCs w:val="28"/>
          <w:lang w:val="ru-RU"/>
        </w:rPr>
        <w:t>критерими</w:t>
      </w:r>
      <w:proofErr w:type="spellEnd"/>
      <w:r w:rsidRPr="007D1312">
        <w:rPr>
          <w:rFonts w:ascii="Times New Roman" w:hAnsi="Times New Roman" w:cs="Times New Roman"/>
          <w:color w:val="000000"/>
          <w:sz w:val="28"/>
          <w:szCs w:val="28"/>
          <w:lang w:val="ru-RU"/>
        </w:rPr>
        <w:t>.</w:t>
      </w:r>
      <w:r w:rsidRPr="007D1312">
        <w:rPr>
          <w:rFonts w:ascii="Times New Roman" w:hAnsi="Times New Roman" w:cs="Times New Roman"/>
          <w:color w:val="000000"/>
          <w:sz w:val="28"/>
          <w:szCs w:val="28"/>
        </w:rPr>
        <w:t> </w:t>
      </w:r>
    </w:p>
    <w:p w:rsidR="006875B1" w:rsidRPr="007D1312" w:rsidRDefault="006875B1" w:rsidP="006875B1">
      <w:pPr>
        <w:pStyle w:val="Textbody"/>
        <w:ind w:left="810"/>
        <w:rPr>
          <w:rFonts w:ascii="Times New Roman" w:hAnsi="Times New Roman" w:cs="Times New Roman"/>
          <w:sz w:val="28"/>
          <w:szCs w:val="28"/>
          <w:lang w:val="ru-RU"/>
        </w:rPr>
      </w:pPr>
      <w:r w:rsidRPr="007D1312">
        <w:rPr>
          <w:rStyle w:val="StrongEmphasis"/>
          <w:rFonts w:ascii="Times New Roman" w:hAnsi="Times New Roman" w:cs="Times New Roman"/>
          <w:sz w:val="28"/>
          <w:szCs w:val="28"/>
          <w:lang w:val="ru-RU"/>
        </w:rPr>
        <w:lastRenderedPageBreak/>
        <w:t xml:space="preserve">Порядок подтверждения отнесения отходов </w:t>
      </w:r>
      <w:r w:rsidRPr="007D1312">
        <w:rPr>
          <w:rStyle w:val="StrongEmphasis"/>
          <w:rFonts w:ascii="Times New Roman" w:hAnsi="Times New Roman" w:cs="Times New Roman"/>
          <w:sz w:val="28"/>
          <w:szCs w:val="28"/>
        </w:rPr>
        <w:t>I</w:t>
      </w:r>
      <w:r w:rsidRPr="007D1312">
        <w:rPr>
          <w:rStyle w:val="StrongEmphasis"/>
          <w:rFonts w:ascii="Times New Roman" w:hAnsi="Times New Roman" w:cs="Times New Roman"/>
          <w:sz w:val="28"/>
          <w:szCs w:val="28"/>
          <w:lang w:val="ru-RU"/>
        </w:rPr>
        <w:t>-</w:t>
      </w:r>
      <w:r w:rsidRPr="007D1312">
        <w:rPr>
          <w:rStyle w:val="StrongEmphasis"/>
          <w:rFonts w:ascii="Times New Roman" w:hAnsi="Times New Roman" w:cs="Times New Roman"/>
          <w:sz w:val="28"/>
          <w:szCs w:val="28"/>
        </w:rPr>
        <w:t>V</w:t>
      </w:r>
      <w:r w:rsidRPr="007D1312">
        <w:rPr>
          <w:rStyle w:val="StrongEmphasis"/>
          <w:rFonts w:ascii="Times New Roman" w:hAnsi="Times New Roman" w:cs="Times New Roman"/>
          <w:sz w:val="28"/>
          <w:szCs w:val="28"/>
          <w:lang w:val="ru-RU"/>
        </w:rPr>
        <w:t xml:space="preserve"> классов опасности к конкретному классу опасности </w:t>
      </w:r>
      <w:proofErr w:type="spellStart"/>
      <w:r w:rsidRPr="007D1312">
        <w:rPr>
          <w:rStyle w:val="StrongEmphasis"/>
          <w:rFonts w:ascii="Times New Roman" w:hAnsi="Times New Roman" w:cs="Times New Roman"/>
          <w:sz w:val="28"/>
          <w:szCs w:val="28"/>
          <w:lang w:val="ru-RU"/>
        </w:rPr>
        <w:t>утвержден</w:t>
      </w:r>
      <w:r w:rsidRPr="007D1312">
        <w:rPr>
          <w:rFonts w:ascii="Times New Roman" w:hAnsi="Times New Roman" w:cs="Times New Roman"/>
          <w:sz w:val="28"/>
          <w:szCs w:val="28"/>
          <w:lang w:val="ru-RU"/>
        </w:rPr>
        <w:t>приказом</w:t>
      </w:r>
      <w:proofErr w:type="spellEnd"/>
      <w:r w:rsidRPr="007D1312">
        <w:rPr>
          <w:rFonts w:ascii="Times New Roman" w:hAnsi="Times New Roman" w:cs="Times New Roman"/>
          <w:sz w:val="28"/>
          <w:szCs w:val="28"/>
          <w:lang w:val="ru-RU"/>
        </w:rPr>
        <w:t xml:space="preserve"> Минприроды </w:t>
      </w:r>
      <w:proofErr w:type="spellStart"/>
      <w:r w:rsidRPr="007D1312">
        <w:rPr>
          <w:rFonts w:ascii="Times New Roman" w:hAnsi="Times New Roman" w:cs="Times New Roman"/>
          <w:sz w:val="28"/>
          <w:szCs w:val="28"/>
          <w:lang w:val="ru-RU"/>
        </w:rPr>
        <w:t>Россииот</w:t>
      </w:r>
      <w:proofErr w:type="spellEnd"/>
      <w:r w:rsidRPr="007D1312">
        <w:rPr>
          <w:rFonts w:ascii="Times New Roman" w:hAnsi="Times New Roman" w:cs="Times New Roman"/>
          <w:sz w:val="28"/>
          <w:szCs w:val="28"/>
          <w:lang w:val="ru-RU"/>
        </w:rPr>
        <w:t xml:space="preserve"> 8 декабря 2020 года </w:t>
      </w:r>
      <w:r w:rsidRPr="007D1312">
        <w:rPr>
          <w:rFonts w:ascii="Times New Roman" w:hAnsi="Times New Roman" w:cs="Times New Roman"/>
          <w:sz w:val="28"/>
          <w:szCs w:val="28"/>
        </w:rPr>
        <w:t>N</w:t>
      </w:r>
      <w:r w:rsidRPr="007D1312">
        <w:rPr>
          <w:rFonts w:ascii="Times New Roman" w:hAnsi="Times New Roman" w:cs="Times New Roman"/>
          <w:sz w:val="28"/>
          <w:szCs w:val="28"/>
          <w:lang w:val="ru-RU"/>
        </w:rPr>
        <w:t xml:space="preserve"> 1027.</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 xml:space="preserve">1. Порядок подтверждения отнесения отходов </w:t>
      </w:r>
      <w:r w:rsidRPr="007D1312">
        <w:rPr>
          <w:rFonts w:ascii="Times New Roman" w:hAnsi="Times New Roman" w:cs="Times New Roman"/>
          <w:sz w:val="28"/>
          <w:szCs w:val="28"/>
        </w:rPr>
        <w:t>I</w:t>
      </w:r>
      <w:r w:rsidRPr="007D1312">
        <w:rPr>
          <w:rFonts w:ascii="Times New Roman" w:hAnsi="Times New Roman" w:cs="Times New Roman"/>
          <w:sz w:val="28"/>
          <w:szCs w:val="28"/>
          <w:lang w:val="ru-RU"/>
        </w:rPr>
        <w:t>-</w:t>
      </w:r>
      <w:r w:rsidRPr="007D1312">
        <w:rPr>
          <w:rFonts w:ascii="Times New Roman" w:hAnsi="Times New Roman" w:cs="Times New Roman"/>
          <w:sz w:val="28"/>
          <w:szCs w:val="28"/>
        </w:rPr>
        <w:t>V</w:t>
      </w:r>
      <w:r w:rsidRPr="007D1312">
        <w:rPr>
          <w:rFonts w:ascii="Times New Roman" w:hAnsi="Times New Roman" w:cs="Times New Roman"/>
          <w:sz w:val="28"/>
          <w:szCs w:val="28"/>
          <w:lang w:val="ru-RU"/>
        </w:rPr>
        <w:t xml:space="preserve"> классов опасности к конкретному классу опасности (далее - Порядок) устанавливает требования к рассмотрению территориальными органами Федеральной службы по надзору в сфере природопользования (далее - территориальные органы </w:t>
      </w:r>
      <w:proofErr w:type="spellStart"/>
      <w:r w:rsidRPr="007D1312">
        <w:rPr>
          <w:rFonts w:ascii="Times New Roman" w:hAnsi="Times New Roman" w:cs="Times New Roman"/>
          <w:sz w:val="28"/>
          <w:szCs w:val="28"/>
          <w:lang w:val="ru-RU"/>
        </w:rPr>
        <w:t>Росприроднадзора</w:t>
      </w:r>
      <w:proofErr w:type="spellEnd"/>
      <w:r w:rsidRPr="007D1312">
        <w:rPr>
          <w:rFonts w:ascii="Times New Roman" w:hAnsi="Times New Roman" w:cs="Times New Roman"/>
          <w:sz w:val="28"/>
          <w:szCs w:val="28"/>
          <w:lang w:val="ru-RU"/>
        </w:rPr>
        <w:t>) документов и материалов отнесения отходов, образующихся у индивидуальных предпринимателей и юридических лиц, в процессе их деятельности.</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Действие настоящего Порядка не распространяется на радиоактивные отходы, биологические отходы, медицинские отходы, вещества, разрушающие озоновый слой (за исключением случаев, если такие вещества являются частью продукции, утратившей свои потребительские свойства).</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Отходы считаются не включенными в</w:t>
      </w:r>
      <w:r w:rsidRPr="007D1312">
        <w:rPr>
          <w:rFonts w:ascii="Times New Roman" w:hAnsi="Times New Roman" w:cs="Times New Roman"/>
          <w:sz w:val="28"/>
          <w:szCs w:val="28"/>
        </w:rPr>
        <w:t> </w:t>
      </w:r>
      <w:hyperlink r:id="rId4" w:history="1">
        <w:r w:rsidRPr="007D1312">
          <w:rPr>
            <w:rFonts w:ascii="Times New Roman" w:hAnsi="Times New Roman" w:cs="Times New Roman"/>
            <w:color w:val="18BC9C"/>
            <w:sz w:val="28"/>
            <w:szCs w:val="28"/>
            <w:lang w:val="ru-RU"/>
          </w:rPr>
          <w:t>ФККО</w:t>
        </w:r>
      </w:hyperlink>
      <w:r w:rsidRPr="007D1312">
        <w:rPr>
          <w:rFonts w:ascii="Times New Roman" w:hAnsi="Times New Roman" w:cs="Times New Roman"/>
          <w:sz w:val="28"/>
          <w:szCs w:val="28"/>
          <w:lang w:val="ru-RU"/>
        </w:rPr>
        <w:t>, если при сопоставлении их классификационных признаков (происхождение, состав, агрегатное состояние и физическая форма) с классификационными признаками видов отходов, включенных в</w:t>
      </w:r>
      <w:r w:rsidRPr="007D1312">
        <w:rPr>
          <w:rFonts w:ascii="Times New Roman" w:hAnsi="Times New Roman" w:cs="Times New Roman"/>
          <w:sz w:val="28"/>
          <w:szCs w:val="28"/>
        </w:rPr>
        <w:t> </w:t>
      </w:r>
      <w:hyperlink r:id="rId5" w:history="1">
        <w:r w:rsidRPr="007D1312">
          <w:rPr>
            <w:rFonts w:ascii="Times New Roman" w:hAnsi="Times New Roman" w:cs="Times New Roman"/>
            <w:color w:val="18BC9C"/>
            <w:sz w:val="28"/>
            <w:szCs w:val="28"/>
            <w:lang w:val="ru-RU"/>
          </w:rPr>
          <w:t>ФККО</w:t>
        </w:r>
      </w:hyperlink>
      <w:r w:rsidRPr="007D1312">
        <w:rPr>
          <w:rFonts w:ascii="Times New Roman" w:hAnsi="Times New Roman" w:cs="Times New Roman"/>
          <w:sz w:val="28"/>
          <w:szCs w:val="28"/>
        </w:rPr>
        <w:t> </w:t>
      </w:r>
      <w:r w:rsidRPr="007D1312">
        <w:rPr>
          <w:rFonts w:ascii="Times New Roman" w:hAnsi="Times New Roman" w:cs="Times New Roman"/>
          <w:sz w:val="28"/>
          <w:szCs w:val="28"/>
          <w:lang w:val="ru-RU"/>
        </w:rPr>
        <w:t>и в банк данных об отходах (далее - БДО), полное соответствие классификационных признаков не установлено.</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Происхождение отходов производства определяется по принадлежности к определенному производству, технологическому процессу, происхождение отходов потребления определяется по принадлежности к продукции, в результате утраты потребительских свойств которой они произошли.</w:t>
      </w:r>
      <w:r w:rsidRPr="007D1312">
        <w:rPr>
          <w:rFonts w:ascii="Times New Roman" w:hAnsi="Times New Roman" w:cs="Times New Roman"/>
          <w:sz w:val="28"/>
          <w:szCs w:val="28"/>
          <w:lang w:val="ru-RU"/>
        </w:rPr>
        <w:br/>
        <w:t>Агрегатное состояние и физическая форма отходов определяются с учетом</w:t>
      </w:r>
      <w:r w:rsidRPr="007D1312">
        <w:rPr>
          <w:rFonts w:ascii="Times New Roman" w:hAnsi="Times New Roman" w:cs="Times New Roman"/>
          <w:sz w:val="28"/>
          <w:szCs w:val="28"/>
        </w:rPr>
        <w:t> </w:t>
      </w:r>
      <w:hyperlink r:id="rId6" w:history="1">
        <w:r w:rsidRPr="007D1312">
          <w:rPr>
            <w:rFonts w:ascii="Times New Roman" w:hAnsi="Times New Roman" w:cs="Times New Roman"/>
            <w:color w:val="18BC9C"/>
            <w:sz w:val="28"/>
            <w:szCs w:val="28"/>
            <w:lang w:val="ru-RU"/>
          </w:rPr>
          <w:t>Порядка ведения государственного кадастра отходов</w:t>
        </w:r>
      </w:hyperlink>
      <w:r w:rsidRPr="007D1312">
        <w:rPr>
          <w:rFonts w:ascii="Times New Roman" w:hAnsi="Times New Roman" w:cs="Times New Roman"/>
          <w:sz w:val="28"/>
          <w:szCs w:val="28"/>
          <w:lang w:val="ru-RU"/>
        </w:rPr>
        <w:t>, утверждённого</w:t>
      </w:r>
      <w:r w:rsidRPr="007D1312">
        <w:rPr>
          <w:rFonts w:ascii="Times New Roman" w:hAnsi="Times New Roman" w:cs="Times New Roman"/>
          <w:sz w:val="28"/>
          <w:szCs w:val="28"/>
        </w:rPr>
        <w:t> </w:t>
      </w:r>
      <w:hyperlink r:id="rId7" w:history="1">
        <w:r w:rsidRPr="007D1312">
          <w:rPr>
            <w:rFonts w:ascii="Times New Roman" w:hAnsi="Times New Roman" w:cs="Times New Roman"/>
            <w:color w:val="18BC9C"/>
            <w:sz w:val="28"/>
            <w:szCs w:val="28"/>
            <w:lang w:val="ru-RU"/>
          </w:rPr>
          <w:t xml:space="preserve">приказом Минприроды России от 30 сентября 2011 г. </w:t>
        </w:r>
        <w:r w:rsidRPr="007D1312">
          <w:rPr>
            <w:rFonts w:ascii="Times New Roman" w:hAnsi="Times New Roman" w:cs="Times New Roman"/>
            <w:color w:val="18BC9C"/>
            <w:sz w:val="28"/>
            <w:szCs w:val="28"/>
          </w:rPr>
          <w:t>N</w:t>
        </w:r>
        <w:r w:rsidRPr="007D1312">
          <w:rPr>
            <w:rFonts w:ascii="Times New Roman" w:hAnsi="Times New Roman" w:cs="Times New Roman"/>
            <w:color w:val="18BC9C"/>
            <w:sz w:val="28"/>
            <w:szCs w:val="28"/>
            <w:lang w:val="ru-RU"/>
          </w:rPr>
          <w:t xml:space="preserve"> 792</w:t>
        </w:r>
      </w:hyperlink>
      <w:r w:rsidRPr="007D1312">
        <w:rPr>
          <w:rFonts w:ascii="Times New Roman" w:hAnsi="Times New Roman" w:cs="Times New Roman"/>
          <w:sz w:val="28"/>
          <w:szCs w:val="28"/>
        </w:rPr>
        <w:t> </w:t>
      </w:r>
      <w:r w:rsidRPr="007D1312">
        <w:rPr>
          <w:rFonts w:ascii="Times New Roman" w:hAnsi="Times New Roman" w:cs="Times New Roman"/>
          <w:sz w:val="28"/>
          <w:szCs w:val="28"/>
          <w:lang w:val="ru-RU"/>
        </w:rPr>
        <w:t xml:space="preserve">(зарегистрирован Минюстом России 16 ноября 2011 г., регистрационный </w:t>
      </w:r>
      <w:r w:rsidRPr="007D1312">
        <w:rPr>
          <w:rFonts w:ascii="Times New Roman" w:hAnsi="Times New Roman" w:cs="Times New Roman"/>
          <w:sz w:val="28"/>
          <w:szCs w:val="28"/>
        </w:rPr>
        <w:t>N</w:t>
      </w:r>
      <w:r w:rsidRPr="007D1312">
        <w:rPr>
          <w:rFonts w:ascii="Times New Roman" w:hAnsi="Times New Roman" w:cs="Times New Roman"/>
          <w:sz w:val="28"/>
          <w:szCs w:val="28"/>
          <w:lang w:val="ru-RU"/>
        </w:rPr>
        <w:t xml:space="preserve"> 22313).</w:t>
      </w:r>
    </w:p>
    <w:p w:rsidR="006875B1" w:rsidRPr="007D1312" w:rsidRDefault="006875B1" w:rsidP="006875B1">
      <w:pPr>
        <w:pStyle w:val="Textbody"/>
        <w:ind w:left="810"/>
        <w:rPr>
          <w:rFonts w:ascii="Times New Roman" w:hAnsi="Times New Roman" w:cs="Times New Roman"/>
          <w:sz w:val="28"/>
          <w:szCs w:val="28"/>
          <w:lang w:val="ru-RU"/>
        </w:rPr>
      </w:pPr>
      <w:r w:rsidRPr="007D1312">
        <w:rPr>
          <w:rFonts w:ascii="Times New Roman" w:hAnsi="Times New Roman" w:cs="Times New Roman"/>
          <w:sz w:val="28"/>
          <w:szCs w:val="28"/>
          <w:lang w:val="ru-RU"/>
        </w:rPr>
        <w:t xml:space="preserve">Юридические лица, индивидуальные предприниматели, в процессе деятельности которых образуются отходы </w:t>
      </w:r>
      <w:r w:rsidRPr="007D1312">
        <w:rPr>
          <w:rFonts w:ascii="Times New Roman" w:hAnsi="Times New Roman" w:cs="Times New Roman"/>
          <w:sz w:val="28"/>
          <w:szCs w:val="28"/>
        </w:rPr>
        <w:t>I</w:t>
      </w:r>
      <w:r w:rsidRPr="007D1312">
        <w:rPr>
          <w:rFonts w:ascii="Times New Roman" w:hAnsi="Times New Roman" w:cs="Times New Roman"/>
          <w:sz w:val="28"/>
          <w:szCs w:val="28"/>
          <w:lang w:val="ru-RU"/>
        </w:rPr>
        <w:t>-</w:t>
      </w:r>
      <w:r w:rsidRPr="007D1312">
        <w:rPr>
          <w:rFonts w:ascii="Times New Roman" w:hAnsi="Times New Roman" w:cs="Times New Roman"/>
          <w:sz w:val="28"/>
          <w:szCs w:val="28"/>
        </w:rPr>
        <w:t>V</w:t>
      </w:r>
      <w:r w:rsidRPr="007D1312">
        <w:rPr>
          <w:rFonts w:ascii="Times New Roman" w:hAnsi="Times New Roman" w:cs="Times New Roman"/>
          <w:sz w:val="28"/>
          <w:szCs w:val="28"/>
          <w:lang w:val="ru-RU"/>
        </w:rPr>
        <w:t xml:space="preserve"> классов опасности, виды которых не включены в</w:t>
      </w:r>
      <w:r w:rsidRPr="007D1312">
        <w:rPr>
          <w:rFonts w:ascii="Times New Roman" w:hAnsi="Times New Roman" w:cs="Times New Roman"/>
          <w:sz w:val="28"/>
          <w:szCs w:val="28"/>
        </w:rPr>
        <w:t> </w:t>
      </w:r>
      <w:hyperlink r:id="rId8" w:history="1">
        <w:r w:rsidRPr="007D1312">
          <w:rPr>
            <w:rFonts w:ascii="Times New Roman" w:hAnsi="Times New Roman" w:cs="Times New Roman"/>
            <w:color w:val="18BC9C"/>
            <w:sz w:val="28"/>
            <w:szCs w:val="28"/>
            <w:lang w:val="ru-RU"/>
          </w:rPr>
          <w:t>ФККО</w:t>
        </w:r>
      </w:hyperlink>
      <w:r w:rsidRPr="007D1312">
        <w:rPr>
          <w:rFonts w:ascii="Times New Roman" w:hAnsi="Times New Roman" w:cs="Times New Roman"/>
          <w:sz w:val="28"/>
          <w:szCs w:val="28"/>
          <w:lang w:val="ru-RU"/>
        </w:rPr>
        <w:t xml:space="preserve">, в течение 90 рабочих дней со дня установления, по результатам проведения учета отходов, такого вида отходов, а также со дня изменения технологического процесса или </w:t>
      </w:r>
      <w:r w:rsidRPr="007D1312">
        <w:rPr>
          <w:rFonts w:ascii="Times New Roman" w:hAnsi="Times New Roman" w:cs="Times New Roman"/>
          <w:sz w:val="28"/>
          <w:szCs w:val="28"/>
          <w:lang w:val="ru-RU"/>
        </w:rPr>
        <w:lastRenderedPageBreak/>
        <w:t xml:space="preserve">вида деятельности, приводящих к изменению видов образующихся отходов, подготавливают документы и материалы обоснования отнесения отходов к конкретному классу опасности по степени негативного воздействия на окружающую среду и направляют их в территориальный орган </w:t>
      </w:r>
      <w:proofErr w:type="spellStart"/>
      <w:r w:rsidRPr="007D1312">
        <w:rPr>
          <w:rFonts w:ascii="Times New Roman" w:hAnsi="Times New Roman" w:cs="Times New Roman"/>
          <w:sz w:val="28"/>
          <w:szCs w:val="28"/>
          <w:lang w:val="ru-RU"/>
        </w:rPr>
        <w:t>Росприроднадзора</w:t>
      </w:r>
      <w:proofErr w:type="spellEnd"/>
      <w:r w:rsidRPr="007D1312">
        <w:rPr>
          <w:rFonts w:ascii="Times New Roman" w:hAnsi="Times New Roman" w:cs="Times New Roman"/>
          <w:sz w:val="28"/>
          <w:szCs w:val="28"/>
          <w:lang w:val="ru-RU"/>
        </w:rPr>
        <w:t xml:space="preserve"> для подтверждения отнесения отходов к конкретному классу опасности.</w:t>
      </w:r>
    </w:p>
    <w:p w:rsidR="006875B1" w:rsidRPr="007D1312" w:rsidRDefault="006875B1" w:rsidP="006875B1">
      <w:pPr>
        <w:pStyle w:val="Textbody"/>
        <w:ind w:left="81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 xml:space="preserve">Критериями отнесения отходов к </w:t>
      </w:r>
      <w:r w:rsidRPr="007D1312">
        <w:rPr>
          <w:rFonts w:ascii="Times New Roman" w:hAnsi="Times New Roman" w:cs="Times New Roman"/>
          <w:color w:val="000000"/>
          <w:sz w:val="28"/>
          <w:szCs w:val="28"/>
        </w:rPr>
        <w:t>I</w:t>
      </w:r>
      <w:r w:rsidRPr="007D1312">
        <w:rPr>
          <w:rFonts w:ascii="Times New Roman" w:hAnsi="Times New Roman" w:cs="Times New Roman"/>
          <w:color w:val="000000"/>
          <w:sz w:val="28"/>
          <w:szCs w:val="28"/>
          <w:lang w:val="ru-RU"/>
        </w:rPr>
        <w:t xml:space="preserve"> - </w:t>
      </w:r>
      <w:r w:rsidRPr="007D1312">
        <w:rPr>
          <w:rFonts w:ascii="Times New Roman" w:hAnsi="Times New Roman" w:cs="Times New Roman"/>
          <w:color w:val="000000"/>
          <w:sz w:val="28"/>
          <w:szCs w:val="28"/>
        </w:rPr>
        <w:t>V</w:t>
      </w:r>
      <w:r w:rsidRPr="007D1312">
        <w:rPr>
          <w:rFonts w:ascii="Times New Roman" w:hAnsi="Times New Roman" w:cs="Times New Roman"/>
          <w:color w:val="000000"/>
          <w:sz w:val="28"/>
          <w:szCs w:val="28"/>
          <w:lang w:val="ru-RU"/>
        </w:rPr>
        <w:t xml:space="preserve"> классам опасности по степени негативного воздействия на окружающую среду являются:</w:t>
      </w:r>
    </w:p>
    <w:p w:rsidR="006875B1" w:rsidRPr="007D1312" w:rsidRDefault="006875B1" w:rsidP="006875B1">
      <w:pPr>
        <w:pStyle w:val="Textbody"/>
        <w:spacing w:after="0"/>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w:t>
      </w:r>
      <w:r w:rsidRPr="007D1312">
        <w:rPr>
          <w:rFonts w:ascii="Times New Roman" w:hAnsi="Times New Roman" w:cs="Times New Roman"/>
          <w:color w:val="000000"/>
          <w:sz w:val="28"/>
          <w:szCs w:val="28"/>
          <w:lang w:val="ru-RU"/>
        </w:rPr>
        <w:t>степень опасности отхода для окружающей среды;</w:t>
      </w:r>
    </w:p>
    <w:p w:rsidR="006875B1" w:rsidRPr="007D1312" w:rsidRDefault="006875B1" w:rsidP="006875B1">
      <w:pPr>
        <w:pStyle w:val="Textbody"/>
        <w:ind w:left="1350"/>
        <w:rPr>
          <w:rFonts w:ascii="Times New Roman" w:hAnsi="Times New Roman" w:cs="Times New Roman"/>
          <w:sz w:val="28"/>
          <w:szCs w:val="28"/>
          <w:lang w:val="ru-RU"/>
        </w:rPr>
      </w:pPr>
      <w:r w:rsidRPr="007D1312">
        <w:rPr>
          <w:rFonts w:ascii="Times New Roman" w:hAnsi="Times New Roman" w:cs="Times New Roman"/>
          <w:sz w:val="28"/>
          <w:szCs w:val="28"/>
          <w:lang w:val="ru-RU"/>
        </w:rPr>
        <w:t>•</w:t>
      </w:r>
      <w:r w:rsidRPr="007D1312">
        <w:rPr>
          <w:rFonts w:ascii="Times New Roman" w:hAnsi="Times New Roman" w:cs="Times New Roman"/>
          <w:color w:val="000000"/>
          <w:sz w:val="28"/>
          <w:szCs w:val="28"/>
          <w:lang w:val="ru-RU"/>
        </w:rPr>
        <w:t>кратность разведения водной вытяжки из отхода, при которой вредное воздействие на гидробионты отсутствует</w:t>
      </w:r>
    </w:p>
    <w:p w:rsidR="006875B1" w:rsidRPr="007D1312" w:rsidRDefault="006875B1" w:rsidP="006875B1">
      <w:pPr>
        <w:pStyle w:val="Textbody"/>
        <w:ind w:left="135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Все промышленные отходы условно разделяются на четыре класса (группы), каждая из которых характеризует такие отходы с точки зрения потенциальной опасности для человека, животного и растительного мира в целом.</w:t>
      </w:r>
    </w:p>
    <w:p w:rsidR="006875B1" w:rsidRPr="007D1312" w:rsidRDefault="006875B1" w:rsidP="006875B1">
      <w:pPr>
        <w:pStyle w:val="Textbody"/>
        <w:ind w:left="135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Опасность отходов при такой классификации убывает с увеличением порядкового номера группы.</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rPr>
        <w:t>I</w:t>
      </w:r>
      <w:r w:rsidRPr="007D1312">
        <w:rPr>
          <w:rStyle w:val="StrongEmphasis"/>
          <w:rFonts w:ascii="Times New Roman" w:hAnsi="Times New Roman" w:cs="Times New Roman"/>
          <w:color w:val="000000"/>
          <w:sz w:val="28"/>
          <w:szCs w:val="28"/>
          <w:lang w:val="ru-RU"/>
        </w:rPr>
        <w:t xml:space="preserve"> класс опасности:</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sz w:val="28"/>
          <w:szCs w:val="28"/>
        </w:rPr>
        <w:t> </w:t>
      </w:r>
      <w:r w:rsidRPr="007D1312">
        <w:rPr>
          <w:rFonts w:ascii="Times New Roman" w:hAnsi="Times New Roman" w:cs="Times New Roman"/>
          <w:color w:val="000000"/>
          <w:sz w:val="28"/>
          <w:szCs w:val="28"/>
          <w:lang w:val="ru-RU"/>
        </w:rPr>
        <w:t>чрезвычайно опасные,</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rPr>
        <w:t>II</w:t>
      </w:r>
      <w:r w:rsidRPr="007D1312">
        <w:rPr>
          <w:rFonts w:ascii="Times New Roman" w:hAnsi="Times New Roman" w:cs="Times New Roman"/>
          <w:sz w:val="28"/>
          <w:szCs w:val="28"/>
        </w:rPr>
        <w:t> </w:t>
      </w:r>
      <w:r w:rsidRPr="007D1312">
        <w:rPr>
          <w:rStyle w:val="StrongEmphasis"/>
          <w:rFonts w:ascii="Times New Roman" w:hAnsi="Times New Roman" w:cs="Times New Roman"/>
          <w:color w:val="000000"/>
          <w:sz w:val="28"/>
          <w:szCs w:val="28"/>
          <w:lang w:val="ru-RU"/>
        </w:rPr>
        <w:t>класс опасности:</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высоко опасные</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rPr>
        <w:t>III</w:t>
      </w:r>
      <w:r w:rsidRPr="007D1312">
        <w:rPr>
          <w:rFonts w:ascii="Times New Roman" w:hAnsi="Times New Roman" w:cs="Times New Roman"/>
          <w:sz w:val="28"/>
          <w:szCs w:val="28"/>
        </w:rPr>
        <w:t> </w:t>
      </w:r>
      <w:r w:rsidRPr="007D1312">
        <w:rPr>
          <w:rStyle w:val="StrongEmphasis"/>
          <w:rFonts w:ascii="Times New Roman" w:hAnsi="Times New Roman" w:cs="Times New Roman"/>
          <w:color w:val="000000"/>
          <w:sz w:val="28"/>
          <w:szCs w:val="28"/>
          <w:lang w:val="ru-RU"/>
        </w:rPr>
        <w:t>класс опасности:</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умеренно опасные</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rPr>
        <w:t>IV</w:t>
      </w:r>
      <w:r w:rsidRPr="007D1312">
        <w:rPr>
          <w:rFonts w:ascii="Times New Roman" w:hAnsi="Times New Roman" w:cs="Times New Roman"/>
          <w:sz w:val="28"/>
          <w:szCs w:val="28"/>
        </w:rPr>
        <w:t> </w:t>
      </w:r>
      <w:r w:rsidRPr="007D1312">
        <w:rPr>
          <w:rStyle w:val="StrongEmphasis"/>
          <w:rFonts w:ascii="Times New Roman" w:hAnsi="Times New Roman" w:cs="Times New Roman"/>
          <w:color w:val="000000"/>
          <w:sz w:val="28"/>
          <w:szCs w:val="28"/>
          <w:lang w:val="ru-RU"/>
        </w:rPr>
        <w:t>класс опасности:</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мало опасные</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rPr>
        <w:t>V</w:t>
      </w:r>
      <w:r w:rsidRPr="007D1312">
        <w:rPr>
          <w:rFonts w:ascii="Times New Roman" w:hAnsi="Times New Roman" w:cs="Times New Roman"/>
          <w:sz w:val="28"/>
          <w:szCs w:val="28"/>
        </w:rPr>
        <w:t> </w:t>
      </w:r>
      <w:r w:rsidRPr="007D1312">
        <w:rPr>
          <w:rStyle w:val="StrongEmphasis"/>
          <w:rFonts w:ascii="Times New Roman" w:hAnsi="Times New Roman" w:cs="Times New Roman"/>
          <w:color w:val="000000"/>
          <w:sz w:val="28"/>
          <w:szCs w:val="28"/>
          <w:lang w:val="ru-RU"/>
        </w:rPr>
        <w:t xml:space="preserve">класс </w:t>
      </w:r>
      <w:proofErr w:type="spellStart"/>
      <w:proofErr w:type="gramStart"/>
      <w:r w:rsidRPr="007D1312">
        <w:rPr>
          <w:rStyle w:val="StrongEmphasis"/>
          <w:rFonts w:ascii="Times New Roman" w:hAnsi="Times New Roman" w:cs="Times New Roman"/>
          <w:color w:val="000000"/>
          <w:sz w:val="28"/>
          <w:szCs w:val="28"/>
          <w:lang w:val="ru-RU"/>
        </w:rPr>
        <w:t>опасности:</w:t>
      </w:r>
      <w:r w:rsidRPr="007D1312">
        <w:rPr>
          <w:rFonts w:ascii="Times New Roman" w:hAnsi="Times New Roman" w:cs="Times New Roman"/>
          <w:color w:val="000000"/>
          <w:sz w:val="28"/>
          <w:szCs w:val="28"/>
          <w:lang w:val="ru-RU"/>
        </w:rPr>
        <w:t>Неопасные</w:t>
      </w:r>
      <w:proofErr w:type="spellEnd"/>
      <w:proofErr w:type="gramEnd"/>
      <w:r w:rsidRPr="007D1312">
        <w:rPr>
          <w:rFonts w:ascii="Times New Roman" w:hAnsi="Times New Roman" w:cs="Times New Roman"/>
          <w:color w:val="000000"/>
          <w:sz w:val="28"/>
          <w:szCs w:val="28"/>
          <w:lang w:val="ru-RU"/>
        </w:rPr>
        <w:t xml:space="preserve"> отходы</w:t>
      </w:r>
    </w:p>
    <w:p w:rsidR="006875B1" w:rsidRPr="007D1312" w:rsidRDefault="006875B1" w:rsidP="006875B1">
      <w:pPr>
        <w:pStyle w:val="Textbody"/>
        <w:ind w:left="135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В соответствии с «Критериями отнесения опасных отходов к классу опасности для окружающей природной среды»</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lang w:val="ru-RU"/>
        </w:rPr>
        <w:t>Отходы 1 класса</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опасности для ОПС (чрезвычайно опасные) могут привести к необратимому нарушению экологической системы, период восстановления которой полностью отсутствует. Так, например, при разрушении или нарушении условий временного хранения ртутных ламп, люминесцентных ртутьсодержащих трубок отработанных и брака возможно загрязнение атмосферного воздуха парами ртути, летучими углеводородами.</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lang w:val="ru-RU"/>
        </w:rPr>
        <w:lastRenderedPageBreak/>
        <w:t>Отходы 2 класса</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 xml:space="preserve">опасности для ОПС, </w:t>
      </w:r>
      <w:proofErr w:type="gramStart"/>
      <w:r w:rsidRPr="007D1312">
        <w:rPr>
          <w:rFonts w:ascii="Times New Roman" w:hAnsi="Times New Roman" w:cs="Times New Roman"/>
          <w:color w:val="000000"/>
          <w:sz w:val="28"/>
          <w:szCs w:val="28"/>
          <w:lang w:val="ru-RU"/>
        </w:rPr>
        <w:t>например</w:t>
      </w:r>
      <w:proofErr w:type="gramEnd"/>
      <w:r w:rsidRPr="007D1312">
        <w:rPr>
          <w:rFonts w:ascii="Times New Roman" w:hAnsi="Times New Roman" w:cs="Times New Roman"/>
          <w:color w:val="000000"/>
          <w:sz w:val="28"/>
          <w:szCs w:val="28"/>
          <w:lang w:val="ru-RU"/>
        </w:rPr>
        <w:t xml:space="preserve"> аккумуляторы свинцовые отработанные неповрежденные, с не слитым электролитом, могут привести к сильному нарушению экологической системы, период восстановления которой не менее 30 лет после полного устранения источника вредного воздействия.</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lang w:val="ru-RU"/>
        </w:rPr>
        <w:t>Отходы 3 класса</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опасности (умеренно опасные) могут привести к нарушению</w:t>
      </w:r>
    </w:p>
    <w:p w:rsidR="006875B1" w:rsidRPr="007D1312" w:rsidRDefault="006875B1" w:rsidP="006875B1">
      <w:pPr>
        <w:pStyle w:val="Textbody"/>
        <w:ind w:left="1350"/>
        <w:rPr>
          <w:rFonts w:ascii="Times New Roman" w:hAnsi="Times New Roman" w:cs="Times New Roman"/>
          <w:color w:val="000000"/>
          <w:sz w:val="28"/>
          <w:szCs w:val="28"/>
          <w:lang w:val="ru-RU"/>
        </w:rPr>
      </w:pPr>
      <w:r w:rsidRPr="007D1312">
        <w:rPr>
          <w:rFonts w:ascii="Times New Roman" w:hAnsi="Times New Roman" w:cs="Times New Roman"/>
          <w:color w:val="000000"/>
          <w:sz w:val="28"/>
          <w:szCs w:val="28"/>
          <w:lang w:val="ru-RU"/>
        </w:rPr>
        <w:t>экологической системы, период восстановления которой не менее 10 лет после снижения вредного воздействия от существующего источника. Например, отходы, содержащие нефтепродукты, при их неправильном хранении могут загрязнять почву, образуя масляные пятна, которые с дождевыми стоками попадают в грунтовые воды.</w:t>
      </w:r>
    </w:p>
    <w:p w:rsidR="006875B1" w:rsidRPr="007D1312" w:rsidRDefault="006875B1" w:rsidP="006875B1">
      <w:pPr>
        <w:pStyle w:val="Textbody"/>
        <w:ind w:left="1350"/>
        <w:rPr>
          <w:rFonts w:ascii="Times New Roman" w:hAnsi="Times New Roman" w:cs="Times New Roman"/>
          <w:sz w:val="28"/>
          <w:szCs w:val="28"/>
          <w:lang w:val="ru-RU"/>
        </w:rPr>
      </w:pPr>
      <w:r w:rsidRPr="007D1312">
        <w:rPr>
          <w:rStyle w:val="StrongEmphasis"/>
          <w:rFonts w:ascii="Times New Roman" w:hAnsi="Times New Roman" w:cs="Times New Roman"/>
          <w:color w:val="000000"/>
          <w:sz w:val="28"/>
          <w:szCs w:val="28"/>
          <w:lang w:val="ru-RU"/>
        </w:rPr>
        <w:t>Отходы 4 класса</w:t>
      </w:r>
      <w:r w:rsidRPr="007D1312">
        <w:rPr>
          <w:rStyle w:val="StrongEmphasis"/>
          <w:rFonts w:ascii="Times New Roman" w:hAnsi="Times New Roman" w:cs="Times New Roman"/>
          <w:color w:val="000000"/>
          <w:sz w:val="28"/>
          <w:szCs w:val="28"/>
        </w:rPr>
        <w:t> </w:t>
      </w:r>
      <w:r w:rsidRPr="007D1312">
        <w:rPr>
          <w:rFonts w:ascii="Times New Roman" w:hAnsi="Times New Roman" w:cs="Times New Roman"/>
          <w:color w:val="000000"/>
          <w:sz w:val="28"/>
          <w:szCs w:val="28"/>
          <w:lang w:val="ru-RU"/>
        </w:rPr>
        <w:t>опасности (малоопасные) могут привести к нарушению экологической системы, период самовосстановления которой не менее 3 лет.</w:t>
      </w:r>
    </w:p>
    <w:p w:rsidR="00E719BA" w:rsidRDefault="00E719BA">
      <w:bookmarkStart w:id="0" w:name="_GoBack"/>
      <w:bookmarkEnd w:id="0"/>
    </w:p>
    <w:sectPr w:rsidR="00E71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E8"/>
    <w:rsid w:val="001C71E8"/>
    <w:rsid w:val="006875B1"/>
    <w:rsid w:val="00E7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D7659-008F-4474-9DBB-B7103941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Textbody"/>
    <w:link w:val="20"/>
    <w:rsid w:val="006875B1"/>
    <w:pPr>
      <w:keepNext/>
      <w:suppressAutoHyphens/>
      <w:autoSpaceDN w:val="0"/>
      <w:spacing w:before="200" w:after="120" w:line="240" w:lineRule="auto"/>
      <w:textAlignment w:val="baseline"/>
      <w:outlineLvl w:val="1"/>
    </w:pPr>
    <w:rPr>
      <w:rFonts w:ascii="Liberation Serif" w:eastAsia="NSimSun" w:hAnsi="Liberation Serif" w:cs="Arial"/>
      <w:b/>
      <w:bCs/>
      <w:kern w:val="3"/>
      <w:sz w:val="36"/>
      <w:szCs w:val="36"/>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75B1"/>
    <w:rPr>
      <w:rFonts w:ascii="Liberation Serif" w:eastAsia="NSimSun" w:hAnsi="Liberation Serif" w:cs="Arial"/>
      <w:b/>
      <w:bCs/>
      <w:kern w:val="3"/>
      <w:sz w:val="36"/>
      <w:szCs w:val="36"/>
      <w:lang w:val="en-US" w:eastAsia="zh-CN" w:bidi="hi-IN"/>
    </w:rPr>
  </w:style>
  <w:style w:type="paragraph" w:customStyle="1" w:styleId="Textbody">
    <w:name w:val="Text body"/>
    <w:basedOn w:val="a"/>
    <w:rsid w:val="006875B1"/>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687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42600531&amp;prevdoc=573219714&amp;point=mark=000000000000000000000000000000000000000000000000007DA0K6" TargetMode="External"/><Relationship Id="rId3" Type="http://schemas.openxmlformats.org/officeDocument/2006/relationships/webSettings" Target="webSettings.xml"/><Relationship Id="rId7" Type="http://schemas.openxmlformats.org/officeDocument/2006/relationships/hyperlink" Target="kodeks://link/d?nd=902305590&amp;prevdoc=573219714&amp;point=mark=0000000000000000000000000000000000000000000000000064U0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902305590&amp;prevdoc=573219714&amp;point=mark=000000000000000000000000000000000000000000000000006560IO" TargetMode="External"/><Relationship Id="rId5" Type="http://schemas.openxmlformats.org/officeDocument/2006/relationships/hyperlink" Target="kodeks://link/d?nd=542600531&amp;prevdoc=573219714&amp;point=mark=000000000000000000000000000000000000000000000000007DA0K6" TargetMode="External"/><Relationship Id="rId10" Type="http://schemas.openxmlformats.org/officeDocument/2006/relationships/theme" Target="theme/theme1.xml"/><Relationship Id="rId4" Type="http://schemas.openxmlformats.org/officeDocument/2006/relationships/hyperlink" Target="kodeks://link/d?nd=542600531&amp;prevdoc=573219714&amp;point=mark=000000000000000000000000000000000000000000000000007DA0K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2022-11-28T19:01:00Z</dcterms:created>
  <dcterms:modified xsi:type="dcterms:W3CDTF">2022-11-28T19:02:00Z</dcterms:modified>
</cp:coreProperties>
</file>