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D70B" w14:textId="77777777" w:rsidR="006A26B3" w:rsidRDefault="006A26B3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ФГБОУ ВО Казанский государственный медицинский университет </w:t>
      </w:r>
    </w:p>
    <w:p w14:paraId="57257AD7" w14:textId="77777777" w:rsidR="00085409" w:rsidRPr="008C22E5" w:rsidRDefault="00085409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Министерства</w:t>
      </w:r>
      <w:r w:rsidRPr="008C22E5">
        <w:rPr>
          <w:rFonts w:ascii="Times New Roman" w:hAnsi="Times New Roman"/>
          <w:sz w:val="28"/>
          <w:szCs w:val="24"/>
        </w:rPr>
        <w:t xml:space="preserve"> Здравоохранения РФ</w:t>
      </w:r>
    </w:p>
    <w:p w14:paraId="53E66CA3" w14:textId="77777777" w:rsidR="00085409" w:rsidRPr="008C22E5" w:rsidRDefault="00085409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</w:p>
    <w:p w14:paraId="49E27D95" w14:textId="77777777" w:rsidR="006A26B3" w:rsidRPr="008C22E5" w:rsidRDefault="006A26B3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Медико-фармацевтический колледж</w:t>
      </w:r>
    </w:p>
    <w:p w14:paraId="10F8AB34" w14:textId="77777777"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2ECC96D9" w14:textId="77777777"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9C3DC12" w14:textId="77777777" w:rsidR="006A26B3" w:rsidRDefault="006A26B3" w:rsidP="00085409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14:paraId="69DE8530" w14:textId="77777777" w:rsidR="006A26B3" w:rsidRPr="008C22E5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Методическая разработка</w:t>
      </w:r>
    </w:p>
    <w:p w14:paraId="18A87CF3" w14:textId="079970A9" w:rsidR="006A26B3" w:rsidRDefault="006A26B3" w:rsidP="006A26B3">
      <w:pPr>
        <w:spacing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для преподавателей к теоретическому занятию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B55ACB">
        <w:rPr>
          <w:rFonts w:ascii="Times New Roman" w:hAnsi="Times New Roman"/>
          <w:sz w:val="28"/>
          <w:szCs w:val="24"/>
        </w:rPr>
        <w:t>1</w:t>
      </w:r>
      <w:r w:rsidR="007A37E5">
        <w:rPr>
          <w:rFonts w:ascii="Times New Roman" w:hAnsi="Times New Roman"/>
          <w:sz w:val="28"/>
          <w:szCs w:val="24"/>
        </w:rPr>
        <w:t>9-20</w:t>
      </w:r>
    </w:p>
    <w:p w14:paraId="12CE2915" w14:textId="77777777" w:rsidR="006A26B3" w:rsidRPr="008C22E5" w:rsidRDefault="006A26B3" w:rsidP="006A26B3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0A0AC3F4" w14:textId="77777777" w:rsidR="006A26B3" w:rsidRPr="00085409" w:rsidRDefault="00BE5A17" w:rsidP="00085409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14:paraId="5A0C1964" w14:textId="71EBD06C" w:rsidR="00085409" w:rsidRPr="00EF65FB" w:rsidRDefault="00085409" w:rsidP="00085409">
      <w:pPr>
        <w:spacing w:after="0" w:line="571" w:lineRule="exact"/>
        <w:ind w:left="40"/>
        <w:jc w:val="center"/>
        <w:rPr>
          <w:rFonts w:ascii="Times New Roman" w:hAnsi="Times New Roman"/>
          <w:b/>
          <w:sz w:val="32"/>
          <w:szCs w:val="24"/>
        </w:rPr>
      </w:pPr>
      <w:bookmarkStart w:id="0" w:name="_Hlk499050853"/>
      <w:r>
        <w:rPr>
          <w:rFonts w:ascii="Times New Roman" w:hAnsi="Times New Roman"/>
          <w:b/>
          <w:sz w:val="32"/>
          <w:szCs w:val="24"/>
        </w:rPr>
        <w:t>Тема 1.</w:t>
      </w:r>
      <w:r w:rsidR="00453A43">
        <w:rPr>
          <w:rFonts w:ascii="Times New Roman" w:hAnsi="Times New Roman"/>
          <w:b/>
          <w:sz w:val="32"/>
          <w:szCs w:val="24"/>
        </w:rPr>
        <w:t>8</w:t>
      </w:r>
      <w:r w:rsidR="00B55ACB">
        <w:rPr>
          <w:rFonts w:ascii="Times New Roman" w:hAnsi="Times New Roman"/>
          <w:b/>
          <w:sz w:val="32"/>
          <w:szCs w:val="24"/>
        </w:rPr>
        <w:t>.</w:t>
      </w:r>
      <w:r w:rsidR="00E6247F">
        <w:rPr>
          <w:rFonts w:ascii="Times New Roman" w:hAnsi="Times New Roman"/>
          <w:b/>
          <w:sz w:val="32"/>
          <w:szCs w:val="24"/>
        </w:rPr>
        <w:t xml:space="preserve"> </w:t>
      </w:r>
      <w:r w:rsidR="00453A43">
        <w:rPr>
          <w:rFonts w:ascii="Times New Roman" w:hAnsi="Times New Roman"/>
          <w:b/>
          <w:sz w:val="32"/>
          <w:szCs w:val="24"/>
        </w:rPr>
        <w:t>Отпуск лекарственных средств, изготовленных в аптеке</w:t>
      </w:r>
    </w:p>
    <w:bookmarkEnd w:id="0"/>
    <w:p w14:paraId="1D37028C" w14:textId="77777777" w:rsidR="00085409" w:rsidRPr="008C22E5" w:rsidRDefault="00085409" w:rsidP="00085409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sz w:val="28"/>
          <w:szCs w:val="24"/>
        </w:rPr>
      </w:pPr>
    </w:p>
    <w:p w14:paraId="626979F1" w14:textId="77777777" w:rsidR="00085409" w:rsidRPr="001F792A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bookmarkStart w:id="1" w:name="bookmark2"/>
      <w:r w:rsidRPr="001F792A">
        <w:rPr>
          <w:rFonts w:ascii="Times New Roman" w:hAnsi="Times New Roman"/>
          <w:b/>
          <w:sz w:val="28"/>
          <w:szCs w:val="24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0377FE87" w14:textId="77777777" w:rsidR="00085409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1F792A">
        <w:rPr>
          <w:rFonts w:ascii="Times New Roman" w:hAnsi="Times New Roman"/>
          <w:b/>
          <w:sz w:val="28"/>
          <w:szCs w:val="24"/>
        </w:rPr>
        <w:t>ДЛЯ МЕДИЦИНСКОГО И ВЕТЕРИНАРНОГО ПРИМЕНЕНИЯ</w:t>
      </w:r>
    </w:p>
    <w:p w14:paraId="2D6C2AB4" w14:textId="77777777" w:rsidR="00085409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14:paraId="29AF14EE" w14:textId="77777777" w:rsidR="00085409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6A26B3">
        <w:rPr>
          <w:rFonts w:ascii="Times New Roman" w:hAnsi="Times New Roman"/>
          <w:b/>
          <w:sz w:val="28"/>
          <w:szCs w:val="24"/>
        </w:rPr>
        <w:t xml:space="preserve">МДК </w:t>
      </w:r>
      <w:r>
        <w:rPr>
          <w:rFonts w:ascii="Times New Roman" w:hAnsi="Times New Roman"/>
          <w:b/>
          <w:sz w:val="28"/>
          <w:szCs w:val="24"/>
        </w:rPr>
        <w:t>01.02. Отпуск лекарственных препаратов и товаров аптечного ассортимента</w:t>
      </w:r>
    </w:p>
    <w:p w14:paraId="3CC2CAA0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p w14:paraId="17E41FA3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p w14:paraId="259E7CF1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bookmarkEnd w:id="1"/>
    <w:p w14:paraId="4C2C0364" w14:textId="77777777" w:rsidR="00085409" w:rsidRPr="008C22E5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Составитель: </w:t>
      </w:r>
      <w:r>
        <w:rPr>
          <w:rFonts w:ascii="Times New Roman" w:hAnsi="Times New Roman"/>
          <w:sz w:val="28"/>
          <w:szCs w:val="24"/>
        </w:rPr>
        <w:t>О.С.  Калинина</w:t>
      </w:r>
    </w:p>
    <w:p w14:paraId="4F8AE500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1E800A64" w14:textId="77777777" w:rsidR="00085409" w:rsidRDefault="00085409" w:rsidP="00085409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 xml:space="preserve">Методическая разработка рассмотрена на заседании ЦМК </w:t>
      </w:r>
      <w:r>
        <w:rPr>
          <w:rFonts w:ascii="Times New Roman" w:hAnsi="Times New Roman"/>
          <w:sz w:val="24"/>
          <w:szCs w:val="24"/>
        </w:rPr>
        <w:t>профессиональных модулей</w:t>
      </w:r>
    </w:p>
    <w:p w14:paraId="311B6C8E" w14:textId="77777777" w:rsidR="00085409" w:rsidRPr="003D12E4" w:rsidRDefault="00085409" w:rsidP="00085409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«Фармация»</w:t>
      </w:r>
    </w:p>
    <w:p w14:paraId="04204F58" w14:textId="77777777" w:rsidR="00085409" w:rsidRPr="003D12E4" w:rsidRDefault="00085409" w:rsidP="00085409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>Протокол заседания №_____ от «____» ________________20</w:t>
      </w:r>
      <w:r>
        <w:rPr>
          <w:rFonts w:ascii="Times New Roman" w:hAnsi="Times New Roman"/>
          <w:sz w:val="24"/>
          <w:szCs w:val="24"/>
        </w:rPr>
        <w:t>24</w:t>
      </w:r>
      <w:r w:rsidRPr="003D12E4">
        <w:rPr>
          <w:rFonts w:ascii="Times New Roman" w:hAnsi="Times New Roman"/>
          <w:sz w:val="24"/>
          <w:szCs w:val="24"/>
        </w:rPr>
        <w:t xml:space="preserve"> г.</w:t>
      </w:r>
    </w:p>
    <w:p w14:paraId="66908895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51D49D03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6498509B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специальность 33.02.01 «Фармация»</w:t>
      </w:r>
    </w:p>
    <w:p w14:paraId="42594651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5EB5C80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61489ADA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327B0D9" w14:textId="77777777" w:rsidR="00453A43" w:rsidRDefault="00453A43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4143E50D" w14:textId="77777777" w:rsidR="00453A43" w:rsidRDefault="00453A43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39697CE1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EE89BDB" w14:textId="77777777" w:rsidR="00085409" w:rsidRPr="00BF269A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Казань 2024г.</w:t>
      </w:r>
    </w:p>
    <w:p w14:paraId="30F4BAD4" w14:textId="1F6B72C1" w:rsidR="00AA2FD2" w:rsidRDefault="00453A43" w:rsidP="00AA2FD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453A43">
        <w:rPr>
          <w:rFonts w:ascii="Times New Roman" w:hAnsi="Times New Roman"/>
          <w:b/>
          <w:bCs/>
          <w:sz w:val="24"/>
          <w:szCs w:val="28"/>
        </w:rPr>
        <w:lastRenderedPageBreak/>
        <w:t>Тема 1.8. Отпуск лекарственных средств, изготовленных в аптеке</w:t>
      </w:r>
    </w:p>
    <w:p w14:paraId="5BA5E96C" w14:textId="77777777" w:rsidR="00453A43" w:rsidRPr="00AA2FD2" w:rsidRDefault="00453A43" w:rsidP="00AA2FD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37B0270A" w14:textId="77777777" w:rsidR="00AA2FD2" w:rsidRDefault="00AA2FD2" w:rsidP="00AA2FD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AA2FD2">
        <w:rPr>
          <w:rFonts w:ascii="Times New Roman" w:hAnsi="Times New Roman"/>
          <w:b/>
          <w:bCs/>
          <w:sz w:val="24"/>
          <w:szCs w:val="28"/>
        </w:rPr>
        <w:t>План теоретического занятия</w:t>
      </w:r>
    </w:p>
    <w:p w14:paraId="21E5DA88" w14:textId="77777777" w:rsidR="00453A43" w:rsidRDefault="00453A43" w:rsidP="00E55295">
      <w:pPr>
        <w:pStyle w:val="a5"/>
        <w:numPr>
          <w:ilvl w:val="0"/>
          <w:numId w:val="8"/>
        </w:numPr>
        <w:spacing w:after="0" w:line="276" w:lineRule="auto"/>
        <w:ind w:left="426" w:right="320"/>
        <w:jc w:val="both"/>
        <w:rPr>
          <w:szCs w:val="28"/>
        </w:rPr>
      </w:pPr>
      <w:r w:rsidRPr="00453A43">
        <w:rPr>
          <w:szCs w:val="28"/>
        </w:rPr>
        <w:t>Организация рабочего места по приему рецептов и отпуску лекарств.</w:t>
      </w:r>
    </w:p>
    <w:p w14:paraId="09FD5785" w14:textId="77777777" w:rsidR="00453A43" w:rsidRDefault="00453A43" w:rsidP="00E55295">
      <w:pPr>
        <w:pStyle w:val="a5"/>
        <w:numPr>
          <w:ilvl w:val="0"/>
          <w:numId w:val="8"/>
        </w:numPr>
        <w:spacing w:after="0" w:line="276" w:lineRule="auto"/>
        <w:ind w:left="426" w:right="320"/>
        <w:jc w:val="both"/>
        <w:rPr>
          <w:szCs w:val="28"/>
        </w:rPr>
      </w:pPr>
      <w:r w:rsidRPr="00453A43">
        <w:rPr>
          <w:szCs w:val="28"/>
        </w:rPr>
        <w:t>Порядок приема и регистрации рецептов на лекарственные препараты, изготовленные аптечными организациями.</w:t>
      </w:r>
    </w:p>
    <w:p w14:paraId="57134110" w14:textId="77777777" w:rsidR="00453A43" w:rsidRPr="00453A43" w:rsidRDefault="00453A43" w:rsidP="00E55295">
      <w:pPr>
        <w:pStyle w:val="a5"/>
        <w:numPr>
          <w:ilvl w:val="0"/>
          <w:numId w:val="8"/>
        </w:numPr>
        <w:spacing w:after="0" w:line="276" w:lineRule="auto"/>
        <w:ind w:left="426" w:right="320"/>
        <w:jc w:val="both"/>
        <w:rPr>
          <w:szCs w:val="28"/>
        </w:rPr>
      </w:pPr>
      <w:r w:rsidRPr="00453A43">
        <w:rPr>
          <w:bCs/>
          <w:szCs w:val="28"/>
        </w:rPr>
        <w:t xml:space="preserve"> Оформление лекарств, изготовленных в аптеках.</w:t>
      </w:r>
    </w:p>
    <w:p w14:paraId="18B3E20D" w14:textId="77777777" w:rsidR="00453A43" w:rsidRPr="00453A43" w:rsidRDefault="00453A43" w:rsidP="00E55295">
      <w:pPr>
        <w:pStyle w:val="a5"/>
        <w:numPr>
          <w:ilvl w:val="0"/>
          <w:numId w:val="8"/>
        </w:numPr>
        <w:spacing w:after="0" w:line="276" w:lineRule="auto"/>
        <w:ind w:left="426" w:right="320"/>
        <w:jc w:val="both"/>
        <w:rPr>
          <w:szCs w:val="28"/>
        </w:rPr>
      </w:pPr>
      <w:r w:rsidRPr="00453A43">
        <w:rPr>
          <w:bCs/>
          <w:szCs w:val="28"/>
        </w:rPr>
        <w:t>Отпуск экстемпоральных лекарственных препаратов.</w:t>
      </w:r>
    </w:p>
    <w:p w14:paraId="0F5A2823" w14:textId="77777777" w:rsidR="00453A43" w:rsidRDefault="00453A43" w:rsidP="00C36B7F">
      <w:pPr>
        <w:pStyle w:val="a5"/>
        <w:spacing w:line="276" w:lineRule="auto"/>
        <w:ind w:left="425" w:right="318"/>
        <w:contextualSpacing/>
        <w:jc w:val="both"/>
        <w:rPr>
          <w:szCs w:val="28"/>
        </w:rPr>
      </w:pPr>
    </w:p>
    <w:p w14:paraId="72E99FDE" w14:textId="7A3D91CD" w:rsidR="00C36B7F" w:rsidRDefault="007319FB" w:rsidP="00C36B7F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 w:rsidRPr="00C36B7F">
        <w:rPr>
          <w:b/>
          <w:szCs w:val="28"/>
        </w:rPr>
        <w:t>Занятие №</w:t>
      </w:r>
      <w:r w:rsidR="00E6247F" w:rsidRPr="00C36B7F">
        <w:rPr>
          <w:b/>
          <w:szCs w:val="28"/>
        </w:rPr>
        <w:t>1</w:t>
      </w:r>
      <w:r w:rsidR="00453A43">
        <w:rPr>
          <w:b/>
          <w:szCs w:val="28"/>
        </w:rPr>
        <w:t>9-20</w:t>
      </w:r>
    </w:p>
    <w:p w14:paraId="2C4DD1A7" w14:textId="77777777" w:rsidR="00C36B7F" w:rsidRDefault="00C36B7F" w:rsidP="00C36B7F">
      <w:pPr>
        <w:pStyle w:val="a5"/>
        <w:spacing w:line="276" w:lineRule="auto"/>
        <w:ind w:left="425" w:right="318"/>
        <w:contextualSpacing/>
        <w:jc w:val="both"/>
        <w:rPr>
          <w:szCs w:val="28"/>
        </w:rPr>
      </w:pPr>
      <w:r>
        <w:rPr>
          <w:b/>
          <w:szCs w:val="28"/>
        </w:rPr>
        <w:t xml:space="preserve">Тип занятия: </w:t>
      </w:r>
      <w:r>
        <w:rPr>
          <w:szCs w:val="28"/>
        </w:rPr>
        <w:t>комбинированное занятие</w:t>
      </w:r>
    </w:p>
    <w:p w14:paraId="4D93E0D4" w14:textId="77777777" w:rsidR="00C36B7F" w:rsidRDefault="00C36B7F" w:rsidP="001C1FDC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>
        <w:rPr>
          <w:b/>
          <w:szCs w:val="28"/>
        </w:rPr>
        <w:t>Цели занятия:</w:t>
      </w:r>
    </w:p>
    <w:p w14:paraId="46B95B59" w14:textId="4063BE9A" w:rsidR="00C36B7F" w:rsidRDefault="00C36B7F" w:rsidP="00B55ACB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>
        <w:rPr>
          <w:b/>
          <w:szCs w:val="28"/>
        </w:rPr>
        <w:t>Учебные:</w:t>
      </w:r>
    </w:p>
    <w:p w14:paraId="75A0D9A9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Освоить общие и профессиональные компетенции</w:t>
      </w:r>
    </w:p>
    <w:p w14:paraId="36CB260D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Добиться формирования знаний и способности применять знания в решении новых профессиональных задач</w:t>
      </w:r>
    </w:p>
    <w:p w14:paraId="2A7FA2A8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Закрепить изучаемый материал</w:t>
      </w:r>
    </w:p>
    <w:p w14:paraId="7D8FCA04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Проверить понимание материала обучающимися.</w:t>
      </w:r>
    </w:p>
    <w:p w14:paraId="1045E422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 w:rsidRPr="001C1FDC">
        <w:rPr>
          <w:b/>
          <w:szCs w:val="28"/>
        </w:rPr>
        <w:t>Воспитательные:</w:t>
      </w:r>
    </w:p>
    <w:p w14:paraId="644D9662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Воспитание трудолюбия, аккуратности, дисциплинированности</w:t>
      </w:r>
    </w:p>
    <w:p w14:paraId="0F8F29FC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Воспитание чувства ответственности и самостоятельности</w:t>
      </w:r>
    </w:p>
    <w:p w14:paraId="024A701C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Воспитание познавательных интересов</w:t>
      </w:r>
    </w:p>
    <w:p w14:paraId="7214F0BA" w14:textId="77777777" w:rsid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Воспитание любви к будущей профессии</w:t>
      </w:r>
    </w:p>
    <w:p w14:paraId="579D16C9" w14:textId="77777777" w:rsidR="00B8446A" w:rsidRDefault="001C1FDC" w:rsidP="00B55ACB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 w:rsidRPr="00863BBC">
        <w:rPr>
          <w:b/>
          <w:szCs w:val="28"/>
        </w:rPr>
        <w:t>Развивающие:</w:t>
      </w:r>
    </w:p>
    <w:p w14:paraId="33B94A76" w14:textId="77777777" w:rsidR="00B8446A" w:rsidRDefault="001C1FDC" w:rsidP="00E55295">
      <w:pPr>
        <w:pStyle w:val="a5"/>
        <w:numPr>
          <w:ilvl w:val="0"/>
          <w:numId w:val="6"/>
        </w:numPr>
        <w:spacing w:line="276" w:lineRule="auto"/>
        <w:ind w:left="709" w:right="318"/>
        <w:contextualSpacing/>
        <w:jc w:val="both"/>
        <w:rPr>
          <w:szCs w:val="28"/>
        </w:rPr>
      </w:pPr>
      <w:r w:rsidRPr="00B8446A">
        <w:rPr>
          <w:szCs w:val="28"/>
        </w:rPr>
        <w:t>Развитие логического и самостоятельного мышления</w:t>
      </w:r>
    </w:p>
    <w:p w14:paraId="7A89F145" w14:textId="77777777" w:rsidR="00B8446A" w:rsidRDefault="001C1FDC" w:rsidP="00E55295">
      <w:pPr>
        <w:pStyle w:val="a5"/>
        <w:numPr>
          <w:ilvl w:val="0"/>
          <w:numId w:val="6"/>
        </w:numPr>
        <w:spacing w:line="276" w:lineRule="auto"/>
        <w:ind w:left="709" w:right="318"/>
        <w:contextualSpacing/>
        <w:jc w:val="both"/>
        <w:rPr>
          <w:szCs w:val="28"/>
        </w:rPr>
      </w:pPr>
      <w:r w:rsidRPr="00B8446A"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2962F68F" w14:textId="063A02CC" w:rsidR="001C1FDC" w:rsidRPr="00B8446A" w:rsidRDefault="001C1FDC" w:rsidP="00E55295">
      <w:pPr>
        <w:pStyle w:val="a5"/>
        <w:numPr>
          <w:ilvl w:val="0"/>
          <w:numId w:val="6"/>
        </w:numPr>
        <w:spacing w:line="276" w:lineRule="auto"/>
        <w:ind w:left="709" w:right="318"/>
        <w:contextualSpacing/>
        <w:jc w:val="both"/>
        <w:rPr>
          <w:bCs/>
          <w:szCs w:val="28"/>
        </w:rPr>
      </w:pPr>
      <w:r w:rsidRPr="00B8446A"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5499941B" w14:textId="77777777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bookmarkStart w:id="2" w:name="bookmark4"/>
      <w:bookmarkStart w:id="3" w:name="bookmark5"/>
    </w:p>
    <w:p w14:paraId="22D3BD95" w14:textId="77777777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EF65FB">
        <w:rPr>
          <w:b/>
          <w:szCs w:val="28"/>
        </w:rPr>
        <w:t xml:space="preserve">Межпредметные связи: </w:t>
      </w:r>
      <w:r w:rsidRPr="00EF65FB">
        <w:rPr>
          <w:szCs w:val="28"/>
        </w:rPr>
        <w:t>ОП 01 Основы латинского языка с медицинской терминологией, МДК 0</w:t>
      </w:r>
      <w:r>
        <w:rPr>
          <w:szCs w:val="28"/>
        </w:rPr>
        <w:t>1</w:t>
      </w:r>
      <w:r w:rsidRPr="00EF65FB">
        <w:rPr>
          <w:szCs w:val="28"/>
        </w:rPr>
        <w:t>.01. Организация деятельности аптеки и ее стр</w:t>
      </w:r>
      <w:r>
        <w:rPr>
          <w:szCs w:val="28"/>
        </w:rPr>
        <w:t>уктурных подразделений МДК 01.04</w:t>
      </w:r>
      <w:r w:rsidRPr="00EF65FB">
        <w:rPr>
          <w:szCs w:val="28"/>
        </w:rPr>
        <w:t>. Лекарствоведение</w:t>
      </w:r>
      <w:r>
        <w:rPr>
          <w:szCs w:val="28"/>
        </w:rPr>
        <w:t xml:space="preserve"> с основами фармакологии.</w:t>
      </w:r>
    </w:p>
    <w:p w14:paraId="301CB494" w14:textId="77777777" w:rsidR="001C1FDC" w:rsidRPr="00EF65FB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r w:rsidRPr="00EF65FB">
        <w:rPr>
          <w:b/>
          <w:szCs w:val="28"/>
        </w:rPr>
        <w:t>Внутрипредметные связи:</w:t>
      </w:r>
    </w:p>
    <w:p w14:paraId="0AA90B61" w14:textId="122635B9" w:rsidR="00453A43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EF65FB">
        <w:rPr>
          <w:i/>
          <w:szCs w:val="28"/>
        </w:rPr>
        <w:t>Обеспечиваемые темы:</w:t>
      </w:r>
      <w:r w:rsidRPr="00EF65FB">
        <w:rPr>
          <w:szCs w:val="28"/>
        </w:rPr>
        <w:t xml:space="preserve"> </w:t>
      </w:r>
      <w:r w:rsidR="00453A43">
        <w:rPr>
          <w:szCs w:val="28"/>
        </w:rPr>
        <w:t xml:space="preserve">2.3. </w:t>
      </w:r>
      <w:r w:rsidR="00453A43" w:rsidRPr="00453A43">
        <w:rPr>
          <w:szCs w:val="28"/>
        </w:rPr>
        <w:t xml:space="preserve">Особенности продажи лекарственных препаратов и других товаров аптечного ассортимента </w:t>
      </w:r>
    </w:p>
    <w:p w14:paraId="69F691C7" w14:textId="743E0740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EF65FB">
        <w:rPr>
          <w:i/>
          <w:szCs w:val="28"/>
        </w:rPr>
        <w:t xml:space="preserve">Обеспечивающие </w:t>
      </w:r>
      <w:r w:rsidR="00B8446A" w:rsidRPr="00EF65FB">
        <w:rPr>
          <w:i/>
          <w:szCs w:val="28"/>
        </w:rPr>
        <w:t>темы:</w:t>
      </w:r>
      <w:r w:rsidR="00453A43">
        <w:rPr>
          <w:i/>
          <w:szCs w:val="28"/>
        </w:rPr>
        <w:t xml:space="preserve"> </w:t>
      </w:r>
      <w:r w:rsidR="00453A43">
        <w:rPr>
          <w:iCs/>
          <w:szCs w:val="28"/>
        </w:rPr>
        <w:t>1.7. Таксирование рецептов</w:t>
      </w:r>
      <w:r w:rsidR="00453A43">
        <w:rPr>
          <w:szCs w:val="28"/>
        </w:rPr>
        <w:t>, 1.4.</w:t>
      </w:r>
      <w:r>
        <w:rPr>
          <w:szCs w:val="28"/>
        </w:rPr>
        <w:t xml:space="preserve"> Порядок оформления рецептов, 1.5. Порядок отпуска лекарственных средств.</w:t>
      </w:r>
    </w:p>
    <w:p w14:paraId="33436160" w14:textId="77777777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180 минут.</w:t>
      </w:r>
      <w:bookmarkEnd w:id="2"/>
    </w:p>
    <w:p w14:paraId="3AFB70CC" w14:textId="77777777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>
        <w:rPr>
          <w:szCs w:val="28"/>
        </w:rPr>
        <w:t>кабинет основ маркетинга, лаборатория организации деятельности аптеки.</w:t>
      </w:r>
    </w:p>
    <w:p w14:paraId="5B23228A" w14:textId="77777777" w:rsidR="001C1FDC" w:rsidRPr="0037360A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3"/>
    </w:p>
    <w:p w14:paraId="6DF0FF91" w14:textId="77777777" w:rsidR="001C1FDC" w:rsidRDefault="001C1FDC" w:rsidP="001C1F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14:paraId="51894C0B" w14:textId="77777777" w:rsidR="001C1FDC" w:rsidRDefault="001C1FDC" w:rsidP="001C1F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14:paraId="1175806A" w14:textId="32A052DF" w:rsidR="00C36B7F" w:rsidRPr="00DF0D49" w:rsidRDefault="001C1FDC" w:rsidP="001C1F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14:paraId="0F153CD6" w14:textId="6CF94C07" w:rsidR="00DF0D49" w:rsidRPr="00DF0D49" w:rsidRDefault="00F144A7" w:rsidP="00DF0D49">
      <w:pPr>
        <w:pStyle w:val="a5"/>
        <w:spacing w:before="0" w:beforeAutospacing="0" w:after="0" w:afterAutospacing="0" w:line="276" w:lineRule="auto"/>
        <w:ind w:left="284" w:right="320"/>
        <w:contextualSpacing/>
        <w:jc w:val="both"/>
        <w:rPr>
          <w:rFonts w:eastAsiaTheme="minorHAnsi"/>
          <w:b/>
          <w:szCs w:val="28"/>
          <w:u w:val="single"/>
        </w:rPr>
      </w:pPr>
      <w:r w:rsidRPr="00F144A7">
        <w:rPr>
          <w:rStyle w:val="3"/>
          <w:rFonts w:eastAsiaTheme="minorHAnsi"/>
          <w:b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DF0D49" w:rsidRPr="00DF0D49" w14:paraId="3C278BCA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9E0E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2274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DF0D49" w:rsidRPr="00DF0D49" w14:paraId="1175A5EE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171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ОК 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5CD2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F0D49" w:rsidRPr="00DF0D49" w14:paraId="4560010C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536F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ОК 02.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E1A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DF0D49" w:rsidRPr="00DF0D49" w14:paraId="45A63DDC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0EE4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ОК 03.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F906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DF0D49" w:rsidRPr="00DF0D49" w14:paraId="002424A1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033B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ОК 04.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ADE6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DF0D49" w:rsidRPr="00DF0D49" w14:paraId="474BE655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E053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ОК 05.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8D99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F0D49" w:rsidRPr="00DF0D49" w14:paraId="48C3516D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23EE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ОК 07.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49E9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F0D49" w:rsidRPr="00DF0D49" w14:paraId="1233C085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E04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ОК 09.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A3A6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F0D49" w:rsidRPr="00DF0D49" w14:paraId="669D85BA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5E0B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C0E3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DF0D49" w:rsidRPr="00DF0D49" w14:paraId="6371809D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126D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C1FB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DF0D49" w:rsidRPr="00DF0D49" w14:paraId="75C6AB33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FD5A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11E7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DF0D49" w:rsidRPr="00DF0D49" w14:paraId="534EF4D4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AD06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B5CB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DF0D49" w:rsidRPr="00DF0D49" w14:paraId="1BD94C7A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38D1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6E8F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DF0D49" w:rsidRPr="00DF0D49" w14:paraId="059CA85E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A6B4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450C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DF0D49" w:rsidRPr="00DF0D49" w14:paraId="375F9F73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CACE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2491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DF0D49" w:rsidRPr="00DF0D49" w14:paraId="2C6CBDA5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D145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ПК 1.7.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43BF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Оформлять первичную учетно-отчетную документацию</w:t>
            </w:r>
          </w:p>
        </w:tc>
      </w:tr>
      <w:tr w:rsidR="00DF0D49" w:rsidRPr="00DF0D49" w14:paraId="5CDAEA72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32D0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ПК 1.8.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4788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DF0D49" w:rsidRPr="00DF0D49" w14:paraId="15AA579B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008A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81E8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DF0D49" w:rsidRPr="00DF0D49" w14:paraId="45F25B18" w14:textId="77777777" w:rsidTr="00DF0D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A33C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0B09" w14:textId="77777777" w:rsidR="00DF0D49" w:rsidRPr="00DF0D49" w:rsidRDefault="00DF0D49" w:rsidP="00DF0D49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F0D49">
              <w:rPr>
                <w:rFonts w:ascii="Times New Roman" w:hAnsi="Times New Roman"/>
                <w:bCs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DE3842E" w14:textId="77777777" w:rsidR="00F07277" w:rsidRDefault="00F07277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C52C6DB" w14:textId="77777777" w:rsidR="006A26B3" w:rsidRPr="00A02A6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Хронологическая карта теоретического занятия</w:t>
      </w:r>
      <w:r w:rsidR="009C2E42">
        <w:rPr>
          <w:rFonts w:ascii="Times New Roman" w:hAnsi="Times New Roman"/>
          <w:b/>
          <w:sz w:val="24"/>
          <w:szCs w:val="28"/>
        </w:rPr>
        <w:t xml:space="preserve"> (на каждые 2 часа)</w:t>
      </w:r>
      <w:r w:rsidRPr="00A02A63">
        <w:rPr>
          <w:rFonts w:ascii="Times New Roman" w:hAnsi="Times New Roman"/>
          <w:b/>
          <w:sz w:val="24"/>
          <w:szCs w:val="28"/>
        </w:rPr>
        <w:t xml:space="preserve">: </w:t>
      </w:r>
    </w:p>
    <w:p w14:paraId="1EA39A00" w14:textId="77777777" w:rsidR="00F07277" w:rsidRPr="000C62FC" w:rsidRDefault="00F07277" w:rsidP="00E55295">
      <w:pPr>
        <w:pStyle w:val="a5"/>
        <w:numPr>
          <w:ilvl w:val="0"/>
          <w:numId w:val="3"/>
        </w:numPr>
        <w:spacing w:line="276" w:lineRule="auto"/>
        <w:ind w:left="425" w:right="318" w:hanging="357"/>
        <w:contextualSpacing/>
        <w:jc w:val="both"/>
      </w:pPr>
      <w:r w:rsidRPr="000C62FC">
        <w:t>Организационный момент – 5 минут</w:t>
      </w:r>
    </w:p>
    <w:p w14:paraId="0557AEB2" w14:textId="77777777" w:rsidR="00F07277" w:rsidRPr="000C62FC" w:rsidRDefault="00F07277" w:rsidP="00E55295">
      <w:pPr>
        <w:pStyle w:val="a5"/>
        <w:numPr>
          <w:ilvl w:val="0"/>
          <w:numId w:val="3"/>
        </w:numPr>
        <w:spacing w:line="276" w:lineRule="auto"/>
        <w:ind w:left="425" w:right="318" w:hanging="357"/>
        <w:contextualSpacing/>
        <w:jc w:val="both"/>
      </w:pPr>
      <w:r w:rsidRPr="000C62FC">
        <w:t xml:space="preserve">Проверка уровня знаний обучающихся + мотивация учебной деятельности – 10 минут </w:t>
      </w:r>
    </w:p>
    <w:p w14:paraId="0FD59B17" w14:textId="77777777" w:rsidR="00F07277" w:rsidRPr="000C62FC" w:rsidRDefault="00F07277" w:rsidP="00E55295">
      <w:pPr>
        <w:pStyle w:val="a5"/>
        <w:numPr>
          <w:ilvl w:val="0"/>
          <w:numId w:val="3"/>
        </w:numPr>
        <w:spacing w:line="276" w:lineRule="auto"/>
        <w:ind w:left="425" w:right="318" w:hanging="357"/>
        <w:contextualSpacing/>
        <w:jc w:val="both"/>
      </w:pPr>
      <w:r w:rsidRPr="000C62FC">
        <w:t>Основная часть теоретического занятия – 50 минут</w:t>
      </w:r>
    </w:p>
    <w:p w14:paraId="10AB6C38" w14:textId="77777777" w:rsidR="00F07277" w:rsidRPr="000C62FC" w:rsidRDefault="00F07277" w:rsidP="00E55295">
      <w:pPr>
        <w:pStyle w:val="a5"/>
        <w:numPr>
          <w:ilvl w:val="0"/>
          <w:numId w:val="3"/>
        </w:numPr>
        <w:spacing w:line="276" w:lineRule="auto"/>
        <w:ind w:left="425" w:right="318" w:hanging="357"/>
        <w:contextualSpacing/>
        <w:jc w:val="both"/>
      </w:pPr>
      <w:r w:rsidRPr="000C62FC">
        <w:t>Закрепление – 5 минут</w:t>
      </w:r>
    </w:p>
    <w:p w14:paraId="1B634FED" w14:textId="77777777" w:rsidR="00F07277" w:rsidRPr="000C62FC" w:rsidRDefault="00F07277" w:rsidP="00E55295">
      <w:pPr>
        <w:pStyle w:val="a5"/>
        <w:numPr>
          <w:ilvl w:val="0"/>
          <w:numId w:val="3"/>
        </w:numPr>
        <w:spacing w:line="276" w:lineRule="auto"/>
        <w:ind w:left="425" w:right="318" w:hanging="357"/>
        <w:contextualSpacing/>
        <w:jc w:val="both"/>
      </w:pPr>
      <w:r w:rsidRPr="000C62FC">
        <w:t>Задания и задачи – 10 минут</w:t>
      </w:r>
    </w:p>
    <w:p w14:paraId="4BFDF7AF" w14:textId="77777777" w:rsidR="00F07277" w:rsidRPr="000C62FC" w:rsidRDefault="00F07277" w:rsidP="00E55295">
      <w:pPr>
        <w:pStyle w:val="a5"/>
        <w:numPr>
          <w:ilvl w:val="0"/>
          <w:numId w:val="3"/>
        </w:numPr>
        <w:spacing w:line="276" w:lineRule="auto"/>
        <w:ind w:left="425" w:right="318" w:hanging="357"/>
        <w:contextualSpacing/>
        <w:jc w:val="both"/>
      </w:pPr>
      <w:r w:rsidRPr="000C62FC">
        <w:t>Подведение итогов – 5 минут</w:t>
      </w:r>
    </w:p>
    <w:p w14:paraId="6913E471" w14:textId="77777777" w:rsidR="006A26B3" w:rsidRPr="002C10D9" w:rsidRDefault="00F07277" w:rsidP="00E55295">
      <w:pPr>
        <w:pStyle w:val="a5"/>
        <w:numPr>
          <w:ilvl w:val="0"/>
          <w:numId w:val="3"/>
        </w:numPr>
        <w:spacing w:line="276" w:lineRule="auto"/>
        <w:ind w:left="425" w:right="318" w:hanging="357"/>
        <w:contextualSpacing/>
        <w:jc w:val="both"/>
      </w:pPr>
      <w:r w:rsidRPr="000C62FC">
        <w:t>Задание на дом – 5 минут</w:t>
      </w:r>
    </w:p>
    <w:p w14:paraId="3B2FA429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1. О</w:t>
      </w:r>
      <w:r w:rsidR="002469D0">
        <w:rPr>
          <w:rFonts w:ascii="Times New Roman" w:hAnsi="Times New Roman"/>
          <w:b/>
          <w:sz w:val="24"/>
          <w:szCs w:val="28"/>
        </w:rPr>
        <w:t>рганизационный момент – 5 минут</w:t>
      </w:r>
    </w:p>
    <w:p w14:paraId="2DB97BF5" w14:textId="77777777" w:rsidR="0007482A" w:rsidRPr="002E2CB2" w:rsidRDefault="0007482A" w:rsidP="00E55295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14:paraId="3FD52F49" w14:textId="77777777" w:rsidR="0007482A" w:rsidRPr="002E2CB2" w:rsidRDefault="0007482A" w:rsidP="00E55295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14:paraId="7083CFB8" w14:textId="77777777" w:rsidR="0007482A" w:rsidRPr="002E2CB2" w:rsidRDefault="0007482A" w:rsidP="00E55295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14:paraId="0BC4BBA2" w14:textId="77777777" w:rsidR="0007482A" w:rsidRPr="00A02A63" w:rsidRDefault="0007482A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55EFE03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2.</w:t>
      </w:r>
      <w:r w:rsidR="008A64DD">
        <w:rPr>
          <w:rFonts w:ascii="Times New Roman" w:hAnsi="Times New Roman"/>
          <w:b/>
          <w:sz w:val="24"/>
          <w:szCs w:val="28"/>
        </w:rPr>
        <w:t>Проверка у</w:t>
      </w:r>
      <w:r>
        <w:rPr>
          <w:rFonts w:ascii="Times New Roman" w:hAnsi="Times New Roman"/>
          <w:b/>
          <w:sz w:val="24"/>
          <w:szCs w:val="28"/>
        </w:rPr>
        <w:t>ровня</w:t>
      </w:r>
      <w:r w:rsidRPr="00A02A63">
        <w:rPr>
          <w:rFonts w:ascii="Times New Roman" w:hAnsi="Times New Roman"/>
          <w:b/>
          <w:sz w:val="24"/>
          <w:szCs w:val="28"/>
        </w:rPr>
        <w:t xml:space="preserve"> знаний </w:t>
      </w:r>
      <w:r w:rsidR="002C10D9">
        <w:rPr>
          <w:rFonts w:ascii="Times New Roman" w:hAnsi="Times New Roman"/>
          <w:b/>
          <w:sz w:val="24"/>
          <w:szCs w:val="28"/>
        </w:rPr>
        <w:t>обучающихся</w:t>
      </w:r>
      <w:r w:rsidRPr="00A02A6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по теме</w:t>
      </w:r>
      <w:r w:rsidR="004F34CD">
        <w:rPr>
          <w:rFonts w:ascii="Times New Roman" w:hAnsi="Times New Roman"/>
          <w:b/>
          <w:sz w:val="24"/>
          <w:szCs w:val="28"/>
        </w:rPr>
        <w:t xml:space="preserve"> </w:t>
      </w:r>
      <w:r w:rsidRPr="00A02A63">
        <w:rPr>
          <w:rFonts w:ascii="Times New Roman" w:hAnsi="Times New Roman"/>
          <w:b/>
          <w:sz w:val="24"/>
          <w:szCs w:val="28"/>
        </w:rPr>
        <w:t>– 5 минут</w:t>
      </w:r>
    </w:p>
    <w:p w14:paraId="4C064DE2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bookmarkStart w:id="4" w:name="_Hlk500441873"/>
      <w:r>
        <w:rPr>
          <w:szCs w:val="28"/>
        </w:rPr>
        <w:t>Что такое таксирование?</w:t>
      </w:r>
    </w:p>
    <w:p w14:paraId="28E6C253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Из чего складывается стоимость лекарственной формы?</w:t>
      </w:r>
    </w:p>
    <w:p w14:paraId="37B9C138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рассчитывается стоимость ингредиентов?</w:t>
      </w:r>
    </w:p>
    <w:p w14:paraId="6C365DBA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Что такое тариф?</w:t>
      </w:r>
    </w:p>
    <w:p w14:paraId="7CB6A758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От чего зависит основной тариф? дополнительный тариф?</w:t>
      </w:r>
    </w:p>
    <w:p w14:paraId="063EE810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устанавливаются тарифы?</w:t>
      </w:r>
    </w:p>
    <w:p w14:paraId="3659627D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производится подсчет стоимости?</w:t>
      </w:r>
    </w:p>
    <w:p w14:paraId="1E24237D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Что означает «протаксировать требование»?</w:t>
      </w:r>
    </w:p>
    <w:p w14:paraId="6B723039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 алгоритм работы с рецептом?</w:t>
      </w:r>
    </w:p>
    <w:p w14:paraId="16B0F54B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 алгоритм работы с тарифом?</w:t>
      </w:r>
    </w:p>
    <w:p w14:paraId="1DBEF805" w14:textId="77777777" w:rsidR="00453A43" w:rsidRPr="00B55ACB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Каковы особенности таксирования порошков?</w:t>
      </w:r>
    </w:p>
    <w:p w14:paraId="423D8D04" w14:textId="77777777" w:rsidR="00453A43" w:rsidRPr="00B55ACB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Каким образом проверяют ВРД и ВСД?</w:t>
      </w:r>
    </w:p>
    <w:p w14:paraId="4E57AAF1" w14:textId="77777777" w:rsidR="00453A43" w:rsidRPr="00B55ACB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 произвести перерасчет тарифа на заданное количество порошков?</w:t>
      </w:r>
    </w:p>
    <w:p w14:paraId="1445CD40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 рассчитать количество сухого экстракта красавки?</w:t>
      </w:r>
    </w:p>
    <w:p w14:paraId="54DFC0BA" w14:textId="77777777" w:rsidR="00453A43" w:rsidRPr="00B55ACB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Каковы особенности таксирования растворов для наружного применения?</w:t>
      </w:r>
    </w:p>
    <w:p w14:paraId="26F18D6B" w14:textId="77777777" w:rsidR="00453A43" w:rsidRPr="00B55ACB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Каковы особенности таксирования растворов для внутреннего применения?</w:t>
      </w:r>
    </w:p>
    <w:p w14:paraId="1BCB004A" w14:textId="77777777" w:rsidR="00453A43" w:rsidRPr="00B55ACB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 произвести таксирование капель?</w:t>
      </w:r>
    </w:p>
    <w:p w14:paraId="55D6D61F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 произвести таксирование глазных капель и инъекционных растворов?</w:t>
      </w:r>
    </w:p>
    <w:p w14:paraId="2DE148CA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Каковы правила таксирования мазей?</w:t>
      </w:r>
    </w:p>
    <w:p w14:paraId="36B24BF1" w14:textId="77777777" w:rsidR="00453A43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Каковы правила таксирования линиментов?</w:t>
      </w:r>
    </w:p>
    <w:p w14:paraId="71183F3B" w14:textId="77777777" w:rsidR="00453A43" w:rsidRPr="00F209E5" w:rsidRDefault="00453A43" w:rsidP="00E55295">
      <w:pPr>
        <w:pStyle w:val="a5"/>
        <w:numPr>
          <w:ilvl w:val="0"/>
          <w:numId w:val="5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Каковы правила таксирования суппозиториев?</w:t>
      </w:r>
    </w:p>
    <w:bookmarkEnd w:id="4"/>
    <w:p w14:paraId="07CCFA0F" w14:textId="77777777" w:rsidR="0007482A" w:rsidRDefault="0007482A" w:rsidP="0007482A">
      <w:pPr>
        <w:spacing w:after="0"/>
        <w:ind w:right="320"/>
        <w:contextualSpacing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Мотивация:</w:t>
      </w:r>
    </w:p>
    <w:p w14:paraId="22E19443" w14:textId="77777777" w:rsidR="00453A43" w:rsidRPr="003A1421" w:rsidRDefault="00453A43" w:rsidP="00453A43">
      <w:pPr>
        <w:ind w:firstLine="851"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>В теории менеджмента под производственной функцией пони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>маются виды деятельности, в процессе которых производятся то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 xml:space="preserve">вары и (или) услуги, поставляемые организацией во внешнюю среду. Так как основной целью аптечной организации является обеспечение населения </w:t>
      </w:r>
      <w:r w:rsidRPr="003A142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П</w:t>
      </w:r>
      <w:r w:rsidRPr="003A14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"/>
        </w:rPr>
        <w:t xml:space="preserve">здесь </w:t>
      </w:r>
      <w:r w:rsidRPr="003A1421">
        <w:rPr>
          <w:rFonts w:ascii="Times New Roman" w:hAnsi="Times New Roman"/>
          <w:sz w:val="24"/>
          <w:szCs w:val="24"/>
          <w:lang w:val="ru"/>
        </w:rPr>
        <w:t>мы рассмотрим вопросы назначения Л</w:t>
      </w:r>
      <w:r>
        <w:rPr>
          <w:rFonts w:ascii="Times New Roman" w:hAnsi="Times New Roman"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sz w:val="24"/>
          <w:szCs w:val="24"/>
          <w:lang w:val="ru"/>
        </w:rPr>
        <w:t>, приема рецептов, изготовления лекарств по ре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>цептам врачей, внутриаптечного контроля их качества и правила отпуска ЛП</w:t>
      </w:r>
      <w:r w:rsidRPr="003A1421">
        <w:rPr>
          <w:rFonts w:ascii="Times New Roman" w:hAnsi="Times New Roman"/>
          <w:sz w:val="24"/>
          <w:szCs w:val="24"/>
        </w:rPr>
        <w:t xml:space="preserve"> </w:t>
      </w:r>
      <w:r w:rsidRPr="003A1421">
        <w:rPr>
          <w:rFonts w:ascii="Times New Roman" w:hAnsi="Times New Roman"/>
          <w:sz w:val="24"/>
          <w:szCs w:val="24"/>
          <w:lang w:val="ru"/>
        </w:rPr>
        <w:t>из аптечных организаций.</w:t>
      </w:r>
    </w:p>
    <w:p w14:paraId="24906CCD" w14:textId="77777777" w:rsidR="0007482A" w:rsidRPr="00453A43" w:rsidRDefault="0007482A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  <w:lang w:val="ru"/>
        </w:rPr>
      </w:pPr>
    </w:p>
    <w:p w14:paraId="53AACB77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737CA0">
        <w:rPr>
          <w:rFonts w:ascii="Times New Roman" w:hAnsi="Times New Roman"/>
          <w:b/>
          <w:sz w:val="24"/>
          <w:szCs w:val="28"/>
        </w:rPr>
        <w:t>3.</w:t>
      </w:r>
      <w:r w:rsidR="0007482A">
        <w:rPr>
          <w:rFonts w:ascii="Times New Roman" w:hAnsi="Times New Roman"/>
          <w:b/>
          <w:sz w:val="24"/>
          <w:szCs w:val="28"/>
        </w:rPr>
        <w:t xml:space="preserve"> </w:t>
      </w:r>
      <w:r w:rsidRPr="00737CA0">
        <w:rPr>
          <w:rFonts w:ascii="Times New Roman" w:hAnsi="Times New Roman"/>
          <w:b/>
          <w:sz w:val="24"/>
          <w:szCs w:val="28"/>
        </w:rPr>
        <w:t xml:space="preserve">Основная часть теоретического занятия – </w:t>
      </w:r>
      <w:r w:rsidR="008705F2">
        <w:rPr>
          <w:rFonts w:ascii="Times New Roman" w:hAnsi="Times New Roman"/>
          <w:b/>
          <w:sz w:val="24"/>
          <w:szCs w:val="28"/>
        </w:rPr>
        <w:t>5</w:t>
      </w:r>
      <w:r w:rsidRPr="00737CA0">
        <w:rPr>
          <w:rFonts w:ascii="Times New Roman" w:hAnsi="Times New Roman"/>
          <w:b/>
          <w:sz w:val="24"/>
          <w:szCs w:val="28"/>
        </w:rPr>
        <w:t>0 минут</w:t>
      </w:r>
    </w:p>
    <w:p w14:paraId="407DE1D7" w14:textId="2E0C3B15" w:rsidR="00510E7A" w:rsidRPr="00B55ACB" w:rsidRDefault="0007482A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07482A">
        <w:rPr>
          <w:rFonts w:ascii="Times New Roman" w:hAnsi="Times New Roman"/>
          <w:sz w:val="24"/>
          <w:szCs w:val="28"/>
        </w:rPr>
        <w:t>Материал основной части теоретическ</w:t>
      </w:r>
      <w:r w:rsidR="009C2E42">
        <w:rPr>
          <w:rFonts w:ascii="Times New Roman" w:hAnsi="Times New Roman"/>
          <w:sz w:val="24"/>
          <w:szCs w:val="28"/>
        </w:rPr>
        <w:t>их</w:t>
      </w:r>
      <w:r w:rsidRPr="0007482A">
        <w:rPr>
          <w:rFonts w:ascii="Times New Roman" w:hAnsi="Times New Roman"/>
          <w:sz w:val="24"/>
          <w:szCs w:val="28"/>
        </w:rPr>
        <w:t xml:space="preserve"> заняти</w:t>
      </w:r>
      <w:r w:rsidR="009C2E42">
        <w:rPr>
          <w:rFonts w:ascii="Times New Roman" w:hAnsi="Times New Roman"/>
          <w:sz w:val="24"/>
          <w:szCs w:val="28"/>
        </w:rPr>
        <w:t>й</w:t>
      </w:r>
      <w:r w:rsidRPr="0007482A">
        <w:rPr>
          <w:rFonts w:ascii="Times New Roman" w:hAnsi="Times New Roman"/>
          <w:sz w:val="24"/>
          <w:szCs w:val="28"/>
        </w:rPr>
        <w:t xml:space="preserve"> в приложении 1</w:t>
      </w:r>
    </w:p>
    <w:p w14:paraId="151A4291" w14:textId="6F410FE8" w:rsidR="00B55ACB" w:rsidRDefault="0007482A" w:rsidP="00B55ACB">
      <w:pPr>
        <w:pStyle w:val="a5"/>
        <w:numPr>
          <w:ilvl w:val="0"/>
          <w:numId w:val="1"/>
        </w:numPr>
        <w:spacing w:after="0" w:line="360" w:lineRule="auto"/>
        <w:ind w:left="426" w:right="318"/>
        <w:contextualSpacing/>
        <w:jc w:val="both"/>
        <w:rPr>
          <w:b/>
          <w:szCs w:val="28"/>
        </w:rPr>
      </w:pPr>
      <w:r w:rsidRPr="00B55ACB">
        <w:rPr>
          <w:b/>
          <w:szCs w:val="28"/>
        </w:rPr>
        <w:t>Закрепление – 10 минут</w:t>
      </w:r>
    </w:p>
    <w:p w14:paraId="32248151" w14:textId="77777777" w:rsidR="00453A43" w:rsidRDefault="00453A43" w:rsidP="00E55295">
      <w:pPr>
        <w:pStyle w:val="a5"/>
        <w:numPr>
          <w:ilvl w:val="0"/>
          <w:numId w:val="7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Какие отделы выделяются в производственной аптеке?</w:t>
      </w:r>
    </w:p>
    <w:p w14:paraId="3D81D386" w14:textId="77777777" w:rsidR="00453A43" w:rsidRDefault="00453A43" w:rsidP="00E55295">
      <w:pPr>
        <w:pStyle w:val="a5"/>
        <w:numPr>
          <w:ilvl w:val="0"/>
          <w:numId w:val="7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Для чего выделяются провизорские должности?</w:t>
      </w:r>
    </w:p>
    <w:p w14:paraId="389C8004" w14:textId="77777777" w:rsidR="00453A43" w:rsidRDefault="00453A43" w:rsidP="00E55295">
      <w:pPr>
        <w:pStyle w:val="a5"/>
        <w:numPr>
          <w:ilvl w:val="0"/>
          <w:numId w:val="7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Для чего выделяются должности фармацевтов?</w:t>
      </w:r>
    </w:p>
    <w:p w14:paraId="66E7E61A" w14:textId="77777777" w:rsidR="00453A43" w:rsidRDefault="00453A43" w:rsidP="00E55295">
      <w:pPr>
        <w:pStyle w:val="a5"/>
        <w:numPr>
          <w:ilvl w:val="0"/>
          <w:numId w:val="7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Каковы обязанности фармацевта по изготовлению ЛФ?</w:t>
      </w:r>
    </w:p>
    <w:p w14:paraId="69736CAD" w14:textId="77777777" w:rsidR="00453A43" w:rsidRDefault="00453A43" w:rsidP="00E55295">
      <w:pPr>
        <w:pStyle w:val="a5"/>
        <w:numPr>
          <w:ilvl w:val="0"/>
          <w:numId w:val="7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оборудуется рабочее место по изготовлению ЛФ?</w:t>
      </w:r>
    </w:p>
    <w:p w14:paraId="0C1D2502" w14:textId="77777777" w:rsidR="00453A43" w:rsidRDefault="00453A43" w:rsidP="00E55295">
      <w:pPr>
        <w:pStyle w:val="a5"/>
        <w:numPr>
          <w:ilvl w:val="0"/>
          <w:numId w:val="7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В чем заключается квитанционная форма регистрации рецептов?</w:t>
      </w:r>
    </w:p>
    <w:p w14:paraId="55217061" w14:textId="77777777" w:rsidR="00453A43" w:rsidRDefault="00453A43" w:rsidP="00E55295">
      <w:pPr>
        <w:pStyle w:val="a5"/>
        <w:numPr>
          <w:ilvl w:val="0"/>
          <w:numId w:val="7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заполняют рецептурный журнал?</w:t>
      </w:r>
    </w:p>
    <w:p w14:paraId="7EE10AFB" w14:textId="77777777" w:rsidR="00453A43" w:rsidRDefault="00453A43" w:rsidP="00E55295">
      <w:pPr>
        <w:pStyle w:val="a5"/>
        <w:numPr>
          <w:ilvl w:val="0"/>
          <w:numId w:val="7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В чем заключается жетонный способ?</w:t>
      </w:r>
    </w:p>
    <w:p w14:paraId="1A6F45E8" w14:textId="77777777" w:rsidR="00453A43" w:rsidRDefault="00453A43" w:rsidP="00E55295">
      <w:pPr>
        <w:pStyle w:val="a5"/>
        <w:numPr>
          <w:ilvl w:val="0"/>
          <w:numId w:val="7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В чем заключается чековый метод?</w:t>
      </w:r>
    </w:p>
    <w:p w14:paraId="39D99F89" w14:textId="77777777" w:rsidR="00453A43" w:rsidRDefault="00453A43" w:rsidP="00E55295">
      <w:pPr>
        <w:pStyle w:val="a5"/>
        <w:numPr>
          <w:ilvl w:val="0"/>
          <w:numId w:val="7"/>
        </w:numPr>
        <w:spacing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ведут лабораторно-фасовочный журнал?</w:t>
      </w:r>
    </w:p>
    <w:p w14:paraId="0B8F8BC0" w14:textId="77777777" w:rsidR="00B55ACB" w:rsidRPr="00B55ACB" w:rsidRDefault="00B55ACB" w:rsidP="00B55ACB">
      <w:pPr>
        <w:spacing w:after="0" w:line="360" w:lineRule="auto"/>
        <w:ind w:right="318"/>
        <w:contextualSpacing/>
        <w:jc w:val="both"/>
        <w:rPr>
          <w:b/>
          <w:szCs w:val="28"/>
        </w:rPr>
      </w:pPr>
    </w:p>
    <w:p w14:paraId="68A96986" w14:textId="7F92E3B1" w:rsidR="002760C6" w:rsidRPr="00453A43" w:rsidRDefault="0007482A" w:rsidP="00453A4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5. Задания и задачи – 10 минут</w:t>
      </w:r>
    </w:p>
    <w:p w14:paraId="778D1894" w14:textId="77777777" w:rsidR="00453A43" w:rsidRPr="00E55295" w:rsidRDefault="00453A43" w:rsidP="00E55295">
      <w:pPr>
        <w:pStyle w:val="a5"/>
        <w:numPr>
          <w:ilvl w:val="0"/>
          <w:numId w:val="12"/>
        </w:numPr>
        <w:spacing w:after="0"/>
        <w:ind w:left="426" w:right="320"/>
        <w:jc w:val="both"/>
        <w:rPr>
          <w:szCs w:val="28"/>
        </w:rPr>
      </w:pPr>
      <w:r w:rsidRPr="00E55295">
        <w:rPr>
          <w:szCs w:val="28"/>
        </w:rPr>
        <w:t>Оформите заказ чековым методом на наружную ЛФ (на Ваш выбор).</w:t>
      </w:r>
    </w:p>
    <w:p w14:paraId="5DF75522" w14:textId="77777777" w:rsidR="00E55295" w:rsidRPr="00E55295" w:rsidRDefault="00E55295" w:rsidP="00E55295">
      <w:pPr>
        <w:pStyle w:val="a5"/>
        <w:numPr>
          <w:ilvl w:val="0"/>
          <w:numId w:val="12"/>
        </w:numPr>
        <w:spacing w:after="0"/>
        <w:ind w:left="426" w:right="320"/>
        <w:jc w:val="both"/>
        <w:rPr>
          <w:b/>
          <w:szCs w:val="28"/>
        </w:rPr>
      </w:pPr>
      <w:r w:rsidRPr="00E55295">
        <w:rPr>
          <w:szCs w:val="28"/>
        </w:rPr>
        <w:t>Оформите этикетку на глазные капли атропина сульфата.</w:t>
      </w:r>
    </w:p>
    <w:p w14:paraId="49D8A104" w14:textId="77777777" w:rsidR="00453A43" w:rsidRDefault="00453A43" w:rsidP="002760C6">
      <w:pPr>
        <w:spacing w:after="0"/>
        <w:ind w:right="-1"/>
        <w:jc w:val="both"/>
        <w:rPr>
          <w:szCs w:val="28"/>
        </w:rPr>
      </w:pPr>
    </w:p>
    <w:p w14:paraId="0FBCDAFB" w14:textId="77777777" w:rsidR="0083371D" w:rsidRDefault="0083371D" w:rsidP="002760C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32"/>
        </w:rPr>
      </w:pPr>
    </w:p>
    <w:p w14:paraId="63B9F13A" w14:textId="77777777" w:rsidR="0083371D" w:rsidRDefault="0083371D" w:rsidP="002760C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32"/>
        </w:rPr>
      </w:pPr>
    </w:p>
    <w:p w14:paraId="402BF21F" w14:textId="5B298AAD" w:rsidR="0007482A" w:rsidRPr="002760C6" w:rsidRDefault="0007482A" w:rsidP="002760C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32"/>
        </w:rPr>
      </w:pPr>
      <w:r w:rsidRPr="002760C6">
        <w:rPr>
          <w:rFonts w:ascii="Times New Roman" w:hAnsi="Times New Roman" w:cs="Times New Roman"/>
          <w:b/>
          <w:sz w:val="24"/>
          <w:szCs w:val="32"/>
        </w:rPr>
        <w:t>6. Подведение итогов – 5 минут</w:t>
      </w:r>
    </w:p>
    <w:p w14:paraId="69D2EEBD" w14:textId="5EE1BFC9" w:rsidR="0007482A" w:rsidRDefault="0007482A" w:rsidP="0007482A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Преподаватель делает обобщение темы, да</w:t>
      </w:r>
      <w:r w:rsidR="009C2E42">
        <w:rPr>
          <w:rFonts w:ascii="Times New Roman" w:hAnsi="Times New Roman"/>
          <w:sz w:val="24"/>
          <w:szCs w:val="28"/>
        </w:rPr>
        <w:t>ет оценку деятельности обучающихся</w:t>
      </w:r>
      <w:r>
        <w:rPr>
          <w:rFonts w:ascii="Times New Roman" w:hAnsi="Times New Roman"/>
          <w:sz w:val="24"/>
          <w:szCs w:val="28"/>
        </w:rPr>
        <w:t>, делает выводы, достигнуты ли цели занятия.</w:t>
      </w:r>
    </w:p>
    <w:p w14:paraId="4A28D3C9" w14:textId="77777777" w:rsidR="00C01D17" w:rsidRDefault="00C01D17" w:rsidP="0007482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C1DB42E" w14:textId="19EA3CBD" w:rsidR="0007482A" w:rsidRPr="00E53A51" w:rsidRDefault="0007482A" w:rsidP="0007482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Задание на дом – 5 минут</w:t>
      </w:r>
    </w:p>
    <w:p w14:paraId="707B4191" w14:textId="467131DE" w:rsidR="0007482A" w:rsidRPr="002760C6" w:rsidRDefault="00453A43" w:rsidP="0007482A">
      <w:pPr>
        <w:spacing w:after="0"/>
        <w:ind w:right="-1"/>
        <w:contextualSpacing/>
        <w:jc w:val="both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Основы мерчандайзинга</w:t>
      </w:r>
    </w:p>
    <w:p w14:paraId="02C68B3A" w14:textId="77777777" w:rsid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0168E287" w14:textId="77777777" w:rsid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438F5807" w14:textId="5FECA7DB" w:rsidR="0007482A" w:rsidRDefault="0007482A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Литература:</w:t>
      </w:r>
    </w:p>
    <w:p w14:paraId="6D30E439" w14:textId="77777777" w:rsidR="009C2E42" w:rsidRDefault="009C2E42" w:rsidP="00E55295">
      <w:pPr>
        <w:pStyle w:val="a5"/>
        <w:numPr>
          <w:ilvl w:val="0"/>
          <w:numId w:val="4"/>
        </w:numPr>
        <w:spacing w:before="0" w:beforeAutospacing="0" w:after="200" w:afterAutospacing="0" w:line="276" w:lineRule="auto"/>
        <w:ind w:left="567" w:hanging="567"/>
        <w:contextualSpacing/>
        <w:jc w:val="both"/>
      </w:pPr>
      <w:r w:rsidRPr="008C15D9">
        <w:t>Косова И.В. Экономика и организация фармации: учеб. для студ. учреждений сред. проф. образования/И.В. Косова и др.; под ред. И.В. Косовой. – 4-е изд., перераб. и доп. – М.: Издательский центр «Академия», 20</w:t>
      </w:r>
      <w:r w:rsidR="00AA2FD2">
        <w:t>22</w:t>
      </w:r>
      <w:r w:rsidRPr="008C15D9">
        <w:t>. – 448с.</w:t>
      </w:r>
    </w:p>
    <w:p w14:paraId="5314F17B" w14:textId="77777777" w:rsidR="00B8446A" w:rsidRDefault="00B8446A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17C191F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221F400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BDE2C33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65B8EC5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D924E97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5C1EF30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A8BCB94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57E7F90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0FBA78B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9680AD6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CE9E47D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6C19EA9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9355DF4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5A2C441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CD8D9DF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01CB26F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734812D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124E78C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55B3027" w14:textId="77777777" w:rsidR="00453A43" w:rsidRDefault="00453A43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858399D" w14:textId="77777777" w:rsidR="00453A43" w:rsidRDefault="00453A43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E81634A" w14:textId="77777777" w:rsidR="00453A43" w:rsidRDefault="00453A43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A41569A" w14:textId="77777777" w:rsidR="0083371D" w:rsidRDefault="0083371D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95CDE52" w14:textId="77777777" w:rsidR="0083371D" w:rsidRDefault="0083371D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C03A33E" w14:textId="77777777" w:rsidR="0083371D" w:rsidRDefault="0083371D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93F330B" w14:textId="77777777" w:rsidR="0083371D" w:rsidRDefault="0083371D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2768489" w14:textId="77777777" w:rsidR="0083371D" w:rsidRDefault="0083371D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9454424" w14:textId="77777777" w:rsidR="0083371D" w:rsidRDefault="0083371D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B590186" w14:textId="77777777" w:rsidR="0083371D" w:rsidRDefault="0083371D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CE67B8E" w14:textId="77777777" w:rsidR="0083371D" w:rsidRDefault="0083371D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6BB90EF" w14:textId="77777777" w:rsidR="0083371D" w:rsidRDefault="0083371D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66AE874" w14:textId="77777777" w:rsidR="00453A43" w:rsidRDefault="00453A43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5595986" w14:textId="0701673F" w:rsidR="0007482A" w:rsidRPr="002760C6" w:rsidRDefault="0007482A" w:rsidP="002760C6">
      <w:pPr>
        <w:pStyle w:val="a5"/>
        <w:spacing w:after="0"/>
        <w:ind w:left="1065" w:right="320"/>
        <w:jc w:val="right"/>
        <w:rPr>
          <w:i/>
          <w:szCs w:val="28"/>
        </w:rPr>
      </w:pPr>
      <w:r w:rsidRPr="002760C6">
        <w:rPr>
          <w:i/>
          <w:szCs w:val="28"/>
        </w:rPr>
        <w:t>Приложение 1</w:t>
      </w:r>
    </w:p>
    <w:p w14:paraId="6FCC3428" w14:textId="77777777" w:rsidR="0007482A" w:rsidRDefault="0007482A" w:rsidP="0007482A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</w:rPr>
      </w:pPr>
    </w:p>
    <w:p w14:paraId="090A5B5C" w14:textId="50EF02D4" w:rsidR="005E5658" w:rsidRDefault="005E5658" w:rsidP="005E5658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236594">
        <w:rPr>
          <w:rFonts w:ascii="Times New Roman" w:hAnsi="Times New Roman"/>
          <w:b/>
          <w:bCs/>
          <w:sz w:val="24"/>
          <w:szCs w:val="28"/>
        </w:rPr>
        <w:t xml:space="preserve">Тема </w:t>
      </w:r>
      <w:r>
        <w:rPr>
          <w:rFonts w:ascii="Times New Roman" w:hAnsi="Times New Roman"/>
          <w:b/>
          <w:bCs/>
          <w:sz w:val="24"/>
          <w:szCs w:val="28"/>
        </w:rPr>
        <w:t>1</w:t>
      </w:r>
      <w:r w:rsidRPr="00236594">
        <w:rPr>
          <w:rFonts w:ascii="Times New Roman" w:hAnsi="Times New Roman"/>
          <w:b/>
          <w:bCs/>
          <w:sz w:val="24"/>
          <w:szCs w:val="28"/>
        </w:rPr>
        <w:t>.</w:t>
      </w:r>
      <w:r w:rsidR="00453A43">
        <w:rPr>
          <w:rFonts w:ascii="Times New Roman" w:hAnsi="Times New Roman"/>
          <w:b/>
          <w:bCs/>
          <w:sz w:val="24"/>
          <w:szCs w:val="28"/>
        </w:rPr>
        <w:t>8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 w:rsidR="00453A43">
        <w:rPr>
          <w:rFonts w:ascii="Times New Roman" w:hAnsi="Times New Roman"/>
          <w:b/>
          <w:bCs/>
          <w:sz w:val="24"/>
          <w:szCs w:val="28"/>
        </w:rPr>
        <w:t>Отпуск лекарственных средств, изготовленных в аптеке</w:t>
      </w:r>
    </w:p>
    <w:p w14:paraId="5512E5F6" w14:textId="77777777" w:rsidR="00C36B7F" w:rsidRDefault="00C36B7F" w:rsidP="005E5658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5FFA557F" w14:textId="21AEE4B2" w:rsidR="00453A43" w:rsidRDefault="00453A43" w:rsidP="00E55295">
      <w:pPr>
        <w:pStyle w:val="a5"/>
        <w:numPr>
          <w:ilvl w:val="0"/>
          <w:numId w:val="11"/>
        </w:numPr>
        <w:spacing w:after="0" w:line="276" w:lineRule="auto"/>
        <w:ind w:left="426" w:right="320"/>
        <w:jc w:val="both"/>
        <w:rPr>
          <w:szCs w:val="28"/>
        </w:rPr>
      </w:pPr>
      <w:r w:rsidRPr="00453A43">
        <w:rPr>
          <w:szCs w:val="28"/>
        </w:rPr>
        <w:t>Организация рабочего места по приему рецептов и отпуску лекарств.</w:t>
      </w:r>
    </w:p>
    <w:p w14:paraId="023F3DE1" w14:textId="77777777" w:rsidR="00453A43" w:rsidRDefault="00453A43" w:rsidP="00E55295">
      <w:pPr>
        <w:pStyle w:val="a5"/>
        <w:numPr>
          <w:ilvl w:val="0"/>
          <w:numId w:val="11"/>
        </w:numPr>
        <w:spacing w:after="0" w:line="276" w:lineRule="auto"/>
        <w:ind w:left="426" w:right="320"/>
        <w:jc w:val="both"/>
        <w:rPr>
          <w:szCs w:val="28"/>
        </w:rPr>
      </w:pPr>
      <w:r w:rsidRPr="00453A43">
        <w:rPr>
          <w:szCs w:val="28"/>
        </w:rPr>
        <w:t>Порядок приема и регистрации рецептов на лекарственные препараты, изготовленные аптечными организациями.</w:t>
      </w:r>
    </w:p>
    <w:p w14:paraId="71DA1353" w14:textId="3742A907" w:rsidR="00453A43" w:rsidRPr="00453A43" w:rsidRDefault="00453A43" w:rsidP="00E55295">
      <w:pPr>
        <w:pStyle w:val="a5"/>
        <w:numPr>
          <w:ilvl w:val="0"/>
          <w:numId w:val="11"/>
        </w:numPr>
        <w:spacing w:after="0" w:line="276" w:lineRule="auto"/>
        <w:ind w:left="426" w:right="320"/>
        <w:jc w:val="both"/>
        <w:rPr>
          <w:szCs w:val="28"/>
        </w:rPr>
      </w:pPr>
      <w:r w:rsidRPr="00453A43">
        <w:rPr>
          <w:bCs/>
          <w:szCs w:val="28"/>
        </w:rPr>
        <w:t>Оформление лекарств, изготовленных в аптеках.</w:t>
      </w:r>
    </w:p>
    <w:p w14:paraId="2EE85427" w14:textId="20F4FEA7" w:rsidR="00453A43" w:rsidRPr="00453A43" w:rsidRDefault="00453A43" w:rsidP="00E55295">
      <w:pPr>
        <w:pStyle w:val="a5"/>
        <w:numPr>
          <w:ilvl w:val="0"/>
          <w:numId w:val="11"/>
        </w:numPr>
        <w:spacing w:after="0" w:line="276" w:lineRule="auto"/>
        <w:ind w:left="426" w:right="320"/>
        <w:jc w:val="both"/>
        <w:rPr>
          <w:szCs w:val="28"/>
        </w:rPr>
      </w:pPr>
      <w:r w:rsidRPr="00453A43">
        <w:rPr>
          <w:bCs/>
          <w:szCs w:val="28"/>
        </w:rPr>
        <w:t>Отпуск экстемпоральных лекарственных препаратов.</w:t>
      </w:r>
    </w:p>
    <w:p w14:paraId="326F23E3" w14:textId="77777777" w:rsidR="00453A43" w:rsidRPr="009E21A7" w:rsidRDefault="00453A43" w:rsidP="009E21A7">
      <w:pPr>
        <w:spacing w:after="0"/>
        <w:ind w:left="66" w:right="320"/>
        <w:jc w:val="both"/>
        <w:rPr>
          <w:szCs w:val="28"/>
        </w:rPr>
      </w:pPr>
    </w:p>
    <w:p w14:paraId="1851A4EE" w14:textId="77777777" w:rsidR="00453A43" w:rsidRPr="003A1421" w:rsidRDefault="00453A43" w:rsidP="00453A43">
      <w:pPr>
        <w:ind w:firstLine="851"/>
        <w:rPr>
          <w:rFonts w:ascii="Times New Roman" w:hAnsi="Times New Roman"/>
          <w:b/>
          <w:bCs/>
          <w:sz w:val="24"/>
          <w:szCs w:val="24"/>
          <w:lang w:val="ru"/>
        </w:rPr>
      </w:pPr>
      <w:bookmarkStart w:id="5" w:name="_Hlk500576237"/>
      <w:r w:rsidRPr="003A1421">
        <w:rPr>
          <w:rFonts w:ascii="Times New Roman" w:hAnsi="Times New Roman"/>
          <w:b/>
          <w:bCs/>
          <w:sz w:val="24"/>
          <w:szCs w:val="24"/>
          <w:lang w:val="ru"/>
        </w:rPr>
        <w:t>1. Организация рабочего места по приему рецептов и отпуску лекарств</w:t>
      </w:r>
    </w:p>
    <w:bookmarkEnd w:id="5"/>
    <w:p w14:paraId="0F30F3F7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>Для выполнения функций приема рецептов, изготовления ле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 xml:space="preserve">карств по рецептам врачей и требованиям </w:t>
      </w:r>
      <w:r>
        <w:rPr>
          <w:rFonts w:ascii="Times New Roman" w:hAnsi="Times New Roman"/>
          <w:sz w:val="24"/>
          <w:szCs w:val="24"/>
          <w:lang w:val="ru"/>
        </w:rPr>
        <w:t>МО</w:t>
      </w:r>
      <w:r w:rsidRPr="003A1421">
        <w:rPr>
          <w:rFonts w:ascii="Times New Roman" w:hAnsi="Times New Roman"/>
          <w:sz w:val="24"/>
          <w:szCs w:val="24"/>
          <w:lang w:val="ru"/>
        </w:rPr>
        <w:t>, контроля их ка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>чества, а также отпуска изготовленных лекарств в аптеках может быть создан рецептурно-производственный отдел (РПО). Для при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>ема рецептов и отпуска готовых Л</w:t>
      </w:r>
      <w:r>
        <w:rPr>
          <w:rFonts w:ascii="Times New Roman" w:hAnsi="Times New Roman"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sz w:val="24"/>
          <w:szCs w:val="24"/>
          <w:lang w:val="ru"/>
        </w:rPr>
        <w:t xml:space="preserve"> в аптеках создаются отделы 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готовых</w:t>
      </w:r>
      <w:r w:rsidRPr="003A1421">
        <w:rPr>
          <w:rFonts w:ascii="Times New Roman" w:hAnsi="Times New Roman"/>
          <w:sz w:val="24"/>
          <w:szCs w:val="24"/>
          <w:lang w:val="ru"/>
        </w:rPr>
        <w:t xml:space="preserve"> форм (ОГФ). В некоторых аптеках функции этих двух от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>делов совмещаются в одном.</w:t>
      </w:r>
    </w:p>
    <w:p w14:paraId="640BF25E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>Руководство отделами осуществляют заведующие отделами и их заместители. В штате РПО предусмотрены должности провизо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>ров и фармацевтов.</w:t>
      </w:r>
    </w:p>
    <w:p w14:paraId="395DDD5C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>Провизорские должности выделяются:</w:t>
      </w:r>
    </w:p>
    <w:p w14:paraId="6101EAC3" w14:textId="77777777" w:rsidR="00453A43" w:rsidRPr="002C374D" w:rsidRDefault="00453A43" w:rsidP="00E55295">
      <w:pPr>
        <w:pStyle w:val="a5"/>
        <w:numPr>
          <w:ilvl w:val="0"/>
          <w:numId w:val="9"/>
        </w:numPr>
        <w:spacing w:line="276" w:lineRule="auto"/>
        <w:ind w:left="426"/>
        <w:contextualSpacing/>
        <w:jc w:val="both"/>
        <w:rPr>
          <w:lang w:val="ru"/>
        </w:rPr>
      </w:pPr>
      <w:r w:rsidRPr="002C374D">
        <w:rPr>
          <w:lang w:val="ru"/>
        </w:rPr>
        <w:t>для приема рецептов (требований) на лекарства индивидуаль</w:t>
      </w:r>
      <w:r w:rsidRPr="002C374D">
        <w:rPr>
          <w:lang w:val="ru"/>
        </w:rPr>
        <w:softHyphen/>
        <w:t>ного изготовления, осуществления контроля качества изготовлен</w:t>
      </w:r>
      <w:r w:rsidRPr="002C374D">
        <w:rPr>
          <w:lang w:val="ru"/>
        </w:rPr>
        <w:softHyphen/>
        <w:t>ных лекарств, отпуска лекарств и приготовления внутриаптечной заготовки;</w:t>
      </w:r>
    </w:p>
    <w:p w14:paraId="21981A9A" w14:textId="77777777" w:rsidR="00453A43" w:rsidRPr="002C374D" w:rsidRDefault="00453A43" w:rsidP="00E55295">
      <w:pPr>
        <w:pStyle w:val="a5"/>
        <w:numPr>
          <w:ilvl w:val="0"/>
          <w:numId w:val="9"/>
        </w:numPr>
        <w:spacing w:line="276" w:lineRule="auto"/>
        <w:ind w:left="426"/>
        <w:contextualSpacing/>
        <w:jc w:val="both"/>
        <w:rPr>
          <w:lang w:val="ru"/>
        </w:rPr>
      </w:pPr>
      <w:r w:rsidRPr="002C374D">
        <w:rPr>
          <w:lang w:val="ru"/>
        </w:rPr>
        <w:t xml:space="preserve">приема рецептов и отпуска готовых </w:t>
      </w:r>
      <w:r w:rsidRPr="002C374D">
        <w:rPr>
          <w:lang w:val="en-US"/>
        </w:rPr>
        <w:t>JI</w:t>
      </w:r>
      <w:r>
        <w:t>П</w:t>
      </w:r>
      <w:r w:rsidRPr="003A1421">
        <w:t>;</w:t>
      </w:r>
    </w:p>
    <w:p w14:paraId="63413EAA" w14:textId="77777777" w:rsidR="00453A43" w:rsidRPr="002C374D" w:rsidRDefault="00453A43" w:rsidP="00E55295">
      <w:pPr>
        <w:pStyle w:val="a5"/>
        <w:numPr>
          <w:ilvl w:val="0"/>
          <w:numId w:val="9"/>
        </w:numPr>
        <w:spacing w:line="276" w:lineRule="auto"/>
        <w:ind w:left="426"/>
        <w:contextualSpacing/>
        <w:jc w:val="both"/>
        <w:rPr>
          <w:lang w:val="ru"/>
        </w:rPr>
      </w:pPr>
      <w:r w:rsidRPr="002C374D">
        <w:rPr>
          <w:lang w:val="ru"/>
        </w:rPr>
        <w:t>проведения полного контроля качества изготовляемых в апте</w:t>
      </w:r>
      <w:r w:rsidRPr="002C374D">
        <w:rPr>
          <w:lang w:val="ru"/>
        </w:rPr>
        <w:softHyphen/>
        <w:t>ке лекарств и внутриаптечной заготовки.</w:t>
      </w:r>
    </w:p>
    <w:p w14:paraId="590DECDA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>По усмотрению руководителя аптеки могут выделяться долж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>ности провизоров для проведения информационной работы, кон</w:t>
      </w:r>
      <w:r w:rsidRPr="003A1421">
        <w:rPr>
          <w:rFonts w:ascii="Times New Roman" w:hAnsi="Times New Roman"/>
          <w:sz w:val="24"/>
          <w:szCs w:val="24"/>
          <w:lang w:val="ru"/>
        </w:rPr>
        <w:softHyphen/>
        <w:t>троля за работой фармацевтов, осуществления работы в ночное время и т.д.</w:t>
      </w:r>
    </w:p>
    <w:p w14:paraId="06445305" w14:textId="77777777" w:rsidR="00453A43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bookmarkStart w:id="6" w:name="bookmark3"/>
      <w:r w:rsidRPr="003A1421">
        <w:rPr>
          <w:rFonts w:ascii="Times New Roman" w:hAnsi="Times New Roman"/>
          <w:sz w:val="24"/>
          <w:szCs w:val="24"/>
          <w:lang w:val="ru"/>
        </w:rPr>
        <w:t xml:space="preserve">Должности фармацевтов в РПО выделяются для изготовления лекарств по рецептам врачей и требованиям </w:t>
      </w:r>
      <w:r>
        <w:rPr>
          <w:rFonts w:ascii="Times New Roman" w:hAnsi="Times New Roman"/>
          <w:sz w:val="24"/>
          <w:szCs w:val="24"/>
          <w:lang w:val="ru"/>
        </w:rPr>
        <w:t>МО</w:t>
      </w:r>
      <w:r w:rsidRPr="003A1421">
        <w:rPr>
          <w:rFonts w:ascii="Times New Roman" w:hAnsi="Times New Roman"/>
          <w:sz w:val="24"/>
          <w:szCs w:val="24"/>
          <w:lang w:val="ru"/>
        </w:rPr>
        <w:t xml:space="preserve">, комплектации заказов </w:t>
      </w:r>
      <w:r>
        <w:rPr>
          <w:rFonts w:ascii="Times New Roman" w:hAnsi="Times New Roman"/>
          <w:sz w:val="24"/>
          <w:szCs w:val="24"/>
          <w:lang w:val="ru"/>
        </w:rPr>
        <w:t>МО</w:t>
      </w:r>
      <w:r w:rsidRPr="003A1421">
        <w:rPr>
          <w:rFonts w:ascii="Times New Roman" w:hAnsi="Times New Roman"/>
          <w:sz w:val="24"/>
          <w:szCs w:val="24"/>
          <w:lang w:val="ru"/>
        </w:rPr>
        <w:t xml:space="preserve"> и т.д.</w:t>
      </w:r>
      <w:bookmarkEnd w:id="6"/>
    </w:p>
    <w:p w14:paraId="0631A8E8" w14:textId="77777777" w:rsidR="00453A43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46185">
        <w:rPr>
          <w:rFonts w:ascii="Times New Roman" w:hAnsi="Times New Roman"/>
          <w:sz w:val="24"/>
          <w:szCs w:val="24"/>
          <w:lang w:val="ru"/>
        </w:rPr>
        <w:t>В крупных аптеках с большим объемом индивидуальной рецептуры целесообразно организовать четыре рабочих места для фармацевтов по изготовлению: жидких лекарств для внутреннего применения; порошков и пилюль; мазей и жидких ЛФ для наружного применения, лекарств, изготовляемых в асептических условиях.</w:t>
      </w:r>
    </w:p>
    <w:p w14:paraId="3A2987B3" w14:textId="77777777" w:rsidR="00453A43" w:rsidRPr="00822EE3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822EE3">
        <w:rPr>
          <w:rFonts w:ascii="Times New Roman" w:hAnsi="Times New Roman"/>
          <w:sz w:val="24"/>
          <w:szCs w:val="24"/>
          <w:lang w:val="ru"/>
        </w:rPr>
        <w:t>Основные функции фармацевта в ассистентской комнате связаны с изготовлением лекарств, руководством работой фасовщиков и учетом исполненных за смену рецептов. Для выполнения этих функций фармацевт обязан:</w:t>
      </w:r>
    </w:p>
    <w:p w14:paraId="6647B970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в указанный на рецепте срок изготавливать лекарства по индивидуальным прописям врачей, строго соблюдая технологические правила приготовления и оформления лекарств; рецепты с пометкой cito и statim исполняются вне очереди;</w:t>
      </w:r>
    </w:p>
    <w:p w14:paraId="68A1EE9A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заполнять паспорта письменного контроля на все приготовленные лекарства в соответствии с установленными правилами;</w:t>
      </w:r>
    </w:p>
    <w:p w14:paraId="274B7FE2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все вспомогательные работы (дозирование порошков, выкатывание свечей, фильтрование растворов и т.п.) поручать фасовщику, консультируя его по особенностям расфасовки и оформления лекарств;</w:t>
      </w:r>
    </w:p>
    <w:p w14:paraId="1675D732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уметь пользоваться весоизмерительными приборами, аппаратами, средствами малой механизации;</w:t>
      </w:r>
    </w:p>
    <w:p w14:paraId="41CD67B0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учитывать выполненную за смену работу в специальном журнале, на основе которого в конце смены составить справку о количестве приготовленных ЛФ;</w:t>
      </w:r>
    </w:p>
    <w:p w14:paraId="000FB291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рационально использовать свое рабочее время. Не допускать перерывов в работе, связанных с отсутствием на рабочем месте необходимых медикаментов и вспомогательных материалов. Для этого перед началом работы или накануне фармацевт должен выставить провизору штангласы для заполнения медикаментами;</w:t>
      </w:r>
    </w:p>
    <w:p w14:paraId="7542202A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в конце смены передать все неисполненные рецепты вновь заступающему работнику. Не допускать случаев передачи не полностью приготовленного лекарства;</w:t>
      </w:r>
    </w:p>
    <w:p w14:paraId="04D8F402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выполнять требования санитарного режима на своем рабочем месте;</w:t>
      </w:r>
    </w:p>
    <w:p w14:paraId="12159E83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принимать участие в проведении инвентаризации в соответствии с приказом руководства;</w:t>
      </w:r>
    </w:p>
    <w:p w14:paraId="626EBA64" w14:textId="77777777" w:rsidR="00453A43" w:rsidRPr="00822EE3" w:rsidRDefault="00453A43" w:rsidP="00E55295">
      <w:pPr>
        <w:pStyle w:val="a5"/>
        <w:numPr>
          <w:ilvl w:val="0"/>
          <w:numId w:val="10"/>
        </w:numPr>
        <w:spacing w:line="276" w:lineRule="auto"/>
        <w:ind w:left="426"/>
        <w:contextualSpacing/>
        <w:jc w:val="both"/>
        <w:rPr>
          <w:lang w:val="ru"/>
        </w:rPr>
      </w:pPr>
      <w:r w:rsidRPr="00822EE3">
        <w:rPr>
          <w:lang w:val="ru"/>
        </w:rPr>
        <w:t>систематически повышать свою квалификацию, использовать в работе передовой опыт и научную организацию труда.</w:t>
      </w:r>
    </w:p>
    <w:p w14:paraId="4CF16E03" w14:textId="77777777" w:rsidR="00453A43" w:rsidRPr="00346185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822EE3">
        <w:rPr>
          <w:rFonts w:ascii="Times New Roman" w:hAnsi="Times New Roman"/>
          <w:sz w:val="24"/>
          <w:szCs w:val="24"/>
          <w:lang w:val="ru"/>
        </w:rPr>
        <w:t>Перед изготовлением лекарства фармацевт должен внимательно прочесть рецепт, проверить совместимость ингредиентов и правильность дозировки. Фармацевт несет ответственность за правильность изготовления лекарства и его качество.</w:t>
      </w:r>
    </w:p>
    <w:p w14:paraId="65164134" w14:textId="77777777" w:rsidR="00453A43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>Кроме фармацевтического персонала в РПО должны быть предусмотрены должности вспомогательного персонала: фасовщиков и санитарок-мойщиц.</w:t>
      </w:r>
    </w:p>
    <w:p w14:paraId="21D0591C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46185">
        <w:rPr>
          <w:rFonts w:ascii="Times New Roman" w:hAnsi="Times New Roman"/>
          <w:sz w:val="24"/>
          <w:szCs w:val="24"/>
          <w:lang w:val="ru"/>
        </w:rPr>
        <w:t>Для фасовщиков, занятых вспомогательными работами и дозированием изготовленных лекарств, может быть организовано два рабочих места за ассистентским столом: напротив фармацевта, изготовляющего порошки и пилюли; напротив фармацевта, изготовляющего мази, свечи и жидкие ЛФ для наружного применения. В небольших по объему работы аптеках организуется одно рабочее место для изготовления и контроля лекарств.</w:t>
      </w:r>
    </w:p>
    <w:p w14:paraId="50F74C41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 w:rsidRPr="003A1421">
        <w:rPr>
          <w:rFonts w:ascii="Times New Roman" w:hAnsi="Times New Roman"/>
          <w:sz w:val="24"/>
          <w:szCs w:val="24"/>
          <w:lang w:val="ru"/>
        </w:rPr>
        <w:t xml:space="preserve">Оборудование и оснащение рабочих мест в РПО зависит от объема работы аптеки. Например, в аптеках с большим объемом работы рекомендуется организация двух одинаково оборудованных рабочих мест в торговом зале: для приема рецептов на </w:t>
      </w:r>
      <w:r w:rsidRPr="003A142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П</w:t>
      </w:r>
      <w:r w:rsidRPr="003A1421">
        <w:rPr>
          <w:rFonts w:ascii="Times New Roman" w:hAnsi="Times New Roman"/>
          <w:sz w:val="24"/>
          <w:szCs w:val="24"/>
        </w:rPr>
        <w:t xml:space="preserve"> </w:t>
      </w:r>
      <w:r w:rsidRPr="003A1421">
        <w:rPr>
          <w:rFonts w:ascii="Times New Roman" w:hAnsi="Times New Roman"/>
          <w:sz w:val="24"/>
          <w:szCs w:val="24"/>
          <w:lang w:val="ru"/>
        </w:rPr>
        <w:t xml:space="preserve">индивидуального изготовления и для отпуска изготовленных </w:t>
      </w:r>
      <w:r w:rsidRPr="003A142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П</w:t>
      </w:r>
      <w:r w:rsidRPr="003A1421">
        <w:rPr>
          <w:rFonts w:ascii="Times New Roman" w:hAnsi="Times New Roman"/>
          <w:sz w:val="24"/>
          <w:szCs w:val="24"/>
        </w:rPr>
        <w:t>.</w:t>
      </w:r>
    </w:p>
    <w:p w14:paraId="3A354596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>На рабочем месте по приему рецептов и отпуску лекарств устанавливается типовое оборудование. Рабочее место провизора (провизора-технолога, ранее называвшегося рецептар-контролер) обычно изолировано от посетителей, хотя современное оборудование не всегда предусматривает эту изоляцию. Рабочее место оборудуется секционным столом, шкафами для хранения ЛП, вертушками для изготовленных Л</w:t>
      </w:r>
      <w:r>
        <w:rPr>
          <w:rFonts w:ascii="Times New Roman" w:hAnsi="Times New Roman"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sz w:val="24"/>
          <w:szCs w:val="24"/>
          <w:lang w:val="ru"/>
        </w:rPr>
        <w:t>, холодильником для термолабильных ЛП, шкафом для хранения ядовитых и сильнодействующих Л</w:t>
      </w:r>
      <w:r>
        <w:rPr>
          <w:rFonts w:ascii="Times New Roman" w:hAnsi="Times New Roman"/>
          <w:sz w:val="24"/>
          <w:szCs w:val="24"/>
          <w:lang w:val="ru"/>
        </w:rPr>
        <w:t>С</w:t>
      </w:r>
      <w:r w:rsidRPr="003A1421">
        <w:rPr>
          <w:rFonts w:ascii="Times New Roman" w:hAnsi="Times New Roman"/>
          <w:sz w:val="24"/>
          <w:szCs w:val="24"/>
          <w:lang w:val="ru"/>
        </w:rPr>
        <w:t>, компьютером. В некоторых аптеках оборудовано автоматизированное рабочее место (АРМ), приспособленное для ускорения процесса продаж при помощи штрихового кодирования.</w:t>
      </w:r>
    </w:p>
    <w:p w14:paraId="28BB5B84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 xml:space="preserve">На рабочем месте необходимо иметь справочную литературу: последнее издание ГФ, таблицы </w:t>
      </w:r>
      <w:r>
        <w:rPr>
          <w:rFonts w:ascii="Times New Roman" w:hAnsi="Times New Roman"/>
          <w:sz w:val="24"/>
          <w:szCs w:val="24"/>
          <w:lang w:val="ru"/>
        </w:rPr>
        <w:t xml:space="preserve">высших разовых и суточных доз, </w:t>
      </w:r>
      <w:r w:rsidRPr="003A1421">
        <w:rPr>
          <w:rFonts w:ascii="Times New Roman" w:hAnsi="Times New Roman"/>
          <w:sz w:val="24"/>
          <w:szCs w:val="24"/>
          <w:lang w:val="ru"/>
        </w:rPr>
        <w:t>литературу по совместимости (взаимодействии) Л</w:t>
      </w:r>
      <w:r>
        <w:rPr>
          <w:rFonts w:ascii="Times New Roman" w:hAnsi="Times New Roman"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sz w:val="24"/>
          <w:szCs w:val="24"/>
          <w:lang w:val="ru"/>
        </w:rPr>
        <w:t>, отдельные приказы Минздрава России, справочники (Государственный реестр ЛС и пр.), справочники синонимов Л</w:t>
      </w:r>
      <w:r>
        <w:rPr>
          <w:rFonts w:ascii="Times New Roman" w:hAnsi="Times New Roman"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sz w:val="24"/>
          <w:szCs w:val="24"/>
          <w:lang w:val="ru"/>
        </w:rPr>
        <w:t>, таблицы цен, тарифы на изготовление лекарств, учетные документы (квитанционный журнал, журнал учета неправильно выписанных рецептов и др.), сигнатуры и т.п.</w:t>
      </w:r>
    </w:p>
    <w:p w14:paraId="36B2B07E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>На рабочем месте по приему рецептов и отпуску лекарств аптечный работник должен руководствоваться:</w:t>
      </w:r>
    </w:p>
    <w:p w14:paraId="0029ADF1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sz w:val="24"/>
          <w:szCs w:val="24"/>
          <w:lang w:val="ru"/>
        </w:rPr>
      </w:pPr>
      <w:r w:rsidRPr="003A1421">
        <w:rPr>
          <w:rFonts w:ascii="Times New Roman" w:hAnsi="Times New Roman"/>
          <w:sz w:val="24"/>
          <w:szCs w:val="24"/>
          <w:lang w:val="ru"/>
        </w:rPr>
        <w:t>Федеральным законом «Об обращении лекарственных средств», «О наркотических средствах и психотропных веществах», Законом РФ «О защите прав потребителей» и т.д.;</w:t>
      </w:r>
      <w:r>
        <w:rPr>
          <w:rFonts w:ascii="Times New Roman" w:hAnsi="Times New Roman"/>
          <w:sz w:val="24"/>
          <w:szCs w:val="24"/>
          <w:lang w:val="ru"/>
        </w:rPr>
        <w:t xml:space="preserve"> </w:t>
      </w:r>
      <w:r w:rsidRPr="003A1421">
        <w:rPr>
          <w:rFonts w:ascii="Times New Roman" w:hAnsi="Times New Roman"/>
          <w:sz w:val="24"/>
          <w:szCs w:val="24"/>
          <w:lang w:val="ru"/>
        </w:rPr>
        <w:t>Перечнем наркотических средств, психотропных веществ и их прекурсоров, подлежащих контролю в Российской Федерации; списками сильнодействующих и ядовитых веществ; действующими приказами, нормативными документами Минздрава России и других ведомств;</w:t>
      </w:r>
      <w:r>
        <w:rPr>
          <w:rFonts w:ascii="Times New Roman" w:hAnsi="Times New Roman"/>
          <w:sz w:val="24"/>
          <w:szCs w:val="24"/>
          <w:lang w:val="ru"/>
        </w:rPr>
        <w:t xml:space="preserve"> </w:t>
      </w:r>
      <w:r w:rsidRPr="003A1421">
        <w:rPr>
          <w:rFonts w:ascii="Times New Roman" w:hAnsi="Times New Roman"/>
          <w:sz w:val="24"/>
          <w:szCs w:val="24"/>
          <w:lang w:val="ru"/>
        </w:rPr>
        <w:t>Этическим кодексом российского фармацевта.</w:t>
      </w:r>
    </w:p>
    <w:p w14:paraId="5A0293B2" w14:textId="77777777" w:rsidR="00453A43" w:rsidRDefault="00453A43" w:rsidP="00453A4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FE906C2" w14:textId="77777777" w:rsidR="00453A43" w:rsidRPr="00683EB7" w:rsidRDefault="00453A43" w:rsidP="00453A43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>
        <w:rPr>
          <w:rFonts w:ascii="Times New Roman" w:hAnsi="Times New Roman"/>
          <w:b/>
          <w:sz w:val="24"/>
          <w:szCs w:val="24"/>
          <w:lang w:val="ru"/>
        </w:rPr>
        <w:t xml:space="preserve">2. </w:t>
      </w:r>
      <w:r w:rsidRPr="003A1421">
        <w:rPr>
          <w:rFonts w:ascii="Times New Roman" w:hAnsi="Times New Roman"/>
          <w:b/>
          <w:sz w:val="24"/>
          <w:szCs w:val="24"/>
          <w:lang w:val="ru"/>
        </w:rPr>
        <w:t xml:space="preserve">Порядок приема </w:t>
      </w:r>
      <w:r>
        <w:rPr>
          <w:rFonts w:ascii="Times New Roman" w:hAnsi="Times New Roman"/>
          <w:b/>
          <w:sz w:val="24"/>
          <w:szCs w:val="24"/>
          <w:lang w:val="ru"/>
        </w:rPr>
        <w:t>и регистрации рецептов на</w:t>
      </w:r>
      <w:r w:rsidRPr="003A1421">
        <w:rPr>
          <w:rFonts w:ascii="Times New Roman" w:hAnsi="Times New Roman"/>
          <w:b/>
          <w:sz w:val="24"/>
          <w:szCs w:val="24"/>
          <w:lang w:val="ru"/>
        </w:rPr>
        <w:t xml:space="preserve"> лекарственны</w:t>
      </w:r>
      <w:r>
        <w:rPr>
          <w:rFonts w:ascii="Times New Roman" w:hAnsi="Times New Roman"/>
          <w:b/>
          <w:sz w:val="24"/>
          <w:szCs w:val="24"/>
          <w:lang w:val="ru"/>
        </w:rPr>
        <w:t xml:space="preserve">е препараты, изготовленные </w:t>
      </w:r>
      <w:r w:rsidRPr="003A1421">
        <w:rPr>
          <w:rFonts w:ascii="Times New Roman" w:hAnsi="Times New Roman"/>
          <w:b/>
          <w:sz w:val="24"/>
          <w:szCs w:val="24"/>
          <w:lang w:val="ru"/>
        </w:rPr>
        <w:t xml:space="preserve">аптечными </w:t>
      </w:r>
      <w:r w:rsidRPr="00683EB7">
        <w:rPr>
          <w:rFonts w:ascii="Times New Roman" w:hAnsi="Times New Roman" w:cs="Times New Roman"/>
          <w:b/>
          <w:sz w:val="24"/>
          <w:szCs w:val="24"/>
          <w:lang w:val="ru"/>
        </w:rPr>
        <w:t>организациями</w:t>
      </w:r>
    </w:p>
    <w:p w14:paraId="19B50257" w14:textId="77777777" w:rsidR="00453A43" w:rsidRPr="00142313" w:rsidRDefault="00453A43" w:rsidP="00453A43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>
        <w:rPr>
          <w:rFonts w:ascii="Times New Roman" w:hAnsi="Times New Roman"/>
          <w:bCs/>
          <w:sz w:val="24"/>
          <w:szCs w:val="24"/>
          <w:lang w:val="ru"/>
        </w:rPr>
        <w:t>При приеме рецептов сотрудник проводит фармацевтическую экспертизу по установленной схеме (см. Фармацевтическая экспертиза рецепта).</w:t>
      </w:r>
    </w:p>
    <w:p w14:paraId="5027907B" w14:textId="77777777" w:rsidR="00453A43" w:rsidRPr="002C374D" w:rsidRDefault="00453A43" w:rsidP="00453A43">
      <w:pPr>
        <w:ind w:firstLine="680"/>
        <w:contextualSpacing/>
        <w:jc w:val="both"/>
        <w:rPr>
          <w:rFonts w:ascii="Times New Roman" w:hAnsi="Times New Roman"/>
          <w:bCs/>
          <w:i/>
          <w:sz w:val="24"/>
          <w:szCs w:val="24"/>
          <w:lang w:val="ru"/>
        </w:rPr>
      </w:pPr>
      <w:r w:rsidRPr="002C374D">
        <w:rPr>
          <w:rFonts w:ascii="Times New Roman" w:hAnsi="Times New Roman"/>
          <w:bCs/>
          <w:i/>
          <w:sz w:val="24"/>
          <w:szCs w:val="24"/>
          <w:lang w:val="ru"/>
        </w:rPr>
        <w:t>Способы регистрации рецептов</w:t>
      </w:r>
    </w:p>
    <w:p w14:paraId="18DEA676" w14:textId="77777777" w:rsidR="00453A43" w:rsidRPr="002C374D" w:rsidRDefault="00453A43" w:rsidP="00453A43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Для рецептов, требующих индивидуаль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ного изготовления, регистрация может осуществляться различ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ными способами. Наиболее распространенной является</w:t>
      </w:r>
      <w:r w:rsidRPr="003A1421">
        <w:rPr>
          <w:rFonts w:ascii="Times New Roman" w:hAnsi="Times New Roman"/>
          <w:i/>
          <w:iCs/>
          <w:sz w:val="24"/>
          <w:szCs w:val="24"/>
          <w:lang w:val="ru"/>
        </w:rPr>
        <w:t xml:space="preserve"> квитан</w:t>
      </w:r>
      <w:r w:rsidRPr="003A1421">
        <w:rPr>
          <w:rFonts w:ascii="Times New Roman" w:hAnsi="Times New Roman"/>
          <w:i/>
          <w:iCs/>
          <w:sz w:val="24"/>
          <w:szCs w:val="24"/>
          <w:lang w:val="ru"/>
        </w:rPr>
        <w:softHyphen/>
        <w:t>ционная</w:t>
      </w:r>
      <w:r w:rsidRPr="003A1421">
        <w:rPr>
          <w:rFonts w:ascii="Times New Roman" w:hAnsi="Times New Roman"/>
          <w:bCs/>
          <w:i/>
          <w:iCs/>
          <w:sz w:val="24"/>
          <w:szCs w:val="24"/>
          <w:lang w:val="ru"/>
        </w:rPr>
        <w:t xml:space="preserve"> форма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регистрации рецептов. Квитанция заполняется в одном экземпляре при приеме рецептов. Условно в ней можно выделить три части. Первая часть (корешок) квитанции с указа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нием номера лекарства, Ф. И. О. больного, стоимости и ЛФ оста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ется в аптеке. Корешок квитанции служит основанием для учета Л</w:t>
      </w:r>
      <w:r>
        <w:rPr>
          <w:rFonts w:ascii="Times New Roman" w:hAnsi="Times New Roman"/>
          <w:bCs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, изготовленных по рецептам. По корешкам в конце смены под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считывают количество принятых рецептов и общую стоимость от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пущенных по ним лекарств. В целях учета корешки комплектуются по 50 и 100 шт. и хранятся в аптеке.</w:t>
      </w:r>
    </w:p>
    <w:p w14:paraId="30A4C64C" w14:textId="77777777" w:rsidR="00453A43" w:rsidRPr="003A1421" w:rsidRDefault="00453A43" w:rsidP="00453A43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Вторая часть квитанции с указанием номера лекарства, вида ЛФ, фамилии больного, даты и времени изготовления лекарства, его стоимости выдается на руки заказчику.</w:t>
      </w:r>
    </w:p>
    <w:p w14:paraId="3C582BC0" w14:textId="77777777" w:rsidR="00453A43" w:rsidRPr="003A1421" w:rsidRDefault="00453A43" w:rsidP="00453A43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Третья часть квитанции содержит два одинаковых номера: пер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вый с указанием «приготовил», «проверил», «отпустил» наклеи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вается на рецепт, второй — на упаковку отпускаемого лекарства. По этим номерам изготовленные лекарства располагаются на вер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тушках на рабочем месте провизора по отпуску лекарств. Отпуск изготовленного аптекой лекарства производится по квитанции, номер которой должен совпадать с номером, наклеенным на упа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ковку лекарства и на оборотную сторону рецепта.</w:t>
      </w:r>
    </w:p>
    <w:p w14:paraId="1D932BEF" w14:textId="77777777" w:rsidR="00453A43" w:rsidRPr="008375AE" w:rsidRDefault="00453A43" w:rsidP="00453A43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В небольших по объему работы аптеках принятые рецепты на лекарства индивидуального изготовления регистрируются в</w:t>
      </w:r>
      <w:r w:rsidRPr="003A1421">
        <w:rPr>
          <w:rFonts w:ascii="Times New Roman" w:hAnsi="Times New Roman"/>
          <w:bCs/>
          <w:i/>
          <w:iCs/>
          <w:sz w:val="24"/>
          <w:szCs w:val="24"/>
          <w:lang w:val="ru"/>
        </w:rPr>
        <w:t xml:space="preserve"> рецеп</w:t>
      </w:r>
      <w:r w:rsidRPr="003A1421">
        <w:rPr>
          <w:rFonts w:ascii="Times New Roman" w:hAnsi="Times New Roman"/>
          <w:bCs/>
          <w:i/>
          <w:iCs/>
          <w:sz w:val="24"/>
          <w:szCs w:val="24"/>
          <w:lang w:val="ru"/>
        </w:rPr>
        <w:softHyphen/>
        <w:t>турном журнале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, содержащем следующие данные: дата, номер ре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цепта, Ф.И.О. больного, его адрес и телефон, ЛФ, стоимость лекарства. Для получения лекарства больному выписывают кви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танцию или выдают жетон.</w:t>
      </w:r>
    </w:p>
    <w:p w14:paraId="320938BB" w14:textId="77777777" w:rsidR="00453A43" w:rsidRPr="003A1421" w:rsidRDefault="00453A43" w:rsidP="00453A43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i/>
          <w:iCs/>
          <w:sz w:val="24"/>
          <w:szCs w:val="24"/>
          <w:lang w:val="ru"/>
        </w:rPr>
        <w:t>Бесквитанционный (жетонный) способ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оформления заказа на изготовление лекарства заключается в следующем. После такси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ровки рецепта аптечный работник выдает больному номерной жетон определенной формы и цвета. Цвет и форма жетона обозна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чают конкретную ЛФ, номер жетона соответствует номеру рецеп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та и лекарства. Фамилия больного на жетоне не указывается, так как номера жетонов не повторяются. Время получения Л</w:t>
      </w:r>
      <w:r>
        <w:rPr>
          <w:rFonts w:ascii="Times New Roman" w:hAnsi="Times New Roman"/>
          <w:bCs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сооб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щается устно. Номер лекарства, его стоимость и вид ЛФ фиксиру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ются в журнале, который ведется в произвольной форме.</w:t>
      </w:r>
    </w:p>
    <w:p w14:paraId="26D22DA9" w14:textId="77777777" w:rsidR="00453A43" w:rsidRPr="003A1421" w:rsidRDefault="00453A43" w:rsidP="00453A43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В некоторых аптеках применяют</w:t>
      </w:r>
      <w:r w:rsidRPr="003A1421">
        <w:rPr>
          <w:rFonts w:ascii="Times New Roman" w:hAnsi="Times New Roman"/>
          <w:bCs/>
          <w:i/>
          <w:iCs/>
          <w:sz w:val="24"/>
          <w:szCs w:val="24"/>
          <w:lang w:val="ru"/>
        </w:rPr>
        <w:t xml:space="preserve"> чековый метод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оформления заказа на изготовление лекарства. После таксировки и оплаты сто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имости лекарства через кассу рецепт возвращается провизору. На рецепте провизор отмечает номер кассового чека. На чеке номер подчеркивается цветным карандашом. Цвет обозначает определен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ную ЛФ (в соответствии с сигнальными цветами, принятыми Еди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ными правилами оформления</w:t>
      </w:r>
      <w:r>
        <w:rPr>
          <w:rFonts w:ascii="Times New Roman" w:hAnsi="Times New Roman"/>
          <w:bCs/>
          <w:sz w:val="24"/>
          <w:szCs w:val="24"/>
          <w:lang w:val="ru"/>
        </w:rPr>
        <w:t xml:space="preserve"> лекарств). Например, зеленый –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внутреннее, оранжевый — наружное, синий — для инъекций и т.д. На чеке указывается также время изготовления лекарства и ФИО больного. Номер, стоимость и вид ЛФ фиксируются в журнале по произвольной форме. Оформленный чек передается заказчику, по которому он в указанное время получает лекарство. По номеру чека и сигнальному цвету провизор определяет место хранения приготовленного лекарства.</w:t>
      </w:r>
    </w:p>
    <w:p w14:paraId="682E6A0F" w14:textId="77777777" w:rsidR="00453A43" w:rsidRDefault="00453A43" w:rsidP="00453A43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i/>
          <w:iCs/>
          <w:sz w:val="24"/>
          <w:szCs w:val="24"/>
          <w:lang w:val="ru"/>
        </w:rPr>
        <w:t>Порядок ведения Журнала учета лабораторных и фасовочных ра</w:t>
      </w:r>
      <w:r w:rsidRPr="003A1421">
        <w:rPr>
          <w:rFonts w:ascii="Times New Roman" w:hAnsi="Times New Roman"/>
          <w:bCs/>
          <w:i/>
          <w:iCs/>
          <w:sz w:val="24"/>
          <w:szCs w:val="24"/>
          <w:lang w:val="ru"/>
        </w:rPr>
        <w:softHyphen/>
        <w:t>бот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</w:t>
      </w:r>
    </w:p>
    <w:p w14:paraId="57A7AE18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В журнал</w:t>
      </w:r>
      <w:r>
        <w:rPr>
          <w:rFonts w:ascii="Times New Roman" w:hAnsi="Times New Roman"/>
          <w:bCs/>
          <w:sz w:val="24"/>
          <w:szCs w:val="24"/>
          <w:lang w:val="ru"/>
        </w:rPr>
        <w:t>е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показывают все ингредиенты, полученные для внутриаптечной заготовки, в </w:t>
      </w:r>
      <w:r>
        <w:rPr>
          <w:rFonts w:ascii="Times New Roman" w:hAnsi="Times New Roman"/>
          <w:bCs/>
          <w:sz w:val="24"/>
          <w:szCs w:val="24"/>
          <w:lang w:val="ru"/>
        </w:rPr>
        <w:t>затем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указывается розничная цена медицинских товаров (сырья) и посуды, выдан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ных для фасовки, фактическая розничная цена за единицу фасовки готовой продукции, исходя из розничной сто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 xml:space="preserve">имости медикаментов (сырья), упаковки, тарифа и т.д. В конце месяца подсчитываются суммы по графам 8 и 15, </w:t>
      </w:r>
      <w:r>
        <w:rPr>
          <w:rFonts w:ascii="Times New Roman" w:hAnsi="Times New Roman"/>
          <w:bCs/>
          <w:sz w:val="24"/>
          <w:szCs w:val="24"/>
          <w:lang w:val="ru"/>
        </w:rPr>
        <w:t>далее в соответствующих графах указывается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разница (ре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зультат округления) по каждой лабораторной работе или виду фасовки.</w:t>
      </w:r>
    </w:p>
    <w:p w14:paraId="56CEB718" w14:textId="77777777" w:rsidR="00453A43" w:rsidRPr="003A1421" w:rsidRDefault="00453A43" w:rsidP="00453A43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При выполнении лабораторно-фасовочных работ может воз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никнуть разница между стоимостью выданных в работу</w:t>
      </w:r>
      <w:r w:rsidRPr="003A1421">
        <w:rPr>
          <w:rFonts w:ascii="Times New Roman" w:hAnsi="Times New Roman"/>
          <w:b/>
          <w:bCs/>
          <w:sz w:val="24"/>
          <w:szCs w:val="24"/>
          <w:lang w:val="ru"/>
        </w:rPr>
        <w:t xml:space="preserve"> 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медика</w:t>
      </w:r>
      <w:r w:rsidRPr="003A1421">
        <w:rPr>
          <w:rFonts w:ascii="Times New Roman" w:hAnsi="Times New Roman"/>
          <w:b/>
          <w:bCs/>
          <w:sz w:val="24"/>
          <w:szCs w:val="24"/>
          <w:lang w:val="ru"/>
        </w:rPr>
        <w:softHyphen/>
      </w:r>
      <w:r w:rsidRPr="003A1421">
        <w:rPr>
          <w:rFonts w:ascii="Times New Roman" w:hAnsi="Times New Roman"/>
          <w:bCs/>
          <w:sz w:val="24"/>
          <w:szCs w:val="24"/>
          <w:lang w:val="ru"/>
        </w:rPr>
        <w:t>ментов, посуды, воды, тарифов за изготовление и</w:t>
      </w:r>
      <w:r w:rsidRPr="003A1421">
        <w:rPr>
          <w:rFonts w:ascii="Times New Roman" w:hAnsi="Times New Roman"/>
          <w:b/>
          <w:bCs/>
          <w:sz w:val="24"/>
          <w:szCs w:val="24"/>
          <w:lang w:val="ru"/>
        </w:rPr>
        <w:t xml:space="preserve"> 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стоимостью</w:t>
      </w:r>
      <w:r w:rsidRPr="003A1421">
        <w:rPr>
          <w:rFonts w:ascii="Times New Roman" w:hAnsi="Times New Roman"/>
          <w:b/>
          <w:bCs/>
          <w:sz w:val="24"/>
          <w:szCs w:val="24"/>
          <w:lang w:val="ru"/>
        </w:rPr>
        <w:t xml:space="preserve"> 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изготовленной продукции. Эта разница образуется в</w:t>
      </w:r>
      <w:r w:rsidRPr="003A1421">
        <w:rPr>
          <w:rFonts w:ascii="Times New Roman" w:hAnsi="Times New Roman"/>
          <w:b/>
          <w:bCs/>
          <w:sz w:val="24"/>
          <w:szCs w:val="24"/>
          <w:lang w:val="ru"/>
        </w:rPr>
        <w:t xml:space="preserve"> 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результате</w:t>
      </w:r>
      <w:r w:rsidRPr="003A1421">
        <w:rPr>
          <w:rFonts w:ascii="Times New Roman" w:hAnsi="Times New Roman"/>
          <w:b/>
          <w:bCs/>
          <w:sz w:val="24"/>
          <w:szCs w:val="24"/>
          <w:lang w:val="ru"/>
        </w:rPr>
        <w:t xml:space="preserve"> 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округления цен.</w:t>
      </w:r>
    </w:p>
    <w:p w14:paraId="5352EE88" w14:textId="77777777" w:rsidR="00453A43" w:rsidRDefault="00453A43" w:rsidP="00453A43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Если готовая продукция дороже, то образуется</w:t>
      </w:r>
      <w:r w:rsidRPr="003A1421">
        <w:rPr>
          <w:rFonts w:ascii="Times New Roman" w:hAnsi="Times New Roman"/>
          <w:bCs/>
          <w:i/>
          <w:iCs/>
          <w:sz w:val="24"/>
          <w:szCs w:val="24"/>
          <w:lang w:val="ru"/>
        </w:rPr>
        <w:t xml:space="preserve"> дооценка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. Сум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ма дооценки приходуется как товар в товарном отчете материально ответственного лица. Если готовая продукция окажется дешев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ле первоначально взятых ингредиентов, воды и тарифов, то обра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зуется</w:t>
      </w:r>
      <w:r w:rsidRPr="003A1421">
        <w:rPr>
          <w:rFonts w:ascii="Times New Roman" w:hAnsi="Times New Roman"/>
          <w:bCs/>
          <w:i/>
          <w:iCs/>
          <w:sz w:val="24"/>
          <w:szCs w:val="24"/>
          <w:lang w:val="ru"/>
        </w:rPr>
        <w:t xml:space="preserve"> уценка.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Сумма уценки списывается в расход на издержки обращения. Суммы дооценки и уценки ежемесячно отражаются в Справке о дооценке и уценке по лабораторно-фасовочным рабо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там, реализации услуг.</w:t>
      </w:r>
    </w:p>
    <w:p w14:paraId="1D9805BB" w14:textId="77777777" w:rsidR="00453A43" w:rsidRPr="0095579C" w:rsidRDefault="00453A43" w:rsidP="00453A43">
      <w:pPr>
        <w:pStyle w:val="a5"/>
        <w:widowControl w:val="0"/>
        <w:spacing w:before="0" w:beforeAutospacing="0" w:after="0" w:afterAutospacing="0" w:line="276" w:lineRule="auto"/>
        <w:ind w:left="426"/>
        <w:contextualSpacing/>
        <w:jc w:val="both"/>
        <w:rPr>
          <w:b/>
          <w:szCs w:val="28"/>
        </w:rPr>
      </w:pPr>
    </w:p>
    <w:p w14:paraId="0D56E77A" w14:textId="3FA6BF0A" w:rsidR="00E55295" w:rsidRDefault="00E55295" w:rsidP="00E55295">
      <w:pPr>
        <w:ind w:firstLine="851"/>
        <w:jc w:val="center"/>
        <w:rPr>
          <w:rFonts w:ascii="Times New Roman" w:hAnsi="Times New Roman"/>
          <w:b/>
          <w:bCs/>
          <w:sz w:val="24"/>
          <w:szCs w:val="24"/>
          <w:lang w:val="ru"/>
        </w:rPr>
      </w:pPr>
      <w:r>
        <w:rPr>
          <w:rFonts w:ascii="Times New Roman" w:hAnsi="Times New Roman"/>
          <w:b/>
          <w:bCs/>
          <w:sz w:val="24"/>
          <w:szCs w:val="24"/>
          <w:lang w:val="ru"/>
        </w:rPr>
        <w:t>3</w:t>
      </w:r>
      <w:r w:rsidRPr="003A1421">
        <w:rPr>
          <w:rFonts w:ascii="Times New Roman" w:hAnsi="Times New Roman"/>
          <w:b/>
          <w:bCs/>
          <w:sz w:val="24"/>
          <w:szCs w:val="24"/>
          <w:lang w:val="ru"/>
        </w:rPr>
        <w:t>. Оформление лекарств, изготовл</w:t>
      </w:r>
      <w:r>
        <w:rPr>
          <w:rFonts w:ascii="Times New Roman" w:hAnsi="Times New Roman"/>
          <w:b/>
          <w:bCs/>
          <w:sz w:val="24"/>
          <w:szCs w:val="24"/>
          <w:lang w:val="ru"/>
        </w:rPr>
        <w:t>енных</w:t>
      </w:r>
      <w:r w:rsidRPr="003A1421">
        <w:rPr>
          <w:rFonts w:ascii="Times New Roman" w:hAnsi="Times New Roman"/>
          <w:b/>
          <w:bCs/>
          <w:sz w:val="24"/>
          <w:szCs w:val="24"/>
          <w:lang w:val="ru"/>
        </w:rPr>
        <w:t xml:space="preserve"> в аптеках</w:t>
      </w:r>
    </w:p>
    <w:p w14:paraId="07BA6CFE" w14:textId="6C1733B9" w:rsidR="00E55295" w:rsidRDefault="00E55295" w:rsidP="00E55295">
      <w:pPr>
        <w:ind w:firstLine="851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  <w:r w:rsidRPr="00E55295">
        <w:rPr>
          <w:rFonts w:ascii="Times New Roman" w:hAnsi="Times New Roman"/>
          <w:bCs/>
          <w:i/>
          <w:sz w:val="24"/>
          <w:szCs w:val="24"/>
        </w:rPr>
        <w:t>Приказ Министерства здравоохранения РФ от 22 мая 2023 г. № 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</w:t>
      </w:r>
    </w:p>
    <w:p w14:paraId="0D1F91CB" w14:textId="77777777" w:rsidR="00E55295" w:rsidRPr="008F1803" w:rsidRDefault="00E55295" w:rsidP="00E55295">
      <w:pPr>
        <w:ind w:firstLine="851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15F3F03E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1. Все лекарственные препараты, изготовленные и расфасованные в аптечной организации или индивидуальным предпринимателем, имеющим лицензию на фармацевтическую деятельность, оформляются соответствующими этикетками.</w:t>
      </w:r>
    </w:p>
    <w:p w14:paraId="4A543531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2. Этикетки для оформления лекарственных препаратов в зависимости от способа их применения, подразделяют на:</w:t>
      </w:r>
    </w:p>
    <w:p w14:paraId="1B897B42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а) этикетки для лекарственных препаратов внутреннего применения с надписью "Внутреннее";</w:t>
      </w:r>
    </w:p>
    <w:p w14:paraId="044A6062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б) этикетки для лекарственных препаратов наружного применения с надписью "Наружное";</w:t>
      </w:r>
    </w:p>
    <w:p w14:paraId="34603511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в) этикетки на лекарственные препараты для парентерального введения с надписью "Для инъекций", "Для инфузий";</w:t>
      </w:r>
    </w:p>
    <w:p w14:paraId="69E0A01F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г) этикетки на глазные лекарственные препараты с надписью "Глазные капли", "Глазная мазь", "Растворы для орошения";</w:t>
      </w:r>
    </w:p>
    <w:p w14:paraId="696BA205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д) для гомеопатических лекарственных препаратов с надписью "Гомеопатический" или "Гомеопатическое лекарственное средство".</w:t>
      </w:r>
    </w:p>
    <w:p w14:paraId="61339512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3. Этикетки имеют на белом фоне следующие сигнальные цвета в виде поля:</w:t>
      </w:r>
    </w:p>
    <w:p w14:paraId="12EACC07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а) для внутреннего применения - зеленый цвет;</w:t>
      </w:r>
    </w:p>
    <w:p w14:paraId="54A1DF04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б) для наружного применения - оранжевый цвет;</w:t>
      </w:r>
    </w:p>
    <w:p w14:paraId="60F57850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в) для глазных капель, глазных мазей, растворов для орошения - розовый цвет;</w:t>
      </w:r>
    </w:p>
    <w:p w14:paraId="4415896D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г) для инъекций и инфузий - синий цвет.</w:t>
      </w:r>
    </w:p>
    <w:p w14:paraId="0945F7D0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4. На всех этикетках для оформления изготовленных лекарственных препаратов должны быть отпечатаны предупредительные надписи, соответствующие каждой лекарственной форме:</w:t>
      </w:r>
    </w:p>
    <w:p w14:paraId="5C40988A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а) для микстур - "Хранить в прохладном и защищенном от света месте", "Перед употреблением взбалтывать";</w:t>
      </w:r>
    </w:p>
    <w:p w14:paraId="3528C5E4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б) для мазей, глазных мазей и глазных капель - "Хранить в прохладном и защищенном от света месте", для гомеопатических мазей "Хранить в защищенном от света месте при температуре от 5 до 15°С";</w:t>
      </w:r>
    </w:p>
    <w:p w14:paraId="783C9AE9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в) для капель внутреннего применения - "Хранить в защищенном от света месте"; для гомеопатических капель - "Хранить в защищенном от света месте, при температуре не выше 25°С"; для гранул гомеопатических - "Хранить в сухом, защищенном от света месте, при температуре не выше 25°С";</w:t>
      </w:r>
    </w:p>
    <w:p w14:paraId="480FC9BD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г) для инъекций и инфузий - "Стерильно".</w:t>
      </w:r>
    </w:p>
    <w:p w14:paraId="20BB437C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5. Все этикетки обязательно должны содержать предупредительную надпись "Хранить в недоступном для детей месте".</w:t>
      </w:r>
    </w:p>
    <w:p w14:paraId="4B18AE22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6. Предупредительные надписи, наклеиваемые на изготовленные лекарственные препараты, должны иметь следующий текст и сигнальные цвета:</w:t>
      </w:r>
    </w:p>
    <w:p w14:paraId="0CDD3023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а) "Перед употреблением взбалтывать" - на белом фоне зеленый шрифт;</w:t>
      </w:r>
    </w:p>
    <w:p w14:paraId="1C8C63C4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б) "Хранить в защищенном от света месте" - на синем фоне белый шрифт;</w:t>
      </w:r>
    </w:p>
    <w:p w14:paraId="50DC20C2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в) "Хранить в прохладном месте" - на голубом фоне белый шрифт;</w:t>
      </w:r>
    </w:p>
    <w:p w14:paraId="27E1820D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г) "Детское" - на зеленом фоне белый шрифт;</w:t>
      </w:r>
    </w:p>
    <w:p w14:paraId="114702D2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д) "Для новорожденных" - на зеленом фоне белый шрифт;</w:t>
      </w:r>
    </w:p>
    <w:p w14:paraId="6C43DA73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е) "Обращаться с осторожностью" - на белом фоне красный шрифт;</w:t>
      </w:r>
    </w:p>
    <w:p w14:paraId="02205568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ж) "Сердечное" - на оранжевом фоне белый шрифт;</w:t>
      </w:r>
    </w:p>
    <w:p w14:paraId="2D79325A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з) "Беречь от огня" - на красном фоне белый шрифт.</w:t>
      </w:r>
    </w:p>
    <w:p w14:paraId="1D8D69B0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7. Для лекарственных препаратов, требующих особых условий хранения, обращения и применения, на этикетках могут печататься или наклеиваться дополнительные предупредительные надписи.</w:t>
      </w:r>
    </w:p>
    <w:p w14:paraId="551C37E3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8. Размеры этикеток определяются в соответствии с размерами посуды или другой упаковки, в которой отпускаются изготовленные лекарственные препараты.</w:t>
      </w:r>
    </w:p>
    <w:p w14:paraId="3698ED16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9. Лекарственные препараты в зависимости от лекарственной формы и назначения следует оформлять соответствующими видами этикеток: "Микстура", "Капли", "Капли для приема внутрь гомеопатические", "Порошки", "Гранулы гомеопатические" "Глазные капли", "Глазная мазь", "Мазь", "Мазь гомеопатическая", "Оподельдок гомеопатический"</w:t>
      </w:r>
      <w:r>
        <w:rPr>
          <w:rFonts w:ascii="Times New Roman" w:hAnsi="Times New Roman"/>
          <w:bCs/>
          <w:sz w:val="24"/>
          <w:szCs w:val="24"/>
          <w:lang w:val="ru"/>
        </w:rPr>
        <w:t xml:space="preserve"> (</w:t>
      </w:r>
      <w:r w:rsidRPr="004A77ED">
        <w:rPr>
          <w:rFonts w:ascii="Times New Roman" w:hAnsi="Times New Roman"/>
          <w:bCs/>
          <w:sz w:val="24"/>
          <w:szCs w:val="24"/>
          <w:lang w:val="ru"/>
        </w:rPr>
        <w:t>Молочновидная мазь из винного спирта, мыла, нашатырного спирта, летучих масл, камфары; употребляется для втирания при ревматических болях</w:t>
      </w:r>
      <w:r>
        <w:rPr>
          <w:rFonts w:ascii="Times New Roman" w:hAnsi="Times New Roman"/>
          <w:bCs/>
          <w:sz w:val="24"/>
          <w:szCs w:val="24"/>
          <w:lang w:val="ru"/>
        </w:rPr>
        <w:t>)</w:t>
      </w:r>
      <w:r w:rsidRPr="008F1803">
        <w:rPr>
          <w:rFonts w:ascii="Times New Roman" w:hAnsi="Times New Roman"/>
          <w:bCs/>
          <w:sz w:val="24"/>
          <w:szCs w:val="24"/>
          <w:lang w:val="ru"/>
        </w:rPr>
        <w:t>, "Суппозитории ректальные гомеопатические", "Масло гомеопатическое", "Наружное", "Для инъекций", "Капли в нос" и др.</w:t>
      </w:r>
    </w:p>
    <w:p w14:paraId="23CC34DE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10. На этикетках для оформления лекарственных препаратов, изготовленных для населения, должно быть указано:</w:t>
      </w:r>
    </w:p>
    <w:p w14:paraId="6C14F440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а) наименование аптечной организации, Ф.И.О. индивидуального предпринимателя, имеющего лицензию на фармацевтическую деятельность;</w:t>
      </w:r>
    </w:p>
    <w:p w14:paraId="7AEB1FA7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б) местонахождение аптечной организации или место фармацевтической деятельности индивидуального предпринимателя;</w:t>
      </w:r>
    </w:p>
    <w:p w14:paraId="292A32CB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в) номер рецепта (присваивается в аптеке);</w:t>
      </w:r>
    </w:p>
    <w:p w14:paraId="52EB6997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г) Ф.И.О. пациента;</w:t>
      </w:r>
    </w:p>
    <w:p w14:paraId="2C3EA983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д) наименование или состав лекарственного препарата;</w:t>
      </w:r>
    </w:p>
    <w:p w14:paraId="7AF9D064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е) способ применения лекарственного препарата (внутреннее, наружное, для инъекций), вид лекарственной формы (глазные капли, мазь и т.д.);</w:t>
      </w:r>
    </w:p>
    <w:p w14:paraId="5CBC894F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ж) подробное описание способа применения (для микстур: "по ___ ложке ___ раз в день ___ еды"; для капель для внутреннего употребления: "по ___ капель ___ раз в день ___ еды"; для порошков: "по ___ порошку ___ раз в день ___ еды"; для глазных капель: "по ___ капель ___ раз в день в ___ глаз"; для остальных лекарственных форм, применяемых наружно, должно быть оставлено место для указания способа применения, которое заполняется от руки или проставлением штампа. На этикетках лекарственных препаратов для инъекций и инфузий должно быть обязательно предусмотрено место для написания состава лекарственного препарата и указания способа его применения или введения);</w:t>
      </w:r>
    </w:p>
    <w:p w14:paraId="47EC74A4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з) дата изготовления лекарственного препарата;</w:t>
      </w:r>
    </w:p>
    <w:p w14:paraId="5543825B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и) срок годности лекарственного препарата ("Годен до _______");</w:t>
      </w:r>
    </w:p>
    <w:p w14:paraId="19ECC18A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к) цена лекарственного препарата;</w:t>
      </w:r>
    </w:p>
    <w:p w14:paraId="2AC994DD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л) предостережение "Хранить в недоступном для детей месте".</w:t>
      </w:r>
    </w:p>
    <w:p w14:paraId="1260B1F0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11. На всех этикетках для оформления лекарственных препаратов, изготовленных для медицинских организаций, должно быть указано:</w:t>
      </w:r>
    </w:p>
    <w:p w14:paraId="2296FAE3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а) наименование медицинской организации и её структурное подразделение (при необходимости);</w:t>
      </w:r>
    </w:p>
    <w:p w14:paraId="1523A0DF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б) наименование аптечной организации /Ф.И.О. индивидуального предпринимателя, имеющего лицензию на фармацевтическую деятельность;</w:t>
      </w:r>
    </w:p>
    <w:p w14:paraId="12DF4CA7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в) местонахождение аптечной организации / фармацевтической деятельности индивидуального предпринимателя, имеющего лицензию на фармацевтическую деятельность;</w:t>
      </w:r>
    </w:p>
    <w:p w14:paraId="1B8C5AA4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г) Ф.И.О. пациента, для которого индивидуально изготовлен лекарственный препарат (при необходимости);</w:t>
      </w:r>
    </w:p>
    <w:p w14:paraId="727E135A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д) способ применения лекарственного препарата (внутреннее, наружное, для инъекций), вид лекарственной формы (глазные капли, мазь и т.д.);</w:t>
      </w:r>
    </w:p>
    <w:p w14:paraId="69B9525D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е) дата изготовления лекарственного препарата;</w:t>
      </w:r>
    </w:p>
    <w:p w14:paraId="05999E91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ж) срок годности лекарственного препарата ("Годен до _______");</w:t>
      </w:r>
    </w:p>
    <w:p w14:paraId="7164DFEA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з) подписи изготовившего, проверившего и отпустившего лекарственный препарат ("Изготовил ______, проверил _______, отпустил _______");</w:t>
      </w:r>
    </w:p>
    <w:p w14:paraId="45EEF989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и) номер анализа проверки лекарственного препарата;</w:t>
      </w:r>
    </w:p>
    <w:p w14:paraId="7BE7DB67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к) состав лекарственного препарата (предусматривается пустое место для указания состава). На этикетках лекарственных препаратов для инъекций и инфузий должен быть указан способ применения лекарственного препарата: "Внутривенно", "Внутривенно (</w:t>
      </w:r>
      <w:r>
        <w:rPr>
          <w:rFonts w:ascii="Times New Roman" w:hAnsi="Times New Roman"/>
          <w:bCs/>
          <w:sz w:val="24"/>
          <w:szCs w:val="24"/>
          <w:lang w:val="ru"/>
        </w:rPr>
        <w:t>капельно</w:t>
      </w:r>
      <w:r w:rsidRPr="008F1803">
        <w:rPr>
          <w:rFonts w:ascii="Times New Roman" w:hAnsi="Times New Roman"/>
          <w:bCs/>
          <w:sz w:val="24"/>
          <w:szCs w:val="24"/>
          <w:lang w:val="ru"/>
        </w:rPr>
        <w:t>)", "Внутримышечно".</w:t>
      </w:r>
    </w:p>
    <w:p w14:paraId="08D8E812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12. Текст этикеток должен быть напечатан типографским способом на русском языке. Состав лекарственного препарата пишется от руки или наносится штампом. Наименования лекарственных препаратов, часто встречающихся в рецептуре, или изготовляемых в виде внутриаптечной заготовки, могут быть напечатаны типографским способом.</w:t>
      </w:r>
    </w:p>
    <w:p w14:paraId="044BB284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13. На этикетках для оформления гомеопатических лекарственных препаратов, изготовленных как внутриаптечная заготовка по часто встречающимся прописям, должно быть указано:</w:t>
      </w:r>
    </w:p>
    <w:p w14:paraId="670C195D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а) наименование аптечной организации, Ф.И.О. индивидуального предпринимателя, имеющего лицензию на фармацевтическую деятельность;</w:t>
      </w:r>
    </w:p>
    <w:p w14:paraId="5635F374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б) адрес местонахождения аптечной организации или места осуществления фармацевтической деятельности индивидуальным предпринимателем;</w:t>
      </w:r>
    </w:p>
    <w:p w14:paraId="6EC98DD7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в) наименование монокомпонентного гомеопатического лекарственного препарата на русском языке (транслитерация);</w:t>
      </w:r>
    </w:p>
    <w:p w14:paraId="4553761A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наименование комплексного гомеопатического лекарственного препарата на русском языке;</w:t>
      </w:r>
    </w:p>
    <w:p w14:paraId="2DE6AD2C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г) состав для монокомпонентных и комплексных гомеопатических лекарственных препаратов (активные компоненты - на латинском языке, вспомогательные компоненты - на русском языке);</w:t>
      </w:r>
    </w:p>
    <w:p w14:paraId="058E2FC7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д) масса;</w:t>
      </w:r>
    </w:p>
    <w:p w14:paraId="3ACBA103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е) способ применения;</w:t>
      </w:r>
    </w:p>
    <w:p w14:paraId="30ECC103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ж) вид лекарственной формы (гранулы гомеопатические, капли гомеопатические, мазь гомеопатическая, тритурация гомеопатическая и т.д.);</w:t>
      </w:r>
    </w:p>
    <w:p w14:paraId="05B57087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з) дата изготовления гомеопатического лекарственного препарата;</w:t>
      </w:r>
    </w:p>
    <w:p w14:paraId="1CAA95C1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и) срок годности лекарственного препарата ("Годен до _______");</w:t>
      </w:r>
    </w:p>
    <w:p w14:paraId="573FD51E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к) серия;</w:t>
      </w:r>
    </w:p>
    <w:p w14:paraId="46DFCF18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л) цена лекарственного препарата;</w:t>
      </w:r>
    </w:p>
    <w:p w14:paraId="1318947A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м) штрих-код (при наличии);</w:t>
      </w:r>
    </w:p>
    <w:p w14:paraId="3104CE1C" w14:textId="77777777" w:rsidR="00E55295" w:rsidRPr="008F1803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8F1803">
        <w:rPr>
          <w:rFonts w:ascii="Times New Roman" w:hAnsi="Times New Roman"/>
          <w:bCs/>
          <w:sz w:val="24"/>
          <w:szCs w:val="24"/>
          <w:lang w:val="ru"/>
        </w:rPr>
        <w:t>н) предостережение "Хранить в недоступном для детей месте", условия хранения.</w:t>
      </w:r>
    </w:p>
    <w:p w14:paraId="2063CE15" w14:textId="77777777" w:rsidR="00E55295" w:rsidRDefault="00E55295" w:rsidP="00E55295">
      <w:pPr>
        <w:ind w:firstLine="851"/>
        <w:rPr>
          <w:rFonts w:ascii="Times New Roman" w:hAnsi="Times New Roman"/>
          <w:sz w:val="24"/>
          <w:szCs w:val="24"/>
          <w:lang w:val="ru"/>
        </w:rPr>
      </w:pPr>
    </w:p>
    <w:p w14:paraId="2FE5C12A" w14:textId="2BCD9144" w:rsidR="00E55295" w:rsidRPr="00B334C7" w:rsidRDefault="00E55295" w:rsidP="00E55295">
      <w:pPr>
        <w:ind w:firstLine="851"/>
        <w:jc w:val="center"/>
        <w:rPr>
          <w:rFonts w:ascii="Times New Roman" w:hAnsi="Times New Roman" w:cs="Times New Roman"/>
          <w:b/>
          <w:sz w:val="24"/>
          <w:lang w:val="ru"/>
        </w:rPr>
      </w:pPr>
      <w:r>
        <w:rPr>
          <w:rFonts w:ascii="Times New Roman" w:hAnsi="Times New Roman" w:cs="Times New Roman"/>
          <w:b/>
          <w:sz w:val="24"/>
          <w:lang w:val="ru"/>
        </w:rPr>
        <w:t>4</w:t>
      </w:r>
      <w:r w:rsidRPr="00B334C7">
        <w:rPr>
          <w:rFonts w:ascii="Times New Roman" w:hAnsi="Times New Roman" w:cs="Times New Roman"/>
          <w:b/>
          <w:sz w:val="24"/>
          <w:lang w:val="ru"/>
        </w:rPr>
        <w:t>. Отпуск экстемпоральных лекарственных препаратов</w:t>
      </w:r>
    </w:p>
    <w:p w14:paraId="1C303151" w14:textId="77777777" w:rsidR="00E55295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</w:p>
    <w:p w14:paraId="7FE0A7B8" w14:textId="77777777" w:rsidR="00E55295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При отпуске лекарств по рецептам врачей аптечный работник должен соблюдать определенные правила, утвержденные </w:t>
      </w:r>
      <w:r>
        <w:rPr>
          <w:rFonts w:ascii="Times New Roman" w:hAnsi="Times New Roman"/>
          <w:bCs/>
          <w:sz w:val="24"/>
          <w:szCs w:val="24"/>
          <w:lang w:val="ru"/>
        </w:rPr>
        <w:t xml:space="preserve">соответствующим 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приказом</w:t>
      </w:r>
      <w:r>
        <w:rPr>
          <w:rFonts w:ascii="Times New Roman" w:hAnsi="Times New Roman"/>
          <w:bCs/>
          <w:sz w:val="24"/>
          <w:szCs w:val="24"/>
          <w:lang w:val="ru"/>
        </w:rPr>
        <w:t xml:space="preserve"> Минздрава РФ (см. Порядок отпуска лекарственных препаратов). </w:t>
      </w:r>
    </w:p>
    <w:p w14:paraId="688F3FFE" w14:textId="77777777" w:rsidR="00E55295" w:rsidRPr="003A1421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Если в рецепте в смеси с другими ингредиентами выписаны наркотические средства, психотропные, сильнодействующие, ядовитые вещества, апоморфина гидрохлорид, атропина сульфат, гоматропина гидробромид, дикаин, серебра нитрат, пахикарпина гидро</w:t>
      </w:r>
      <w:r>
        <w:rPr>
          <w:rFonts w:ascii="Times New Roman" w:hAnsi="Times New Roman"/>
          <w:bCs/>
          <w:sz w:val="24"/>
          <w:szCs w:val="24"/>
          <w:lang w:val="ru"/>
        </w:rPr>
        <w:t>й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одид, анаболические гормоны, запрещается их отпус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 xml:space="preserve">кать не в составе изготовленного </w:t>
      </w:r>
      <w:r>
        <w:rPr>
          <w:rFonts w:ascii="Times New Roman" w:hAnsi="Times New Roman"/>
          <w:bCs/>
          <w:sz w:val="24"/>
          <w:szCs w:val="24"/>
          <w:lang w:val="en-US"/>
        </w:rPr>
        <w:t>JI</w:t>
      </w:r>
      <w:r>
        <w:rPr>
          <w:rFonts w:ascii="Times New Roman" w:hAnsi="Times New Roman"/>
          <w:bCs/>
          <w:sz w:val="24"/>
          <w:szCs w:val="24"/>
        </w:rPr>
        <w:t>П</w:t>
      </w:r>
      <w:r w:rsidRPr="003A1421">
        <w:rPr>
          <w:rFonts w:ascii="Times New Roman" w:hAnsi="Times New Roman"/>
          <w:bCs/>
          <w:sz w:val="24"/>
          <w:szCs w:val="24"/>
        </w:rPr>
        <w:t>.</w:t>
      </w:r>
    </w:p>
    <w:p w14:paraId="5A96E0BE" w14:textId="77777777" w:rsidR="00E55295" w:rsidRPr="003A1421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Аптечным организациям разрешается отпуск наркотических средств и психотропных веществ только по рецептам </w:t>
      </w:r>
      <w:r>
        <w:rPr>
          <w:rFonts w:ascii="Times New Roman" w:hAnsi="Times New Roman"/>
          <w:bCs/>
          <w:sz w:val="24"/>
          <w:szCs w:val="24"/>
          <w:lang w:val="ru"/>
        </w:rPr>
        <w:t>МО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, распо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ложенных в том же населенном пункте, если иное не установлено органом исполнительной власти субъекта Российской Федерации.</w:t>
      </w:r>
    </w:p>
    <w:p w14:paraId="6938C152" w14:textId="35E5FBDE" w:rsidR="00E55295" w:rsidRPr="003A1421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Аптечным организациям запрещается отпуск наркотических средств, психотропных, сильнодействующих, ядовитых веществ, а также апоморфина гидрохлорида, атропина сульфата, гоматро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пина гидробромида, дикаина, серебра нитрата, пахикарпина гидро</w:t>
      </w:r>
      <w:r>
        <w:rPr>
          <w:rFonts w:ascii="Times New Roman" w:hAnsi="Times New Roman"/>
          <w:bCs/>
          <w:sz w:val="24"/>
          <w:szCs w:val="24"/>
          <w:lang w:val="ru"/>
        </w:rPr>
        <w:t>й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одида и анаболических гормонов по рецептам ветеринарных лечебных организаций (для лечения животных).</w:t>
      </w:r>
    </w:p>
    <w:p w14:paraId="415D60FF" w14:textId="77777777" w:rsidR="00E55295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При отпуске экстемпорально изготовленных ЛП, содержащих наркотические средства, психотропные, сильнодействующие, ядо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витые вещества, а также некоторые Л</w:t>
      </w:r>
      <w:r>
        <w:rPr>
          <w:rFonts w:ascii="Times New Roman" w:hAnsi="Times New Roman"/>
          <w:bCs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(апоморфина гидрохло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рид, атропина сульфат, гоматропина гидробромид, дикаин, се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 xml:space="preserve">ребра нитрат, пахикарпина гидроиодид, этиловый спирт и иные </w:t>
      </w:r>
      <w:r w:rsidRPr="003A1421">
        <w:rPr>
          <w:rFonts w:ascii="Times New Roman" w:hAnsi="Times New Roman"/>
          <w:bCs/>
          <w:sz w:val="24"/>
          <w:szCs w:val="24"/>
          <w:lang w:val="en-US"/>
        </w:rPr>
        <w:t>JI</w:t>
      </w:r>
      <w:r>
        <w:rPr>
          <w:rFonts w:ascii="Times New Roman" w:hAnsi="Times New Roman"/>
          <w:bCs/>
          <w:sz w:val="24"/>
          <w:szCs w:val="24"/>
        </w:rPr>
        <w:t>П</w:t>
      </w:r>
      <w:r w:rsidRPr="003A1421">
        <w:rPr>
          <w:rFonts w:ascii="Times New Roman" w:hAnsi="Times New Roman"/>
          <w:bCs/>
          <w:sz w:val="24"/>
          <w:szCs w:val="24"/>
        </w:rPr>
        <w:t xml:space="preserve">, 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подлежащие предметно-количественному учету), больным вза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мен рецепта выдается сигнатура с желтой полосой в верхней час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ти и надписью черным шрифтом на ней «Сигнатура».</w:t>
      </w:r>
    </w:p>
    <w:p w14:paraId="365EFA4B" w14:textId="77777777" w:rsidR="00E55295" w:rsidRDefault="00E55295" w:rsidP="00E55295">
      <w:pPr>
        <w:ind w:firstLine="680"/>
        <w:contextualSpacing/>
        <w:jc w:val="both"/>
        <w:rPr>
          <w:rStyle w:val="FontStyle12"/>
          <w:sz w:val="24"/>
          <w:szCs w:val="24"/>
        </w:rPr>
      </w:pPr>
      <w:r w:rsidRPr="00EC228F">
        <w:rPr>
          <w:rStyle w:val="FontStyle12"/>
          <w:sz w:val="24"/>
          <w:szCs w:val="24"/>
        </w:rPr>
        <w:t xml:space="preserve">После оплаты лекарственной формы пациенту выдается жетон с кассовым чеком, на котором указывается № лекарственной формы по рецептурному журналу. Пациенту называют дату, время получения приготовленной лекарственной формы. В конце смены подводятся итоги по рецептурному журналу, которые заносятся в журнал учета рецептуры, затем в </w:t>
      </w:r>
      <w:r>
        <w:rPr>
          <w:rStyle w:val="FontStyle12"/>
          <w:sz w:val="24"/>
          <w:szCs w:val="24"/>
        </w:rPr>
        <w:t>товарный отчет.</w:t>
      </w:r>
    </w:p>
    <w:p w14:paraId="74B4D90C" w14:textId="77777777" w:rsidR="00E55295" w:rsidRPr="006747FB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228F">
        <w:rPr>
          <w:rStyle w:val="FontStyle12"/>
          <w:sz w:val="24"/>
          <w:szCs w:val="24"/>
        </w:rPr>
        <w:t>После изготовления лекарственной формы лекарственные средства,</w:t>
      </w:r>
      <w:r>
        <w:rPr>
          <w:rStyle w:val="FontStyle12"/>
          <w:sz w:val="24"/>
          <w:szCs w:val="24"/>
        </w:rPr>
        <w:t xml:space="preserve"> </w:t>
      </w:r>
      <w:r w:rsidRPr="00EC228F">
        <w:rPr>
          <w:rStyle w:val="FontStyle12"/>
          <w:sz w:val="24"/>
          <w:szCs w:val="24"/>
        </w:rPr>
        <w:t xml:space="preserve">которые подлежат ПКУ, размещаются до отпуска </w:t>
      </w:r>
      <w:r w:rsidRPr="00EC228F">
        <w:rPr>
          <w:rStyle w:val="FontStyle12"/>
          <w:spacing w:val="-30"/>
          <w:sz w:val="24"/>
          <w:szCs w:val="24"/>
        </w:rPr>
        <w:t>в отдельных</w:t>
      </w:r>
      <w:r w:rsidRPr="00EC228F">
        <w:rPr>
          <w:rStyle w:val="FontStyle12"/>
          <w:sz w:val="24"/>
          <w:szCs w:val="24"/>
        </w:rPr>
        <w:t xml:space="preserve">, закрывающихся на </w:t>
      </w:r>
      <w:r w:rsidRPr="00EC228F">
        <w:rPr>
          <w:rStyle w:val="FontStyle21"/>
          <w:sz w:val="24"/>
          <w:szCs w:val="24"/>
        </w:rPr>
        <w:t xml:space="preserve">ключ </w:t>
      </w:r>
      <w:r w:rsidRPr="00EC228F">
        <w:rPr>
          <w:rStyle w:val="FontStyle12"/>
          <w:sz w:val="24"/>
          <w:szCs w:val="24"/>
        </w:rPr>
        <w:t xml:space="preserve">шкафах. Перед отпуском лекарственной формы фармацевт должен проверить соответствие упаковки физико-химическим свойствам ингредиентов, номер на рецепте, жетоне, этикетке, спросить ФИО больного, т.е. провести контроль при отпуске. Фармацевт проверяет наличие подписей, лиц приготовивших, проверивших лекарственную форму и ставит подпись отпустившего. Только после этого фармацевт </w:t>
      </w:r>
      <w:r w:rsidRPr="00EC228F">
        <w:rPr>
          <w:rStyle w:val="FontStyle12"/>
          <w:spacing w:val="-30"/>
          <w:sz w:val="24"/>
          <w:szCs w:val="24"/>
        </w:rPr>
        <w:t>может</w:t>
      </w:r>
      <w:r w:rsidRPr="00EC228F">
        <w:rPr>
          <w:rStyle w:val="FontStyle12"/>
          <w:sz w:val="24"/>
          <w:szCs w:val="24"/>
        </w:rPr>
        <w:t xml:space="preserve"> выдать лекарственную форму пациенту, разъясняя применение и хранение в домашних условиях.</w:t>
      </w:r>
    </w:p>
    <w:p w14:paraId="58F79E57" w14:textId="77777777" w:rsidR="00E55295" w:rsidRPr="003A1421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При отпуске Л</w:t>
      </w:r>
      <w:r>
        <w:rPr>
          <w:rFonts w:ascii="Times New Roman" w:hAnsi="Times New Roman"/>
          <w:bCs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 по рецептам длительного действия последний возвращают больному с указанием на обороте количества отпу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щенного препарата и даты отпуска. При очередном обращении больного в аптечную организацию учитываются пометки о пре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дыдущем получении Л</w:t>
      </w:r>
      <w:r>
        <w:rPr>
          <w:rFonts w:ascii="Times New Roman" w:hAnsi="Times New Roman"/>
          <w:bCs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>. По истечении срока действия рецепт га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сится штампом «Рецепт не действителен» и оставляется в аптеке.</w:t>
      </w:r>
    </w:p>
    <w:p w14:paraId="2E82488C" w14:textId="77777777" w:rsidR="00E55295" w:rsidRPr="003A1421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В исключительных случаях (отъезд больного за город, невоз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можность регулярно посещать аптеку и т.д.) аптечным работни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кам разрешается производить единовременный отпуск назначен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ного врачом препарата по рецептам длительного действия в коли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чествах, необходимых для лечения в течение 2 мес (за исключе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нием наркотических средств и психотропных веществ).</w:t>
      </w:r>
    </w:p>
    <w:p w14:paraId="5725EDA3" w14:textId="77777777" w:rsidR="00E55295" w:rsidRDefault="00E55295" w:rsidP="00E55295">
      <w:pPr>
        <w:ind w:firstLine="680"/>
        <w:contextualSpacing/>
        <w:jc w:val="both"/>
        <w:rPr>
          <w:rFonts w:ascii="Times New Roman" w:hAnsi="Times New Roman"/>
          <w:bCs/>
          <w:sz w:val="24"/>
          <w:szCs w:val="24"/>
          <w:lang w:val="ru"/>
        </w:rPr>
      </w:pPr>
      <w:r w:rsidRPr="003A1421">
        <w:rPr>
          <w:rFonts w:ascii="Times New Roman" w:hAnsi="Times New Roman"/>
          <w:bCs/>
          <w:sz w:val="24"/>
          <w:szCs w:val="24"/>
          <w:lang w:val="ru"/>
        </w:rPr>
        <w:t>Аптечным организациям запрещается принимать от физиче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softHyphen/>
        <w:t>ских лиц приобретенные ими ранее Л</w:t>
      </w:r>
      <w:r>
        <w:rPr>
          <w:rFonts w:ascii="Times New Roman" w:hAnsi="Times New Roman"/>
          <w:bCs/>
          <w:sz w:val="24"/>
          <w:szCs w:val="24"/>
          <w:lang w:val="ru"/>
        </w:rPr>
        <w:t>П</w:t>
      </w:r>
      <w:r w:rsidRPr="003A1421">
        <w:rPr>
          <w:rFonts w:ascii="Times New Roman" w:hAnsi="Times New Roman"/>
          <w:bCs/>
          <w:sz w:val="24"/>
          <w:szCs w:val="24"/>
          <w:lang w:val="ru"/>
        </w:rPr>
        <w:t xml:space="preserve">. </w:t>
      </w:r>
    </w:p>
    <w:p w14:paraId="651A6AB1" w14:textId="77777777" w:rsidR="00E55295" w:rsidRDefault="00E55295" w:rsidP="00E55295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17BF865" w14:textId="77777777" w:rsidR="00E55295" w:rsidRPr="00444B4E" w:rsidRDefault="00E55295" w:rsidP="00E55295">
      <w:pPr>
        <w:pStyle w:val="a5"/>
        <w:widowControl w:val="0"/>
        <w:spacing w:after="0" w:line="276" w:lineRule="auto"/>
        <w:ind w:left="426"/>
        <w:contextualSpacing/>
        <w:jc w:val="both"/>
        <w:rPr>
          <w:szCs w:val="28"/>
        </w:rPr>
      </w:pPr>
    </w:p>
    <w:p w14:paraId="6C20AA07" w14:textId="77777777" w:rsidR="00453A43" w:rsidRPr="00444B4E" w:rsidRDefault="00453A43" w:rsidP="00453A43">
      <w:pPr>
        <w:pStyle w:val="a5"/>
        <w:widowControl w:val="0"/>
        <w:spacing w:after="0" w:line="276" w:lineRule="auto"/>
        <w:ind w:left="426"/>
        <w:contextualSpacing/>
        <w:jc w:val="both"/>
        <w:rPr>
          <w:szCs w:val="28"/>
        </w:rPr>
      </w:pPr>
    </w:p>
    <w:p w14:paraId="5B1B968E" w14:textId="77777777" w:rsidR="00752DEC" w:rsidRDefault="00752DE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sectPr w:rsidR="00752DEC" w:rsidSect="00560539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0BCB" w14:textId="77777777" w:rsidR="00F62D22" w:rsidRDefault="00F62D22" w:rsidP="00560539">
      <w:pPr>
        <w:spacing w:after="0" w:line="240" w:lineRule="auto"/>
      </w:pPr>
      <w:r>
        <w:separator/>
      </w:r>
    </w:p>
  </w:endnote>
  <w:endnote w:type="continuationSeparator" w:id="0">
    <w:p w14:paraId="4EBE7457" w14:textId="77777777" w:rsidR="00F62D22" w:rsidRDefault="00F62D22" w:rsidP="0056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4855709"/>
      <w:docPartObj>
        <w:docPartGallery w:val="Page Numbers (Bottom of Page)"/>
        <w:docPartUnique/>
      </w:docPartObj>
    </w:sdtPr>
    <w:sdtEndPr/>
    <w:sdtContent>
      <w:p w14:paraId="480AFF13" w14:textId="77777777" w:rsidR="00F62D22" w:rsidRDefault="00F62D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2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8E85D62" w14:textId="77777777" w:rsidR="00F62D22" w:rsidRDefault="00F62D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6DB5" w14:textId="77777777" w:rsidR="00F62D22" w:rsidRDefault="00F62D22" w:rsidP="00560539">
      <w:pPr>
        <w:spacing w:after="0" w:line="240" w:lineRule="auto"/>
      </w:pPr>
      <w:r>
        <w:separator/>
      </w:r>
    </w:p>
  </w:footnote>
  <w:footnote w:type="continuationSeparator" w:id="0">
    <w:p w14:paraId="41CF1F54" w14:textId="77777777" w:rsidR="00F62D22" w:rsidRDefault="00F62D22" w:rsidP="0056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8B4"/>
    <w:multiLevelType w:val="hybridMultilevel"/>
    <w:tmpl w:val="583E9F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3056"/>
    <w:multiLevelType w:val="hybridMultilevel"/>
    <w:tmpl w:val="6C046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C93"/>
    <w:multiLevelType w:val="hybridMultilevel"/>
    <w:tmpl w:val="583E9F68"/>
    <w:lvl w:ilvl="0" w:tplc="AD1CC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27439"/>
    <w:multiLevelType w:val="hybridMultilevel"/>
    <w:tmpl w:val="6C046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44426"/>
    <w:multiLevelType w:val="hybridMultilevel"/>
    <w:tmpl w:val="AEA445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6528"/>
    <w:multiLevelType w:val="hybridMultilevel"/>
    <w:tmpl w:val="F9F25F8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52E61390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C73AC"/>
    <w:multiLevelType w:val="hybridMultilevel"/>
    <w:tmpl w:val="DB76F2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7DD659E4"/>
    <w:multiLevelType w:val="hybridMultilevel"/>
    <w:tmpl w:val="B98006CC"/>
    <w:lvl w:ilvl="0" w:tplc="179E48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74583">
    <w:abstractNumId w:val="7"/>
  </w:num>
  <w:num w:numId="2" w16cid:durableId="1920410177">
    <w:abstractNumId w:val="6"/>
  </w:num>
  <w:num w:numId="3" w16cid:durableId="621694911">
    <w:abstractNumId w:val="1"/>
  </w:num>
  <w:num w:numId="4" w16cid:durableId="919677306">
    <w:abstractNumId w:val="9"/>
  </w:num>
  <w:num w:numId="5" w16cid:durableId="103547538">
    <w:abstractNumId w:val="2"/>
  </w:num>
  <w:num w:numId="6" w16cid:durableId="665985628">
    <w:abstractNumId w:val="5"/>
  </w:num>
  <w:num w:numId="7" w16cid:durableId="1909144101">
    <w:abstractNumId w:val="4"/>
  </w:num>
  <w:num w:numId="8" w16cid:durableId="743456894">
    <w:abstractNumId w:val="3"/>
  </w:num>
  <w:num w:numId="9" w16cid:durableId="1162356728">
    <w:abstractNumId w:val="10"/>
  </w:num>
  <w:num w:numId="10" w16cid:durableId="20981542">
    <w:abstractNumId w:val="8"/>
  </w:num>
  <w:num w:numId="11" w16cid:durableId="2080210018">
    <w:abstractNumId w:val="0"/>
  </w:num>
  <w:num w:numId="12" w16cid:durableId="12551135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D7"/>
    <w:rsid w:val="00002CB5"/>
    <w:rsid w:val="000079E7"/>
    <w:rsid w:val="00013C02"/>
    <w:rsid w:val="00014C62"/>
    <w:rsid w:val="00015214"/>
    <w:rsid w:val="00034A92"/>
    <w:rsid w:val="00040770"/>
    <w:rsid w:val="00040C78"/>
    <w:rsid w:val="00043AD5"/>
    <w:rsid w:val="00056841"/>
    <w:rsid w:val="00060870"/>
    <w:rsid w:val="00062CB3"/>
    <w:rsid w:val="00064529"/>
    <w:rsid w:val="00071509"/>
    <w:rsid w:val="0007482A"/>
    <w:rsid w:val="00085409"/>
    <w:rsid w:val="000959CC"/>
    <w:rsid w:val="000A2BB7"/>
    <w:rsid w:val="000A5760"/>
    <w:rsid w:val="000A6AFB"/>
    <w:rsid w:val="000B436A"/>
    <w:rsid w:val="000B59E5"/>
    <w:rsid w:val="000B7198"/>
    <w:rsid w:val="000C5076"/>
    <w:rsid w:val="000C5644"/>
    <w:rsid w:val="000D112D"/>
    <w:rsid w:val="000D3935"/>
    <w:rsid w:val="000D758E"/>
    <w:rsid w:val="000D783F"/>
    <w:rsid w:val="000E0478"/>
    <w:rsid w:val="000E314F"/>
    <w:rsid w:val="000E6F3F"/>
    <w:rsid w:val="000E6F6D"/>
    <w:rsid w:val="000F0737"/>
    <w:rsid w:val="000F0ADE"/>
    <w:rsid w:val="000F3103"/>
    <w:rsid w:val="001073DA"/>
    <w:rsid w:val="0011016A"/>
    <w:rsid w:val="0011403E"/>
    <w:rsid w:val="0012295A"/>
    <w:rsid w:val="00126F63"/>
    <w:rsid w:val="00134445"/>
    <w:rsid w:val="001379AF"/>
    <w:rsid w:val="0014794B"/>
    <w:rsid w:val="00152173"/>
    <w:rsid w:val="00152C28"/>
    <w:rsid w:val="001704EC"/>
    <w:rsid w:val="00171014"/>
    <w:rsid w:val="00182C6C"/>
    <w:rsid w:val="00183E65"/>
    <w:rsid w:val="00185C6D"/>
    <w:rsid w:val="001909A3"/>
    <w:rsid w:val="00190ED7"/>
    <w:rsid w:val="00196011"/>
    <w:rsid w:val="00197342"/>
    <w:rsid w:val="001A5098"/>
    <w:rsid w:val="001B1765"/>
    <w:rsid w:val="001B22B3"/>
    <w:rsid w:val="001B50ED"/>
    <w:rsid w:val="001C1FDC"/>
    <w:rsid w:val="001C3629"/>
    <w:rsid w:val="001C507F"/>
    <w:rsid w:val="001D1700"/>
    <w:rsid w:val="001D2524"/>
    <w:rsid w:val="001D269A"/>
    <w:rsid w:val="001E154A"/>
    <w:rsid w:val="001F2F1F"/>
    <w:rsid w:val="001F3B15"/>
    <w:rsid w:val="001F709E"/>
    <w:rsid w:val="0020104F"/>
    <w:rsid w:val="00204729"/>
    <w:rsid w:val="00206AF9"/>
    <w:rsid w:val="00213D47"/>
    <w:rsid w:val="00225693"/>
    <w:rsid w:val="00233EB8"/>
    <w:rsid w:val="00236594"/>
    <w:rsid w:val="00240AD1"/>
    <w:rsid w:val="00242AB6"/>
    <w:rsid w:val="0024436B"/>
    <w:rsid w:val="00245B57"/>
    <w:rsid w:val="002469D0"/>
    <w:rsid w:val="00246BB8"/>
    <w:rsid w:val="00250471"/>
    <w:rsid w:val="00254A5A"/>
    <w:rsid w:val="002622BC"/>
    <w:rsid w:val="002702DD"/>
    <w:rsid w:val="002760C6"/>
    <w:rsid w:val="0028158F"/>
    <w:rsid w:val="00283EA6"/>
    <w:rsid w:val="002916EE"/>
    <w:rsid w:val="002939C1"/>
    <w:rsid w:val="002A0A99"/>
    <w:rsid w:val="002A0B10"/>
    <w:rsid w:val="002A22DF"/>
    <w:rsid w:val="002B779B"/>
    <w:rsid w:val="002C10D9"/>
    <w:rsid w:val="002C3740"/>
    <w:rsid w:val="002C4D2D"/>
    <w:rsid w:val="002C602B"/>
    <w:rsid w:val="002D6091"/>
    <w:rsid w:val="002D6233"/>
    <w:rsid w:val="002D641B"/>
    <w:rsid w:val="002E204E"/>
    <w:rsid w:val="002E35DE"/>
    <w:rsid w:val="002E416A"/>
    <w:rsid w:val="002F2C2B"/>
    <w:rsid w:val="002F713F"/>
    <w:rsid w:val="002F7B79"/>
    <w:rsid w:val="003000F9"/>
    <w:rsid w:val="00305C91"/>
    <w:rsid w:val="003122BB"/>
    <w:rsid w:val="0031493D"/>
    <w:rsid w:val="003150DC"/>
    <w:rsid w:val="0031585D"/>
    <w:rsid w:val="00317FCC"/>
    <w:rsid w:val="00323AEF"/>
    <w:rsid w:val="00323F32"/>
    <w:rsid w:val="003241D4"/>
    <w:rsid w:val="00324E80"/>
    <w:rsid w:val="00325EAE"/>
    <w:rsid w:val="003266BB"/>
    <w:rsid w:val="00331AAF"/>
    <w:rsid w:val="00332755"/>
    <w:rsid w:val="00333229"/>
    <w:rsid w:val="00343D99"/>
    <w:rsid w:val="00345E31"/>
    <w:rsid w:val="003532D0"/>
    <w:rsid w:val="00354A13"/>
    <w:rsid w:val="0035735F"/>
    <w:rsid w:val="00357944"/>
    <w:rsid w:val="0036009C"/>
    <w:rsid w:val="00361B89"/>
    <w:rsid w:val="00370EB6"/>
    <w:rsid w:val="003715B9"/>
    <w:rsid w:val="00375993"/>
    <w:rsid w:val="003763F6"/>
    <w:rsid w:val="003800E7"/>
    <w:rsid w:val="00385C19"/>
    <w:rsid w:val="00390D3B"/>
    <w:rsid w:val="00392C98"/>
    <w:rsid w:val="00393CF4"/>
    <w:rsid w:val="00396B56"/>
    <w:rsid w:val="003B1CEC"/>
    <w:rsid w:val="003B31AD"/>
    <w:rsid w:val="003B6974"/>
    <w:rsid w:val="003C5EC7"/>
    <w:rsid w:val="003E2CEC"/>
    <w:rsid w:val="003E40A3"/>
    <w:rsid w:val="003E4333"/>
    <w:rsid w:val="003E6D63"/>
    <w:rsid w:val="003F1936"/>
    <w:rsid w:val="003F3EF1"/>
    <w:rsid w:val="0040073C"/>
    <w:rsid w:val="004017E8"/>
    <w:rsid w:val="00407954"/>
    <w:rsid w:val="004211A9"/>
    <w:rsid w:val="00422C94"/>
    <w:rsid w:val="004307D1"/>
    <w:rsid w:val="0043439A"/>
    <w:rsid w:val="00436725"/>
    <w:rsid w:val="0044398A"/>
    <w:rsid w:val="0044554C"/>
    <w:rsid w:val="004525AC"/>
    <w:rsid w:val="004529E8"/>
    <w:rsid w:val="00453A43"/>
    <w:rsid w:val="00461854"/>
    <w:rsid w:val="0046642F"/>
    <w:rsid w:val="00470887"/>
    <w:rsid w:val="004740C3"/>
    <w:rsid w:val="0048234F"/>
    <w:rsid w:val="00486038"/>
    <w:rsid w:val="00487B4B"/>
    <w:rsid w:val="00490116"/>
    <w:rsid w:val="00491B93"/>
    <w:rsid w:val="004B4D69"/>
    <w:rsid w:val="004C0CC0"/>
    <w:rsid w:val="004C57F4"/>
    <w:rsid w:val="004E118C"/>
    <w:rsid w:val="004E6049"/>
    <w:rsid w:val="004F34CD"/>
    <w:rsid w:val="00504CC0"/>
    <w:rsid w:val="00510E7A"/>
    <w:rsid w:val="00514740"/>
    <w:rsid w:val="00514FBE"/>
    <w:rsid w:val="00515D11"/>
    <w:rsid w:val="00515DD8"/>
    <w:rsid w:val="0051624C"/>
    <w:rsid w:val="0052084A"/>
    <w:rsid w:val="0052695F"/>
    <w:rsid w:val="005308AE"/>
    <w:rsid w:val="00534222"/>
    <w:rsid w:val="005370D3"/>
    <w:rsid w:val="0054025A"/>
    <w:rsid w:val="00544E72"/>
    <w:rsid w:val="005479CD"/>
    <w:rsid w:val="00547D93"/>
    <w:rsid w:val="00560539"/>
    <w:rsid w:val="005667B1"/>
    <w:rsid w:val="00576C3C"/>
    <w:rsid w:val="0057767A"/>
    <w:rsid w:val="005816D9"/>
    <w:rsid w:val="005828B4"/>
    <w:rsid w:val="00586D3E"/>
    <w:rsid w:val="005979DD"/>
    <w:rsid w:val="005A73FF"/>
    <w:rsid w:val="005B5A8D"/>
    <w:rsid w:val="005C6774"/>
    <w:rsid w:val="005C7017"/>
    <w:rsid w:val="005E5658"/>
    <w:rsid w:val="005F36D7"/>
    <w:rsid w:val="005F5947"/>
    <w:rsid w:val="005F5A46"/>
    <w:rsid w:val="00600ABD"/>
    <w:rsid w:val="00600E8F"/>
    <w:rsid w:val="006013CD"/>
    <w:rsid w:val="00617E60"/>
    <w:rsid w:val="00622161"/>
    <w:rsid w:val="00622FC8"/>
    <w:rsid w:val="00634CCB"/>
    <w:rsid w:val="00635797"/>
    <w:rsid w:val="00636975"/>
    <w:rsid w:val="006400A2"/>
    <w:rsid w:val="0064537C"/>
    <w:rsid w:val="00655F82"/>
    <w:rsid w:val="00670A9C"/>
    <w:rsid w:val="006730DD"/>
    <w:rsid w:val="006749F5"/>
    <w:rsid w:val="0067664C"/>
    <w:rsid w:val="006802D4"/>
    <w:rsid w:val="0068125C"/>
    <w:rsid w:val="0069279C"/>
    <w:rsid w:val="006A26B3"/>
    <w:rsid w:val="006A5A9C"/>
    <w:rsid w:val="006B09C0"/>
    <w:rsid w:val="006B618B"/>
    <w:rsid w:val="006C0146"/>
    <w:rsid w:val="006C6173"/>
    <w:rsid w:val="006D178A"/>
    <w:rsid w:val="006F78B7"/>
    <w:rsid w:val="00701CB1"/>
    <w:rsid w:val="00707246"/>
    <w:rsid w:val="00707416"/>
    <w:rsid w:val="00714BE3"/>
    <w:rsid w:val="007210FA"/>
    <w:rsid w:val="007305CF"/>
    <w:rsid w:val="007319FB"/>
    <w:rsid w:val="00736E41"/>
    <w:rsid w:val="00740C14"/>
    <w:rsid w:val="00747371"/>
    <w:rsid w:val="00752DEC"/>
    <w:rsid w:val="0076111D"/>
    <w:rsid w:val="00764795"/>
    <w:rsid w:val="0076584C"/>
    <w:rsid w:val="00770EE7"/>
    <w:rsid w:val="007740D6"/>
    <w:rsid w:val="007A06B4"/>
    <w:rsid w:val="007A37E5"/>
    <w:rsid w:val="007C032F"/>
    <w:rsid w:val="007C261A"/>
    <w:rsid w:val="007C41B0"/>
    <w:rsid w:val="007C52B7"/>
    <w:rsid w:val="007C59DF"/>
    <w:rsid w:val="007C7723"/>
    <w:rsid w:val="007D7D3E"/>
    <w:rsid w:val="007F01F5"/>
    <w:rsid w:val="007F35DF"/>
    <w:rsid w:val="00803964"/>
    <w:rsid w:val="00806017"/>
    <w:rsid w:val="0081357D"/>
    <w:rsid w:val="00831343"/>
    <w:rsid w:val="008315B9"/>
    <w:rsid w:val="0083371D"/>
    <w:rsid w:val="00841362"/>
    <w:rsid w:val="00843209"/>
    <w:rsid w:val="00844076"/>
    <w:rsid w:val="00847529"/>
    <w:rsid w:val="00850C34"/>
    <w:rsid w:val="008617CD"/>
    <w:rsid w:val="008705F2"/>
    <w:rsid w:val="0087470B"/>
    <w:rsid w:val="00884B0D"/>
    <w:rsid w:val="00891EDC"/>
    <w:rsid w:val="008960A8"/>
    <w:rsid w:val="008A64DD"/>
    <w:rsid w:val="008A7FA8"/>
    <w:rsid w:val="008B5BA0"/>
    <w:rsid w:val="008D023F"/>
    <w:rsid w:val="008D0715"/>
    <w:rsid w:val="008D2BF5"/>
    <w:rsid w:val="009015FA"/>
    <w:rsid w:val="00912009"/>
    <w:rsid w:val="00913394"/>
    <w:rsid w:val="009138BA"/>
    <w:rsid w:val="00913F60"/>
    <w:rsid w:val="00920F12"/>
    <w:rsid w:val="00925DD5"/>
    <w:rsid w:val="00934162"/>
    <w:rsid w:val="00934454"/>
    <w:rsid w:val="009461FC"/>
    <w:rsid w:val="0095652A"/>
    <w:rsid w:val="009617BE"/>
    <w:rsid w:val="00962B5D"/>
    <w:rsid w:val="009701DD"/>
    <w:rsid w:val="00977BCD"/>
    <w:rsid w:val="0098327F"/>
    <w:rsid w:val="0098697B"/>
    <w:rsid w:val="00995474"/>
    <w:rsid w:val="009C0EBA"/>
    <w:rsid w:val="009C2E42"/>
    <w:rsid w:val="009C5D98"/>
    <w:rsid w:val="009D1E26"/>
    <w:rsid w:val="009E06BD"/>
    <w:rsid w:val="009E21A7"/>
    <w:rsid w:val="009F0FF8"/>
    <w:rsid w:val="00A05495"/>
    <w:rsid w:val="00A070CF"/>
    <w:rsid w:val="00A11C32"/>
    <w:rsid w:val="00A13827"/>
    <w:rsid w:val="00A17ED4"/>
    <w:rsid w:val="00A17F76"/>
    <w:rsid w:val="00A219A2"/>
    <w:rsid w:val="00A374FF"/>
    <w:rsid w:val="00A43773"/>
    <w:rsid w:val="00A52F10"/>
    <w:rsid w:val="00A5636D"/>
    <w:rsid w:val="00A647DC"/>
    <w:rsid w:val="00A66E46"/>
    <w:rsid w:val="00A74A9B"/>
    <w:rsid w:val="00A77A29"/>
    <w:rsid w:val="00A77B9D"/>
    <w:rsid w:val="00A83F24"/>
    <w:rsid w:val="00AA2B89"/>
    <w:rsid w:val="00AA2E5D"/>
    <w:rsid w:val="00AA2FD2"/>
    <w:rsid w:val="00AB3574"/>
    <w:rsid w:val="00AB5E8A"/>
    <w:rsid w:val="00AE3A02"/>
    <w:rsid w:val="00AE4070"/>
    <w:rsid w:val="00AF3EA9"/>
    <w:rsid w:val="00AF45DC"/>
    <w:rsid w:val="00B130EE"/>
    <w:rsid w:val="00B13A66"/>
    <w:rsid w:val="00B1502A"/>
    <w:rsid w:val="00B163E1"/>
    <w:rsid w:val="00B17830"/>
    <w:rsid w:val="00B24F4D"/>
    <w:rsid w:val="00B41C00"/>
    <w:rsid w:val="00B432F9"/>
    <w:rsid w:val="00B450E9"/>
    <w:rsid w:val="00B46B41"/>
    <w:rsid w:val="00B552CF"/>
    <w:rsid w:val="00B55ACB"/>
    <w:rsid w:val="00B737E1"/>
    <w:rsid w:val="00B74824"/>
    <w:rsid w:val="00B76CEB"/>
    <w:rsid w:val="00B8123A"/>
    <w:rsid w:val="00B839BA"/>
    <w:rsid w:val="00B8446A"/>
    <w:rsid w:val="00B9102C"/>
    <w:rsid w:val="00B93515"/>
    <w:rsid w:val="00BA4A48"/>
    <w:rsid w:val="00BA4C78"/>
    <w:rsid w:val="00BA66EC"/>
    <w:rsid w:val="00BA69E0"/>
    <w:rsid w:val="00BB333D"/>
    <w:rsid w:val="00BC108E"/>
    <w:rsid w:val="00BC2A0D"/>
    <w:rsid w:val="00BC4241"/>
    <w:rsid w:val="00BC665A"/>
    <w:rsid w:val="00BD1329"/>
    <w:rsid w:val="00BD5261"/>
    <w:rsid w:val="00BE033C"/>
    <w:rsid w:val="00BE5A17"/>
    <w:rsid w:val="00BF1094"/>
    <w:rsid w:val="00BF57BD"/>
    <w:rsid w:val="00BF691E"/>
    <w:rsid w:val="00BF695B"/>
    <w:rsid w:val="00C01D17"/>
    <w:rsid w:val="00C040CF"/>
    <w:rsid w:val="00C05276"/>
    <w:rsid w:val="00C06F25"/>
    <w:rsid w:val="00C1574F"/>
    <w:rsid w:val="00C177C1"/>
    <w:rsid w:val="00C21212"/>
    <w:rsid w:val="00C278B7"/>
    <w:rsid w:val="00C34ACB"/>
    <w:rsid w:val="00C359A6"/>
    <w:rsid w:val="00C36B7F"/>
    <w:rsid w:val="00C37AC0"/>
    <w:rsid w:val="00C50749"/>
    <w:rsid w:val="00C52CD9"/>
    <w:rsid w:val="00C55AEA"/>
    <w:rsid w:val="00C701FC"/>
    <w:rsid w:val="00C714F4"/>
    <w:rsid w:val="00C7794D"/>
    <w:rsid w:val="00C83D34"/>
    <w:rsid w:val="00C95AC2"/>
    <w:rsid w:val="00C95D80"/>
    <w:rsid w:val="00C96932"/>
    <w:rsid w:val="00CA0B8A"/>
    <w:rsid w:val="00CA25E8"/>
    <w:rsid w:val="00CA673A"/>
    <w:rsid w:val="00CB02FD"/>
    <w:rsid w:val="00CB5771"/>
    <w:rsid w:val="00CB5EE1"/>
    <w:rsid w:val="00CD09A9"/>
    <w:rsid w:val="00CD2139"/>
    <w:rsid w:val="00CD717F"/>
    <w:rsid w:val="00CD7A8E"/>
    <w:rsid w:val="00CE564A"/>
    <w:rsid w:val="00CE5B5F"/>
    <w:rsid w:val="00CF1B33"/>
    <w:rsid w:val="00CF25F7"/>
    <w:rsid w:val="00D04730"/>
    <w:rsid w:val="00D065FC"/>
    <w:rsid w:val="00D104E0"/>
    <w:rsid w:val="00D224EF"/>
    <w:rsid w:val="00D246E8"/>
    <w:rsid w:val="00D24C78"/>
    <w:rsid w:val="00D31EC0"/>
    <w:rsid w:val="00D33F1F"/>
    <w:rsid w:val="00D33F77"/>
    <w:rsid w:val="00D378AF"/>
    <w:rsid w:val="00D456AF"/>
    <w:rsid w:val="00D456BE"/>
    <w:rsid w:val="00D4612F"/>
    <w:rsid w:val="00D47940"/>
    <w:rsid w:val="00D562E2"/>
    <w:rsid w:val="00D56B55"/>
    <w:rsid w:val="00D6320F"/>
    <w:rsid w:val="00D640A7"/>
    <w:rsid w:val="00D6687D"/>
    <w:rsid w:val="00D67836"/>
    <w:rsid w:val="00D72639"/>
    <w:rsid w:val="00D805EA"/>
    <w:rsid w:val="00D8212A"/>
    <w:rsid w:val="00D831E6"/>
    <w:rsid w:val="00DA02E0"/>
    <w:rsid w:val="00DA42F8"/>
    <w:rsid w:val="00DB18A2"/>
    <w:rsid w:val="00DB26EB"/>
    <w:rsid w:val="00DB5383"/>
    <w:rsid w:val="00DC0930"/>
    <w:rsid w:val="00DC2E87"/>
    <w:rsid w:val="00DC5110"/>
    <w:rsid w:val="00DC663C"/>
    <w:rsid w:val="00DD4708"/>
    <w:rsid w:val="00DD575B"/>
    <w:rsid w:val="00DD7BFD"/>
    <w:rsid w:val="00DE5ACB"/>
    <w:rsid w:val="00DF0D49"/>
    <w:rsid w:val="00DF2F58"/>
    <w:rsid w:val="00DF5857"/>
    <w:rsid w:val="00E00774"/>
    <w:rsid w:val="00E01822"/>
    <w:rsid w:val="00E1335C"/>
    <w:rsid w:val="00E1718D"/>
    <w:rsid w:val="00E20AF9"/>
    <w:rsid w:val="00E21F24"/>
    <w:rsid w:val="00E259AC"/>
    <w:rsid w:val="00E321AF"/>
    <w:rsid w:val="00E32914"/>
    <w:rsid w:val="00E348C9"/>
    <w:rsid w:val="00E40671"/>
    <w:rsid w:val="00E4245D"/>
    <w:rsid w:val="00E440AC"/>
    <w:rsid w:val="00E52535"/>
    <w:rsid w:val="00E55295"/>
    <w:rsid w:val="00E56A7F"/>
    <w:rsid w:val="00E6247F"/>
    <w:rsid w:val="00E636C0"/>
    <w:rsid w:val="00E77C46"/>
    <w:rsid w:val="00E81BE7"/>
    <w:rsid w:val="00E84430"/>
    <w:rsid w:val="00E91410"/>
    <w:rsid w:val="00E9542A"/>
    <w:rsid w:val="00E97066"/>
    <w:rsid w:val="00E977EA"/>
    <w:rsid w:val="00E97A91"/>
    <w:rsid w:val="00EA1EBD"/>
    <w:rsid w:val="00EB0462"/>
    <w:rsid w:val="00EB071D"/>
    <w:rsid w:val="00EB11CF"/>
    <w:rsid w:val="00EB4733"/>
    <w:rsid w:val="00EB47A8"/>
    <w:rsid w:val="00EB4B74"/>
    <w:rsid w:val="00EB5017"/>
    <w:rsid w:val="00EC28BD"/>
    <w:rsid w:val="00EF3FC5"/>
    <w:rsid w:val="00EF54C7"/>
    <w:rsid w:val="00EF5797"/>
    <w:rsid w:val="00EF6C45"/>
    <w:rsid w:val="00F0291F"/>
    <w:rsid w:val="00F07277"/>
    <w:rsid w:val="00F07E5C"/>
    <w:rsid w:val="00F12EBB"/>
    <w:rsid w:val="00F1432A"/>
    <w:rsid w:val="00F144A7"/>
    <w:rsid w:val="00F1563E"/>
    <w:rsid w:val="00F17D01"/>
    <w:rsid w:val="00F236FD"/>
    <w:rsid w:val="00F276BE"/>
    <w:rsid w:val="00F31191"/>
    <w:rsid w:val="00F31458"/>
    <w:rsid w:val="00F51C94"/>
    <w:rsid w:val="00F62D22"/>
    <w:rsid w:val="00F67D8D"/>
    <w:rsid w:val="00F7199F"/>
    <w:rsid w:val="00F74363"/>
    <w:rsid w:val="00F76C6B"/>
    <w:rsid w:val="00F857BD"/>
    <w:rsid w:val="00F95B62"/>
    <w:rsid w:val="00F96F68"/>
    <w:rsid w:val="00FA4D11"/>
    <w:rsid w:val="00FB1965"/>
    <w:rsid w:val="00FB4D06"/>
    <w:rsid w:val="00FC1476"/>
    <w:rsid w:val="00FC6044"/>
    <w:rsid w:val="00FD2EA0"/>
    <w:rsid w:val="00FD6CBD"/>
    <w:rsid w:val="00FE4506"/>
    <w:rsid w:val="00FE4AF4"/>
    <w:rsid w:val="00FE5CFF"/>
    <w:rsid w:val="00FF5F05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5772"/>
  <w15:docId w15:val="{70055810-4FCF-4745-A7FF-F01209F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7F"/>
  </w:style>
  <w:style w:type="paragraph" w:styleId="1">
    <w:name w:val="heading 1"/>
    <w:basedOn w:val="a"/>
    <w:next w:val="a"/>
    <w:link w:val="10"/>
    <w:uiPriority w:val="9"/>
    <w:qFormat/>
    <w:rsid w:val="00443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56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3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F36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85C6D"/>
  </w:style>
  <w:style w:type="paragraph" w:customStyle="1" w:styleId="txt">
    <w:name w:val="txt"/>
    <w:basedOn w:val="a"/>
    <w:rsid w:val="00C5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6A26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6A26B3"/>
    <w:pPr>
      <w:shd w:val="clear" w:color="auto" w:fill="FFFFFF"/>
      <w:spacing w:before="240" w:after="6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rsid w:val="006A26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styleId="a8">
    <w:name w:val="Placeholder Text"/>
    <w:basedOn w:val="a0"/>
    <w:uiPriority w:val="99"/>
    <w:semiHidden/>
    <w:rsid w:val="008D0715"/>
    <w:rPr>
      <w:color w:val="808080"/>
    </w:rPr>
  </w:style>
  <w:style w:type="paragraph" w:styleId="a9">
    <w:name w:val="header"/>
    <w:basedOn w:val="a"/>
    <w:link w:val="aa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539"/>
  </w:style>
  <w:style w:type="paragraph" w:styleId="ab">
    <w:name w:val="footer"/>
    <w:basedOn w:val="a"/>
    <w:link w:val="ac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539"/>
  </w:style>
  <w:style w:type="character" w:customStyle="1" w:styleId="40">
    <w:name w:val="Заголовок 4 Знак"/>
    <w:basedOn w:val="a0"/>
    <w:link w:val="4"/>
    <w:uiPriority w:val="9"/>
    <w:rsid w:val="00D56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5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562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E7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F17D0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af1">
    <w:name w:val="Символ сноски"/>
    <w:rsid w:val="00F17D01"/>
    <w:rPr>
      <w:vertAlign w:val="superscript"/>
    </w:rPr>
  </w:style>
  <w:style w:type="paragraph" w:styleId="22">
    <w:name w:val="Body Text Indent 2"/>
    <w:basedOn w:val="a"/>
    <w:link w:val="23"/>
    <w:uiPriority w:val="99"/>
    <w:semiHidden/>
    <w:unhideWhenUsed/>
    <w:rsid w:val="00FF78B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78BE"/>
  </w:style>
  <w:style w:type="character" w:customStyle="1" w:styleId="a6">
    <w:name w:val="Абзац списка Знак"/>
    <w:link w:val="a5"/>
    <w:uiPriority w:val="34"/>
    <w:rsid w:val="00D64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D3935"/>
    <w:rPr>
      <w:color w:val="00660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3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D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9701DD"/>
  </w:style>
  <w:style w:type="character" w:styleId="af3">
    <w:name w:val="Emphasis"/>
    <w:basedOn w:val="a0"/>
    <w:uiPriority w:val="20"/>
    <w:qFormat/>
    <w:rsid w:val="00D47940"/>
    <w:rPr>
      <w:i/>
      <w:iCs/>
    </w:rPr>
  </w:style>
  <w:style w:type="paragraph" w:styleId="af4">
    <w:name w:val="List"/>
    <w:basedOn w:val="a"/>
    <w:rsid w:val="008705F2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93515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2F713F"/>
    <w:rPr>
      <w:color w:val="808080"/>
      <w:shd w:val="clear" w:color="auto" w:fill="E6E6E6"/>
    </w:rPr>
  </w:style>
  <w:style w:type="character" w:styleId="HTML">
    <w:name w:val="HTML Cite"/>
    <w:basedOn w:val="a0"/>
    <w:uiPriority w:val="99"/>
    <w:semiHidden/>
    <w:unhideWhenUsed/>
    <w:rsid w:val="00AA2B89"/>
    <w:rPr>
      <w:i/>
      <w:iCs/>
    </w:rPr>
  </w:style>
  <w:style w:type="paragraph" w:customStyle="1" w:styleId="ConsPlusNormal">
    <w:name w:val="ConsPlusNormal"/>
    <w:rsid w:val="00BA6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5">
    <w:name w:val="Информация об изменениях"/>
    <w:basedOn w:val="a"/>
    <w:next w:val="a"/>
    <w:uiPriority w:val="99"/>
    <w:rsid w:val="00600AB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600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600A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sid w:val="00FF5F05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FF5F0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sid w:val="00FF5F05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FF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c">
    <w:name w:val="Table Grid"/>
    <w:basedOn w:val="a1"/>
    <w:uiPriority w:val="59"/>
    <w:rsid w:val="0064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5E5658"/>
    <w:rPr>
      <w:color w:val="605E5C"/>
      <w:shd w:val="clear" w:color="auto" w:fill="E1DFDD"/>
    </w:rPr>
  </w:style>
  <w:style w:type="paragraph" w:styleId="30">
    <w:name w:val="Body Text Indent 3"/>
    <w:basedOn w:val="a"/>
    <w:link w:val="31"/>
    <w:uiPriority w:val="99"/>
    <w:semiHidden/>
    <w:unhideWhenUsed/>
    <w:rsid w:val="00B55AC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55ACB"/>
    <w:rPr>
      <w:sz w:val="16"/>
      <w:szCs w:val="16"/>
    </w:rPr>
  </w:style>
  <w:style w:type="character" w:customStyle="1" w:styleId="FontStyle12">
    <w:name w:val="Font Style12"/>
    <w:rsid w:val="00E55295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E552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2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0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5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3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5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825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111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268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124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391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730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518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00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A04A4-4F25-4FB3-BCCA-BD5BB3D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14</Pages>
  <Words>4542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353</cp:revision>
  <dcterms:created xsi:type="dcterms:W3CDTF">2015-08-26T13:44:00Z</dcterms:created>
  <dcterms:modified xsi:type="dcterms:W3CDTF">2024-09-09T03:35:00Z</dcterms:modified>
</cp:coreProperties>
</file>