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CF9C" w14:textId="77777777" w:rsidR="00556EBB" w:rsidRDefault="00556EBB" w:rsidP="00556EB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 xml:space="preserve">Методическая разработка для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14:paraId="252C32C5" w14:textId="06709722" w:rsidR="00556EBB" w:rsidRPr="007E5CFD" w:rsidRDefault="00556EBB" w:rsidP="00556EB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 w:rsidR="002364D7">
        <w:rPr>
          <w:rFonts w:ascii="Times New Roman" w:hAnsi="Times New Roman"/>
          <w:b/>
          <w:sz w:val="24"/>
          <w:szCs w:val="24"/>
        </w:rPr>
        <w:t>10</w:t>
      </w:r>
    </w:p>
    <w:p w14:paraId="2BA471A8" w14:textId="77777777" w:rsidR="00556EBB" w:rsidRPr="007E5CFD" w:rsidRDefault="00556EBB" w:rsidP="00556EB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527529E9" w14:textId="77777777" w:rsidR="002364D7" w:rsidRPr="009C2C34" w:rsidRDefault="002364D7" w:rsidP="002364D7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9C2C34">
        <w:rPr>
          <w:rFonts w:ascii="Times New Roman" w:hAnsi="Times New Roman"/>
          <w:b/>
          <w:sz w:val="24"/>
          <w:szCs w:val="28"/>
        </w:rPr>
        <w:t>Тема 1.9. Хранение товарно-материальных ценностей в фармацевтических организациях</w:t>
      </w:r>
    </w:p>
    <w:p w14:paraId="73D5A163" w14:textId="77777777" w:rsidR="002364D7" w:rsidRPr="009C2C34" w:rsidRDefault="002364D7" w:rsidP="002364D7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14:paraId="659D59AF" w14:textId="77777777" w:rsidR="002364D7" w:rsidRDefault="002364D7" w:rsidP="002364D7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9C2C34">
        <w:rPr>
          <w:rFonts w:ascii="Times New Roman" w:hAnsi="Times New Roman"/>
          <w:b/>
          <w:sz w:val="24"/>
          <w:szCs w:val="28"/>
        </w:rPr>
        <w:t>1.9.2. Хранение лекарственных средств, обладающих различными свойствами. Хранение лекарственных средств, подлежащих предметно-количественному учету. Хранение медицинских изделий.</w:t>
      </w:r>
    </w:p>
    <w:p w14:paraId="1B074BD3" w14:textId="77777777" w:rsidR="00556EBB" w:rsidRPr="007E5CFD" w:rsidRDefault="00556EBB" w:rsidP="00556EBB">
      <w:pPr>
        <w:contextualSpacing/>
        <w:rPr>
          <w:rFonts w:ascii="Times New Roman" w:hAnsi="Times New Roman"/>
          <w:b/>
          <w:sz w:val="20"/>
          <w:szCs w:val="24"/>
        </w:rPr>
      </w:pPr>
    </w:p>
    <w:p w14:paraId="01F49F25" w14:textId="77777777" w:rsidR="00556EBB" w:rsidRDefault="00556EBB" w:rsidP="00556EBB">
      <w:pPr>
        <w:contextualSpacing/>
        <w:rPr>
          <w:sz w:val="20"/>
        </w:rPr>
      </w:pPr>
    </w:p>
    <w:p w14:paraId="2089F87A" w14:textId="77777777" w:rsidR="00556EBB" w:rsidRDefault="00556EBB" w:rsidP="00556EBB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680E3657" w14:textId="77777777" w:rsidR="00556EBB" w:rsidRDefault="00556EBB" w:rsidP="00556EBB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0447862B" w14:textId="77777777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</w:t>
      </w:r>
      <w:r w:rsidRPr="00834BEB">
        <w:rPr>
          <w:rFonts w:ascii="Times New Roman" w:hAnsi="Times New Roman"/>
          <w:sz w:val="24"/>
          <w:szCs w:val="28"/>
        </w:rPr>
        <w:t xml:space="preserve"> общи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46F2DBF0" w14:textId="77777777" w:rsidR="00556EBB" w:rsidRPr="00834BEB" w:rsidRDefault="00556EBB" w:rsidP="00556EBB">
      <w:pPr>
        <w:pStyle w:val="a4"/>
        <w:keepNext/>
        <w:keepLines/>
        <w:numPr>
          <w:ilvl w:val="0"/>
          <w:numId w:val="2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Научиться работать с гигрометром и усвоить различия в условиях хранения.</w:t>
      </w:r>
    </w:p>
    <w:p w14:paraId="6DEC687E" w14:textId="77777777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282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21718F9A" w14:textId="77777777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1C9EDB18" w14:textId="1F5E0E9B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Проверить понимание материала обучающимися.</w:t>
      </w:r>
    </w:p>
    <w:p w14:paraId="1547DA86" w14:textId="77777777" w:rsidR="00556EBB" w:rsidRPr="00863BBC" w:rsidRDefault="00556EBB" w:rsidP="00556EBB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00970001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3BE7D81E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485AC1C1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5CC7D9A9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79F60C58" w14:textId="77777777" w:rsidR="00556EBB" w:rsidRPr="00863BBC" w:rsidRDefault="00556EBB" w:rsidP="00556EBB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6F449802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3588714C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4E6F5217" w14:textId="77777777" w:rsidR="00556EBB" w:rsidRPr="00BE7650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1FAD2243" w14:textId="77777777" w:rsidR="00556EBB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50081904" w14:textId="77777777" w:rsidR="00556EBB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61B47C87" w14:textId="77777777" w:rsidR="00556EBB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 xml:space="preserve">лаборатория «Организация деятельности аптеки и отпуска лекарственных препаратов» </w:t>
      </w:r>
    </w:p>
    <w:p w14:paraId="641A2B38" w14:textId="77777777" w:rsidR="00556EBB" w:rsidRPr="0037360A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5AF8FDED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1D324D3C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2DC9ABFF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Гигрометр</w:t>
      </w:r>
    </w:p>
    <w:p w14:paraId="2CD82E21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7C6E6F51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</w:p>
    <w:p w14:paraId="33B173A2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</w:p>
    <w:p w14:paraId="39ADD569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</w:p>
    <w:p w14:paraId="5CE0E287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  <w:r w:rsidRPr="003938B1">
        <w:rPr>
          <w:rStyle w:val="3"/>
          <w:b/>
          <w:sz w:val="24"/>
        </w:rPr>
        <w:lastRenderedPageBreak/>
        <w:t xml:space="preserve">Перечень профессиональных и общих компетенций, которыми должен овладеть </w:t>
      </w:r>
      <w:r>
        <w:rPr>
          <w:rStyle w:val="3"/>
          <w:b/>
          <w:sz w:val="24"/>
        </w:rPr>
        <w:t>обучающийся</w:t>
      </w:r>
      <w:r w:rsidRPr="003938B1">
        <w:rPr>
          <w:rStyle w:val="3"/>
          <w:b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208"/>
      </w:tblGrid>
      <w:tr w:rsidR="00556EBB" w:rsidRPr="003767CB" w14:paraId="34433F1B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040" w14:textId="77777777" w:rsidR="00556EBB" w:rsidRPr="00556EBB" w:rsidRDefault="00556EBB" w:rsidP="00556EBB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D21" w14:textId="77777777" w:rsidR="00556EBB" w:rsidRPr="00556EBB" w:rsidRDefault="00556EBB" w:rsidP="00556EB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556EBB" w:rsidRPr="00556EBB" w14:paraId="25170FFB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2EA" w14:textId="77777777" w:rsidR="00556EBB" w:rsidRPr="00556EBB" w:rsidRDefault="00556EBB" w:rsidP="00556EB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5DE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56EBB" w:rsidRPr="00556EBB" w14:paraId="01E813C9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678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FFE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556EBB" w:rsidRPr="00556EBB" w14:paraId="5D402FB9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796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DB8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56EBB" w:rsidRPr="00556EBB" w14:paraId="430DAB31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EC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C3A0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556EBB" w:rsidRPr="00556EBB" w14:paraId="18ED778B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E04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9C7" w14:textId="77777777" w:rsidR="00556EBB" w:rsidRPr="00556EBB" w:rsidRDefault="00556EBB" w:rsidP="00556EB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56EBB" w:rsidRPr="00556EBB" w14:paraId="4091374F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793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891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56EBB" w:rsidRPr="00556EBB" w14:paraId="383A30CC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A3A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576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56EBB" w:rsidRPr="005A3DF9" w14:paraId="34FF9030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D1D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FE7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556EBB" w:rsidRPr="005A3DF9" w14:paraId="6C39CB61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129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5ED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556EBB" w:rsidRPr="005A3DF9" w14:paraId="4C7F313D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09E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1ED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556EBB" w:rsidRPr="005A3DF9" w14:paraId="149527C0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59B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9FC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556EBB" w:rsidRPr="005A3DF9" w14:paraId="23B912BE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400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722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556EBB" w:rsidRPr="005A3DF9" w14:paraId="34FB0A21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021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D72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556EBB" w:rsidRPr="005A3DF9" w14:paraId="1D0CA399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FB4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C73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556EBB" w:rsidRPr="00556EBB" w14:paraId="21CAAEB7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5F7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CBF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556EBB" w:rsidRPr="00556EBB" w14:paraId="4F06E9C5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637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91C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556EBB" w:rsidRPr="005A3DF9" w14:paraId="520330DB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B7B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39F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556EBB" w:rsidRPr="005A3DF9" w14:paraId="5F5BE878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015" w14:textId="77777777" w:rsidR="00556EBB" w:rsidRPr="007D5F92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ПК 1.10.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D41" w14:textId="77777777" w:rsidR="00556EBB" w:rsidRPr="007D5F92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556EBB" w:rsidRPr="005A3DF9" w14:paraId="4AD4C390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5F9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E40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5F5F3DE2" w14:textId="77777777" w:rsidR="00556EBB" w:rsidRPr="005A3DF9" w:rsidRDefault="00556EBB" w:rsidP="00556EBB">
      <w:pPr>
        <w:spacing w:after="0"/>
        <w:ind w:right="3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D5E762" w14:textId="77777777" w:rsidR="00556EBB" w:rsidRPr="00F06D87" w:rsidRDefault="00556EBB" w:rsidP="00556EBB">
      <w:pPr>
        <w:tabs>
          <w:tab w:val="right" w:pos="9035"/>
        </w:tabs>
        <w:spacing w:after="0"/>
        <w:ind w:right="32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556EBB" w:rsidRPr="00F06D87" w14:paraId="2F5CD9BF" w14:textId="77777777" w:rsidTr="0059650C">
        <w:tc>
          <w:tcPr>
            <w:tcW w:w="1418" w:type="dxa"/>
          </w:tcPr>
          <w:p w14:paraId="201A841A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344AA9B2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556EBB" w:rsidRPr="00F06D87" w14:paraId="74A75D10" w14:textId="77777777" w:rsidTr="0059650C">
        <w:tc>
          <w:tcPr>
            <w:tcW w:w="1418" w:type="dxa"/>
          </w:tcPr>
          <w:p w14:paraId="181A4430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42B6AA12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556EBB" w:rsidRPr="00F06D87" w14:paraId="7F13B2FA" w14:textId="77777777" w:rsidTr="0059650C">
        <w:tc>
          <w:tcPr>
            <w:tcW w:w="1418" w:type="dxa"/>
          </w:tcPr>
          <w:p w14:paraId="53AA1790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3F56C6C1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556EBB" w:rsidRPr="00F06D87" w14:paraId="4D652C9A" w14:textId="77777777" w:rsidTr="0059650C">
        <w:tc>
          <w:tcPr>
            <w:tcW w:w="1418" w:type="dxa"/>
          </w:tcPr>
          <w:p w14:paraId="31C60AFF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15A09AF3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56EBB" w:rsidRPr="00F06D87" w14:paraId="4B4CF06F" w14:textId="77777777" w:rsidTr="0059650C">
        <w:tc>
          <w:tcPr>
            <w:tcW w:w="1418" w:type="dxa"/>
          </w:tcPr>
          <w:p w14:paraId="3D6CDEFF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14B3A851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56EBB" w:rsidRPr="00F06D87" w14:paraId="6CF85D8F" w14:textId="77777777" w:rsidTr="0059650C">
        <w:tc>
          <w:tcPr>
            <w:tcW w:w="1418" w:type="dxa"/>
          </w:tcPr>
          <w:p w14:paraId="61B0B753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5375E5A9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</w:tbl>
    <w:p w14:paraId="5CB31D0A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E6E00D1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7E3749">
        <w:rPr>
          <w:rFonts w:ascii="Times New Roman" w:hAnsi="Times New Roman"/>
          <w:b/>
          <w:sz w:val="24"/>
          <w:szCs w:val="28"/>
          <w:u w:val="single"/>
        </w:rPr>
        <w:t>В результате освоения профессионального модуля обучающийся должен</w:t>
      </w:r>
    </w:p>
    <w:p w14:paraId="3D223941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874"/>
      </w:tblGrid>
      <w:tr w:rsidR="00556EBB" w:rsidRPr="003767CB" w14:paraId="2C6D5422" w14:textId="77777777" w:rsidTr="0059650C">
        <w:tc>
          <w:tcPr>
            <w:tcW w:w="1418" w:type="dxa"/>
          </w:tcPr>
          <w:p w14:paraId="64FB3898" w14:textId="77777777" w:rsidR="00556EBB" w:rsidRPr="007D5F92" w:rsidRDefault="00556EBB" w:rsidP="00596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2" w:type="dxa"/>
            <w:vAlign w:val="center"/>
          </w:tcPr>
          <w:p w14:paraId="14B71216" w14:textId="77777777" w:rsidR="00556EBB" w:rsidRPr="007D5F92" w:rsidRDefault="00556EBB" w:rsidP="0059650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5F92">
              <w:rPr>
                <w:rFonts w:ascii="Times New Roman" w:hAnsi="Times New Roman"/>
                <w:sz w:val="24"/>
                <w:szCs w:val="24"/>
              </w:rPr>
              <w:t>реализации лекарственных средств и товаров аптечного ассортимента;</w:t>
            </w:r>
          </w:p>
          <w:p w14:paraId="4E3D9AED" w14:textId="77777777" w:rsidR="00556EBB" w:rsidRPr="007D5F92" w:rsidRDefault="00556EBB" w:rsidP="0059650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F92">
              <w:rPr>
                <w:rFonts w:ascii="Times New Roman" w:hAnsi="Times New Roman"/>
                <w:sz w:val="24"/>
                <w:szCs w:val="24"/>
              </w:rPr>
              <w:t>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556EBB" w:rsidRPr="003767CB" w14:paraId="28132E25" w14:textId="77777777" w:rsidTr="0059650C">
        <w:tc>
          <w:tcPr>
            <w:tcW w:w="1418" w:type="dxa"/>
          </w:tcPr>
          <w:p w14:paraId="7941749D" w14:textId="77777777" w:rsidR="00556EBB" w:rsidRPr="007D5F92" w:rsidRDefault="00556EBB" w:rsidP="00596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22" w:type="dxa"/>
          </w:tcPr>
          <w:p w14:paraId="5F23AA30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7644D6B7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49EE1E2B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4F0842D8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0AF92F8A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14A17729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116511F3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6D6E57A3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D25098B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50EBE0C1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41A1BFE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78B08482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26D879FF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59CCEE66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25E292D4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00278558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07332889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50A6BFA6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</w:t>
            </w:r>
          </w:p>
        </w:tc>
      </w:tr>
      <w:tr w:rsidR="00556EBB" w:rsidRPr="003767CB" w14:paraId="2BAC6C36" w14:textId="77777777" w:rsidTr="0059650C">
        <w:tc>
          <w:tcPr>
            <w:tcW w:w="1418" w:type="dxa"/>
          </w:tcPr>
          <w:p w14:paraId="02DE0CC0" w14:textId="77777777" w:rsidR="00556EBB" w:rsidRPr="007D5F92" w:rsidRDefault="00556EBB" w:rsidP="00596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222" w:type="dxa"/>
          </w:tcPr>
          <w:p w14:paraId="1B9BC3EB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41B7E19E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465753AC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движения товара и оформления возврата, установленный в организации;</w:t>
            </w:r>
          </w:p>
          <w:p w14:paraId="1F31CF31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54E65F3E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24E0C290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5D94DD83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транспортировки термолабильных лекарственных средств по «холодовой цепи» и используемые для контроля соблюдения температуры средства;</w:t>
            </w:r>
          </w:p>
          <w:p w14:paraId="3302C435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C2DE206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лекарственных препаратов с ограниченным сроком годности;</w:t>
            </w:r>
          </w:p>
          <w:p w14:paraId="5744BF91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особенности хранения иммунобиологических лекарственных препаратов и медицинских пиявок;</w:t>
            </w:r>
          </w:p>
          <w:p w14:paraId="03761125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637C6865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36BDCE1F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2A995687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579935A9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</w:tc>
      </w:tr>
    </w:tbl>
    <w:p w14:paraId="10C028F7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6F03AF0" w14:textId="77777777" w:rsidR="00556EBB" w:rsidRDefault="00556EBB" w:rsidP="00556EBB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3911CD4C" w14:textId="77777777" w:rsidR="00556EBB" w:rsidRPr="00784575" w:rsidRDefault="00556EBB" w:rsidP="00556EBB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5AE0D180" w14:textId="45C4FC91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</w:t>
      </w:r>
      <w:r>
        <w:rPr>
          <w:rFonts w:ascii="Times New Roman" w:hAnsi="Times New Roman"/>
          <w:sz w:val="24"/>
          <w:szCs w:val="28"/>
        </w:rPr>
        <w:t>и.</w:t>
      </w:r>
    </w:p>
    <w:p w14:paraId="54B41EB9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7C9FDBF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B186DB1" w14:textId="77777777" w:rsidR="00556EBB" w:rsidRDefault="00556EBB" w:rsidP="00556EBB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6334E8F4" w14:textId="77777777" w:rsidR="00556EBB" w:rsidRDefault="00556EBB" w:rsidP="00556EBB">
      <w:pPr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2C5D0B87" w14:textId="77777777" w:rsidR="002364D7" w:rsidRPr="00122085" w:rsidRDefault="002364D7" w:rsidP="002364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208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122085">
        <w:rPr>
          <w:rFonts w:ascii="Times New Roman" w:hAnsi="Times New Roman"/>
          <w:b/>
          <w:sz w:val="24"/>
          <w:szCs w:val="24"/>
        </w:rPr>
        <w:t xml:space="preserve">. </w:t>
      </w:r>
      <w:r w:rsidRPr="000A10DD">
        <w:rPr>
          <w:rFonts w:ascii="Times New Roman" w:hAnsi="Times New Roman"/>
          <w:b/>
          <w:bCs/>
          <w:sz w:val="24"/>
          <w:szCs w:val="24"/>
        </w:rPr>
        <w:t>Работа со справочной литературой.</w:t>
      </w:r>
    </w:p>
    <w:p w14:paraId="08901409" w14:textId="77777777" w:rsidR="002364D7" w:rsidRDefault="002364D7" w:rsidP="002364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2085">
        <w:rPr>
          <w:rFonts w:ascii="Times New Roman" w:hAnsi="Times New Roman"/>
          <w:b/>
          <w:sz w:val="24"/>
          <w:szCs w:val="24"/>
        </w:rPr>
        <w:t>Инструкция:</w:t>
      </w:r>
      <w:r w:rsidRPr="00122085">
        <w:rPr>
          <w:rFonts w:ascii="Times New Roman" w:hAnsi="Times New Roman"/>
          <w:sz w:val="24"/>
          <w:szCs w:val="24"/>
        </w:rPr>
        <w:t xml:space="preserve"> Используя имеющуюся справочную литературу, приведите по </w:t>
      </w:r>
      <w:r>
        <w:rPr>
          <w:rFonts w:ascii="Times New Roman" w:hAnsi="Times New Roman"/>
          <w:sz w:val="24"/>
          <w:szCs w:val="24"/>
        </w:rPr>
        <w:t>2</w:t>
      </w:r>
      <w:r w:rsidRPr="00122085">
        <w:rPr>
          <w:rFonts w:ascii="Times New Roman" w:hAnsi="Times New Roman"/>
          <w:sz w:val="24"/>
          <w:szCs w:val="24"/>
        </w:rPr>
        <w:t xml:space="preserve"> пример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22085">
        <w:rPr>
          <w:rFonts w:ascii="Times New Roman" w:hAnsi="Times New Roman"/>
          <w:sz w:val="24"/>
          <w:szCs w:val="24"/>
        </w:rPr>
        <w:t xml:space="preserve">препаратов, имеющих следующие режимы хранения: </w:t>
      </w:r>
      <w:r>
        <w:rPr>
          <w:rFonts w:ascii="Times New Roman" w:hAnsi="Times New Roman"/>
          <w:sz w:val="24"/>
          <w:szCs w:val="24"/>
        </w:rPr>
        <w:t xml:space="preserve">требующие защиты от действия света, требующие защиты от действия влаги, требующие защиты от улетучивания и высыхания, пахучие, красящие, наркотические и психотропные, огнеопасные, взрывоопасные. </w:t>
      </w:r>
    </w:p>
    <w:p w14:paraId="1A5D5684" w14:textId="77777777" w:rsidR="002364D7" w:rsidRPr="00122085" w:rsidRDefault="002364D7" w:rsidP="002364D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9CCD71B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Ситуационные задачи.</w:t>
      </w:r>
    </w:p>
    <w:p w14:paraId="1264CF6C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/>
          <w:bCs/>
          <w:sz w:val="24"/>
          <w:szCs w:val="24"/>
        </w:rPr>
        <w:t>решить ситуационные задачи, представив развернутый ответ на все поставленные вопросы.</w:t>
      </w:r>
    </w:p>
    <w:p w14:paraId="407626F2" w14:textId="77777777" w:rsidR="002364D7" w:rsidRDefault="002364D7" w:rsidP="002364D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FC0DB0C" w14:textId="77777777" w:rsidR="002364D7" w:rsidRDefault="002364D7" w:rsidP="002364D7">
      <w:pPr>
        <w:contextualSpacing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А) </w:t>
      </w:r>
      <w:r w:rsidRPr="000C4B2B">
        <w:rPr>
          <w:rFonts w:ascii="Times New Roman" w:hAnsi="Times New Roman"/>
          <w:bCs/>
          <w:sz w:val="24"/>
          <w:szCs w:val="24"/>
        </w:rPr>
        <w:t xml:space="preserve">В </w:t>
      </w:r>
      <w:r w:rsidRPr="00A7671E">
        <w:rPr>
          <w:rFonts w:ascii="Times New Roman" w:hAnsi="Times New Roman"/>
          <w:bCs/>
          <w:sz w:val="24"/>
          <w:szCs w:val="24"/>
          <w:u w:val="single"/>
        </w:rPr>
        <w:t>производственную аптеку</w:t>
      </w:r>
      <w:r w:rsidRPr="000C4B2B">
        <w:rPr>
          <w:rFonts w:ascii="Times New Roman" w:hAnsi="Times New Roman"/>
          <w:bCs/>
          <w:sz w:val="24"/>
          <w:szCs w:val="24"/>
        </w:rPr>
        <w:t xml:space="preserve"> поступила субстанция спирта этилового 95% в стеклянных баллонах в количестве 52 кг</w:t>
      </w:r>
      <w:r>
        <w:rPr>
          <w:rFonts w:ascii="Times New Roman" w:hAnsi="Times New Roman"/>
          <w:bCs/>
          <w:sz w:val="24"/>
          <w:szCs w:val="24"/>
        </w:rPr>
        <w:t>.</w:t>
      </w:r>
      <w:r w:rsidRPr="000C4B2B">
        <w:t xml:space="preserve"> </w:t>
      </w:r>
    </w:p>
    <w:p w14:paraId="74A0199F" w14:textId="77777777" w:rsidR="002364D7" w:rsidRDefault="002364D7" w:rsidP="002364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9514E">
        <w:rPr>
          <w:rFonts w:ascii="Times New Roman" w:hAnsi="Times New Roman"/>
          <w:sz w:val="24"/>
          <w:szCs w:val="24"/>
        </w:rPr>
        <w:t xml:space="preserve">Какие условия хранения спирта этилового </w:t>
      </w:r>
      <w:proofErr w:type="spellStart"/>
      <w:r w:rsidRPr="0069514E">
        <w:rPr>
          <w:rFonts w:ascii="Times New Roman" w:hAnsi="Times New Roman"/>
          <w:sz w:val="24"/>
          <w:szCs w:val="24"/>
        </w:rPr>
        <w:t>ангро</w:t>
      </w:r>
      <w:proofErr w:type="spellEnd"/>
      <w:r w:rsidRPr="0069514E">
        <w:rPr>
          <w:rFonts w:ascii="Times New Roman" w:hAnsi="Times New Roman"/>
          <w:sz w:val="24"/>
          <w:szCs w:val="24"/>
        </w:rPr>
        <w:t xml:space="preserve">? </w:t>
      </w:r>
    </w:p>
    <w:p w14:paraId="3D03E6CB" w14:textId="77777777" w:rsidR="002364D7" w:rsidRPr="000C4B2B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0C4B2B">
        <w:rPr>
          <w:rFonts w:ascii="Times New Roman" w:hAnsi="Times New Roman"/>
          <w:bCs/>
          <w:sz w:val="24"/>
          <w:szCs w:val="24"/>
        </w:rPr>
        <w:t>Как хранится спирт этиловый, расфасованный по 50 мл?</w:t>
      </w:r>
    </w:p>
    <w:p w14:paraId="59B9C14D" w14:textId="77777777" w:rsidR="002364D7" w:rsidRDefault="002364D7" w:rsidP="002364D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63992B8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</w:t>
      </w:r>
      <w:r w:rsidRPr="00A81504">
        <w:rPr>
          <w:rFonts w:ascii="Times New Roman" w:hAnsi="Times New Roman"/>
          <w:bCs/>
          <w:sz w:val="24"/>
          <w:szCs w:val="24"/>
        </w:rPr>
        <w:t xml:space="preserve">В аптеку поступил товар от оптового поставщика, в том числе: </w:t>
      </w:r>
      <w:proofErr w:type="spellStart"/>
      <w:r w:rsidRPr="00A81504">
        <w:rPr>
          <w:rFonts w:ascii="Times New Roman" w:hAnsi="Times New Roman"/>
          <w:bCs/>
          <w:sz w:val="24"/>
          <w:szCs w:val="24"/>
        </w:rPr>
        <w:t>Клонидин</w:t>
      </w:r>
      <w:proofErr w:type="spellEnd"/>
      <w:r w:rsidRPr="00A81504">
        <w:rPr>
          <w:rFonts w:ascii="Times New Roman" w:hAnsi="Times New Roman"/>
          <w:bCs/>
          <w:sz w:val="24"/>
          <w:szCs w:val="24"/>
        </w:rPr>
        <w:t xml:space="preserve"> табл. 0,15 мг №50 – 100 </w:t>
      </w:r>
      <w:proofErr w:type="spellStart"/>
      <w:r w:rsidRPr="00A81504">
        <w:rPr>
          <w:rFonts w:ascii="Times New Roman" w:hAnsi="Times New Roman"/>
          <w:bCs/>
          <w:sz w:val="24"/>
          <w:szCs w:val="24"/>
        </w:rPr>
        <w:t>уп</w:t>
      </w:r>
      <w:proofErr w:type="spellEnd"/>
      <w:r w:rsidRPr="00A81504">
        <w:rPr>
          <w:rFonts w:ascii="Times New Roman" w:hAnsi="Times New Roman"/>
          <w:bCs/>
          <w:sz w:val="24"/>
          <w:szCs w:val="24"/>
        </w:rPr>
        <w:t xml:space="preserve">., Калия перманганат пор. 3 г – 50 </w:t>
      </w:r>
      <w:proofErr w:type="spellStart"/>
      <w:r w:rsidRPr="00A81504">
        <w:rPr>
          <w:rFonts w:ascii="Times New Roman" w:hAnsi="Times New Roman"/>
          <w:bCs/>
          <w:sz w:val="24"/>
          <w:szCs w:val="24"/>
        </w:rPr>
        <w:t>уп</w:t>
      </w:r>
      <w:proofErr w:type="spellEnd"/>
      <w:r w:rsidRPr="00A81504">
        <w:rPr>
          <w:rFonts w:ascii="Times New Roman" w:hAnsi="Times New Roman"/>
          <w:bCs/>
          <w:sz w:val="24"/>
          <w:szCs w:val="24"/>
        </w:rPr>
        <w:t>., резиновые грелки тип А размер 1 л – 2 шт.</w:t>
      </w:r>
      <w:r>
        <w:rPr>
          <w:rFonts w:ascii="Times New Roman" w:hAnsi="Times New Roman"/>
          <w:bCs/>
          <w:sz w:val="24"/>
          <w:szCs w:val="24"/>
        </w:rPr>
        <w:t xml:space="preserve"> 1. </w:t>
      </w:r>
      <w:r w:rsidRPr="00A81504">
        <w:rPr>
          <w:rFonts w:ascii="Times New Roman" w:hAnsi="Times New Roman"/>
          <w:bCs/>
          <w:sz w:val="24"/>
          <w:szCs w:val="24"/>
        </w:rPr>
        <w:t xml:space="preserve">   Как должно быть организовано хранение полученных товаров по группам хранения?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9BE7E54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011C0F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40C0A">
        <w:rPr>
          <w:rFonts w:ascii="Times New Roman" w:hAnsi="Times New Roman"/>
          <w:bCs/>
          <w:sz w:val="24"/>
          <w:szCs w:val="24"/>
        </w:rPr>
        <w:t>В) Многопрофильная городская клиническая больница города В. имеет в своем составе аптеку, осуществляющую организацию обеспечения пациентов клиники лекарственными препаратами и перевязочными средствами, медицинскими изделиями, средствами гигиены и ухода за больными. В аптеку обратилась старшая медицинская сестра травматологического отделения с требованием, выписанным на получение 40 ампул 1%-</w:t>
      </w:r>
      <w:proofErr w:type="spellStart"/>
      <w:r w:rsidRPr="00A40C0A">
        <w:rPr>
          <w:rFonts w:ascii="Times New Roman" w:hAnsi="Times New Roman"/>
          <w:bCs/>
          <w:sz w:val="24"/>
          <w:szCs w:val="24"/>
        </w:rPr>
        <w:t>ного</w:t>
      </w:r>
      <w:proofErr w:type="spellEnd"/>
      <w:r w:rsidRPr="00A40C0A">
        <w:rPr>
          <w:rFonts w:ascii="Times New Roman" w:hAnsi="Times New Roman"/>
          <w:bCs/>
          <w:sz w:val="24"/>
          <w:szCs w:val="24"/>
        </w:rPr>
        <w:t xml:space="preserve"> раствора для инъекций Морфина и 50 капсул </w:t>
      </w:r>
      <w:proofErr w:type="spellStart"/>
      <w:r w:rsidRPr="00A40C0A">
        <w:rPr>
          <w:rFonts w:ascii="Times New Roman" w:hAnsi="Times New Roman"/>
          <w:bCs/>
          <w:sz w:val="24"/>
          <w:szCs w:val="24"/>
        </w:rPr>
        <w:t>Трамадола</w:t>
      </w:r>
      <w:proofErr w:type="spellEnd"/>
      <w:r w:rsidRPr="00A40C0A">
        <w:rPr>
          <w:rFonts w:ascii="Times New Roman" w:hAnsi="Times New Roman"/>
          <w:bCs/>
          <w:sz w:val="24"/>
          <w:szCs w:val="24"/>
        </w:rPr>
        <w:t xml:space="preserve"> (Трамала) для оказания медицинской помощи в отделении.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0C0A">
        <w:rPr>
          <w:rFonts w:ascii="Times New Roman" w:hAnsi="Times New Roman"/>
          <w:bCs/>
          <w:sz w:val="24"/>
          <w:szCs w:val="24"/>
        </w:rPr>
        <w:t>Укажите порядок хранения препаратов, включенных в список II Перечня наркотических средств, психотропных веществ и их прекурсоров, в аптеке медицинской организации.</w:t>
      </w:r>
    </w:p>
    <w:p w14:paraId="219E2020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A4339B3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Фармацевт аптеки «Дубрава» рассказал</w:t>
      </w:r>
      <w:r w:rsidRPr="00D96311">
        <w:rPr>
          <w:rFonts w:ascii="Times New Roman" w:hAnsi="Times New Roman"/>
          <w:bCs/>
          <w:sz w:val="24"/>
          <w:szCs w:val="24"/>
        </w:rPr>
        <w:t xml:space="preserve"> о том, что в ходе контрольных мероприятий к их аптечной организации возник</w:t>
      </w:r>
      <w:r>
        <w:rPr>
          <w:rFonts w:ascii="Times New Roman" w:hAnsi="Times New Roman"/>
          <w:bCs/>
          <w:sz w:val="24"/>
          <w:szCs w:val="24"/>
        </w:rPr>
        <w:t>ли</w:t>
      </w:r>
      <w:r w:rsidRPr="00D96311">
        <w:rPr>
          <w:rFonts w:ascii="Times New Roman" w:hAnsi="Times New Roman"/>
          <w:bCs/>
          <w:sz w:val="24"/>
          <w:szCs w:val="24"/>
        </w:rPr>
        <w:t xml:space="preserve"> претензии со стороны проверяющих по </w:t>
      </w:r>
      <w:r>
        <w:rPr>
          <w:rFonts w:ascii="Times New Roman" w:hAnsi="Times New Roman"/>
          <w:bCs/>
          <w:sz w:val="24"/>
          <w:szCs w:val="24"/>
        </w:rPr>
        <w:t>следующей причине</w:t>
      </w:r>
      <w:r w:rsidRPr="00D96311">
        <w:rPr>
          <w:rFonts w:ascii="Times New Roman" w:hAnsi="Times New Roman"/>
          <w:bCs/>
          <w:sz w:val="24"/>
          <w:szCs w:val="24"/>
        </w:rPr>
        <w:t xml:space="preserve">: лекарственные препараты, которые, согласно инструкции, должны храниться в защищенном от света месте, нельзя размещать на аптечную витрину или помещать на хранение в холодильник со стеклянной дверцей. Логика проверяющих в подобных случаях такова: на витрине данные </w:t>
      </w:r>
      <w:r>
        <w:rPr>
          <w:rFonts w:ascii="Times New Roman" w:hAnsi="Times New Roman"/>
          <w:bCs/>
          <w:sz w:val="24"/>
          <w:szCs w:val="24"/>
        </w:rPr>
        <w:t xml:space="preserve">препараты </w:t>
      </w:r>
      <w:r w:rsidRPr="00D96311">
        <w:rPr>
          <w:rFonts w:ascii="Times New Roman" w:hAnsi="Times New Roman"/>
          <w:bCs/>
          <w:sz w:val="24"/>
          <w:szCs w:val="24"/>
        </w:rPr>
        <w:t>находятся под прямым воздействием искусственного освещения; оно проникает сквозь любое прозрач</w:t>
      </w:r>
      <w:r>
        <w:rPr>
          <w:rFonts w:ascii="Times New Roman" w:hAnsi="Times New Roman"/>
          <w:bCs/>
          <w:sz w:val="24"/>
          <w:szCs w:val="24"/>
        </w:rPr>
        <w:t xml:space="preserve">ное стекло. </w:t>
      </w:r>
      <w:r w:rsidRPr="00D96311">
        <w:rPr>
          <w:rFonts w:ascii="Times New Roman" w:hAnsi="Times New Roman"/>
          <w:bCs/>
          <w:sz w:val="24"/>
          <w:szCs w:val="24"/>
        </w:rPr>
        <w:t xml:space="preserve">Соответственно, </w:t>
      </w:r>
      <w:r>
        <w:rPr>
          <w:rFonts w:ascii="Times New Roman" w:hAnsi="Times New Roman"/>
          <w:bCs/>
          <w:sz w:val="24"/>
          <w:szCs w:val="24"/>
        </w:rPr>
        <w:t>такой случай был расценен</w:t>
      </w:r>
      <w:r w:rsidRPr="00D96311">
        <w:rPr>
          <w:rFonts w:ascii="Times New Roman" w:hAnsi="Times New Roman"/>
          <w:bCs/>
          <w:sz w:val="24"/>
          <w:szCs w:val="24"/>
        </w:rPr>
        <w:t xml:space="preserve"> как административное правонарушение, то есть грубое нарушение лицензионных требований, и </w:t>
      </w:r>
      <w:r>
        <w:rPr>
          <w:rFonts w:ascii="Times New Roman" w:hAnsi="Times New Roman"/>
          <w:bCs/>
          <w:sz w:val="24"/>
          <w:szCs w:val="24"/>
        </w:rPr>
        <w:t>имел последствием</w:t>
      </w:r>
      <w:r w:rsidRPr="00D96311">
        <w:rPr>
          <w:rFonts w:ascii="Times New Roman" w:hAnsi="Times New Roman"/>
          <w:bCs/>
          <w:sz w:val="24"/>
          <w:szCs w:val="24"/>
        </w:rPr>
        <w:t xml:space="preserve"> наложение соответствующего административного наказания.</w:t>
      </w:r>
      <w:r>
        <w:rPr>
          <w:rFonts w:ascii="Times New Roman" w:hAnsi="Times New Roman"/>
          <w:bCs/>
          <w:sz w:val="24"/>
          <w:szCs w:val="24"/>
        </w:rPr>
        <w:t xml:space="preserve"> Правомерно ли решение проверяющих органов?</w:t>
      </w:r>
    </w:p>
    <w:p w14:paraId="10096C36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4890179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Д) В аптеку поступил препарат </w:t>
      </w:r>
      <w:proofErr w:type="spellStart"/>
      <w:r>
        <w:rPr>
          <w:rFonts w:ascii="Times New Roman" w:hAnsi="Times New Roman"/>
          <w:bCs/>
          <w:sz w:val="24"/>
          <w:szCs w:val="24"/>
        </w:rPr>
        <w:t>Анестезол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суппозитории ректальные. Препарат имеет маркировку «Хранить в </w:t>
      </w:r>
      <w:r w:rsidRPr="008D3BA7">
        <w:rPr>
          <w:rFonts w:ascii="Times New Roman" w:hAnsi="Times New Roman"/>
          <w:bCs/>
          <w:sz w:val="24"/>
          <w:szCs w:val="24"/>
        </w:rPr>
        <w:t>сухом, защищенном от света месте</w:t>
      </w:r>
      <w:r>
        <w:rPr>
          <w:rFonts w:ascii="Times New Roman" w:hAnsi="Times New Roman"/>
          <w:bCs/>
          <w:sz w:val="24"/>
          <w:szCs w:val="24"/>
        </w:rPr>
        <w:t>, при температуре не выше 20 °C». Организуйте правильные условия хранения препарата.</w:t>
      </w:r>
    </w:p>
    <w:p w14:paraId="270A5F18" w14:textId="77777777" w:rsidR="002364D7" w:rsidRPr="00F53CB2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3EED0EB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Е) В аптечной организации раствор йода спиртовой 5% флаконы по 10 мл хранился в отдельном шкафу. Через месяц после поступления данного товара стало очевидно, что внутренняя поверхность шкафа окрашивается в желтый цвет. Какая ошибка была допущена при хранении?</w:t>
      </w:r>
    </w:p>
    <w:p w14:paraId="0BD19FDD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3EEA89F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Ж) В аптеку поступил товар «Корневища с корнями валерианы» фильтр-пакет 1,5 №20. При определении места хранения фармацевт положил данный препарат в шкаф для хранения лекарственных растительных препаратов. В этом шкафу все имеющиеся в наличии ЛРП расставлены в алфавитном порядке. Была ли допущена ошибка?</w:t>
      </w:r>
    </w:p>
    <w:p w14:paraId="75C78C3D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35BEE02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6814A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5AE76B" w14:textId="77777777" w:rsidR="002364D7" w:rsidRPr="00AC15CF" w:rsidRDefault="002364D7" w:rsidP="002364D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C15CF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C15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5CF">
        <w:rPr>
          <w:rFonts w:ascii="Times New Roman" w:hAnsi="Times New Roman"/>
          <w:b/>
          <w:bCs/>
          <w:sz w:val="24"/>
          <w:szCs w:val="24"/>
        </w:rPr>
        <w:t>Условия хранения медицинских изделий.</w:t>
      </w:r>
    </w:p>
    <w:p w14:paraId="246CF7AC" w14:textId="77777777" w:rsidR="002364D7" w:rsidRDefault="002364D7" w:rsidP="002364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15CF">
        <w:rPr>
          <w:rFonts w:ascii="Times New Roman" w:hAnsi="Times New Roman"/>
          <w:b/>
          <w:bCs/>
          <w:sz w:val="24"/>
          <w:szCs w:val="24"/>
        </w:rPr>
        <w:t>Инструкция:</w:t>
      </w:r>
      <w:r>
        <w:rPr>
          <w:rFonts w:ascii="Times New Roman" w:hAnsi="Times New Roman"/>
          <w:sz w:val="24"/>
          <w:szCs w:val="24"/>
        </w:rPr>
        <w:t xml:space="preserve"> а) расшифруйте следующие указания по хранению медицинских резиновых изделий.</w:t>
      </w:r>
    </w:p>
    <w:p w14:paraId="03664872" w14:textId="77777777" w:rsidR="002364D7" w:rsidRPr="00122085" w:rsidRDefault="002364D7" w:rsidP="002364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5E37D0" wp14:editId="088FE3EF">
            <wp:extent cx="5108028" cy="4074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" r="3501" b="2799"/>
                    <a:stretch/>
                  </pic:blipFill>
                  <pic:spPr bwMode="auto">
                    <a:xfrm>
                      <a:off x="0" y="0"/>
                      <a:ext cx="5130461" cy="40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5F16B" w14:textId="77777777" w:rsidR="002364D7" w:rsidRDefault="002364D7" w:rsidP="002364D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73B4B98" w14:textId="77777777" w:rsidR="002364D7" w:rsidRDefault="002364D7" w:rsidP="002364D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8CFE920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D3812B1" w14:textId="77777777" w:rsidR="002364D7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B2F4178" w14:textId="77777777" w:rsidR="002364D7" w:rsidRPr="00AC15CF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15CF">
        <w:rPr>
          <w:rFonts w:ascii="Times New Roman" w:hAnsi="Times New Roman"/>
          <w:bCs/>
          <w:sz w:val="24"/>
          <w:szCs w:val="24"/>
        </w:rPr>
        <w:t>б) заполните таблицу по условиям хранения медицинских изделий</w:t>
      </w:r>
    </w:p>
    <w:p w14:paraId="0EEF986D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327F23D" wp14:editId="7E84BA4A">
            <wp:extent cx="6295390" cy="25438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3C95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9BCF55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6DDA5B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5E8CCE" w14:textId="77777777" w:rsidR="002364D7" w:rsidRPr="00122085" w:rsidRDefault="002364D7" w:rsidP="002364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40C0A">
        <w:rPr>
          <w:rFonts w:ascii="Times New Roman" w:hAnsi="Times New Roman"/>
          <w:bCs/>
          <w:sz w:val="24"/>
          <w:szCs w:val="24"/>
        </w:rPr>
        <w:br/>
      </w:r>
      <w:r w:rsidRPr="0012208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122085">
        <w:rPr>
          <w:rFonts w:ascii="Times New Roman" w:hAnsi="Times New Roman"/>
          <w:b/>
          <w:sz w:val="24"/>
          <w:szCs w:val="24"/>
        </w:rPr>
        <w:t xml:space="preserve">. </w:t>
      </w:r>
      <w:r w:rsidRPr="00122085">
        <w:rPr>
          <w:rFonts w:ascii="Times New Roman" w:hAnsi="Times New Roman"/>
          <w:sz w:val="24"/>
          <w:szCs w:val="24"/>
        </w:rPr>
        <w:t xml:space="preserve">Распределение товара по местам хранения (работа в </w:t>
      </w:r>
      <w:proofErr w:type="spellStart"/>
      <w:r w:rsidRPr="00122085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1220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122085">
        <w:rPr>
          <w:rFonts w:ascii="Times New Roman" w:hAnsi="Times New Roman"/>
          <w:sz w:val="24"/>
          <w:szCs w:val="24"/>
        </w:rPr>
        <w:t xml:space="preserve"> варианта).</w:t>
      </w:r>
    </w:p>
    <w:p w14:paraId="6F4C9A11" w14:textId="77777777" w:rsidR="002364D7" w:rsidRDefault="002364D7" w:rsidP="002364D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2085"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122085">
        <w:rPr>
          <w:rFonts w:ascii="Times New Roman" w:hAnsi="Times New Roman"/>
          <w:sz w:val="24"/>
          <w:szCs w:val="24"/>
        </w:rPr>
        <w:t>Ознакомьтесь с предложенным набором товара. Распределите товары по соответствующим местам хранения.</w:t>
      </w:r>
    </w:p>
    <w:p w14:paraId="68BF7935" w14:textId="77777777" w:rsidR="002364D7" w:rsidRPr="00A40C0A" w:rsidRDefault="002364D7" w:rsidP="002364D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499C9FD" w14:textId="77777777" w:rsidR="002364D7" w:rsidRDefault="002364D7" w:rsidP="002364D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AE69951" w14:textId="77777777" w:rsidR="002364D7" w:rsidRDefault="002364D7" w:rsidP="002364D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2B94B149" w14:textId="77777777" w:rsidR="002364D7" w:rsidRDefault="002364D7" w:rsidP="002364D7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26216EA" w14:textId="77777777" w:rsidR="002364D7" w:rsidRPr="00E15707" w:rsidRDefault="002364D7" w:rsidP="002364D7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 w:rsidRPr="00E15707">
        <w:rPr>
          <w:rFonts w:ascii="Times New Roman" w:hAnsi="Times New Roman"/>
          <w:i/>
          <w:sz w:val="24"/>
          <w:szCs w:val="28"/>
        </w:rPr>
        <w:t>Литература:</w:t>
      </w:r>
    </w:p>
    <w:p w14:paraId="0815B6E0" w14:textId="77777777" w:rsidR="002364D7" w:rsidRDefault="002364D7" w:rsidP="002364D7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Фармакопея </w:t>
      </w:r>
      <w:r>
        <w:rPr>
          <w:rFonts w:ascii="Times New Roman" w:hAnsi="Times New Roman"/>
          <w:sz w:val="24"/>
          <w:lang w:val="en-US"/>
        </w:rPr>
        <w:t>XV</w:t>
      </w:r>
      <w:r>
        <w:rPr>
          <w:rFonts w:ascii="Times New Roman" w:hAnsi="Times New Roman"/>
          <w:sz w:val="24"/>
        </w:rPr>
        <w:t>.</w:t>
      </w:r>
    </w:p>
    <w:p w14:paraId="441554C4" w14:textId="77777777" w:rsidR="002364D7" w:rsidRDefault="002364D7" w:rsidP="002364D7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</w:t>
      </w:r>
      <w:r>
        <w:rPr>
          <w:rFonts w:ascii="Times New Roman" w:hAnsi="Times New Roman"/>
          <w:sz w:val="24"/>
        </w:rPr>
        <w:t>5</w:t>
      </w:r>
      <w:r w:rsidRPr="00A91B3A">
        <w:rPr>
          <w:rFonts w:ascii="Times New Roman" w:hAnsi="Times New Roman"/>
          <w:sz w:val="24"/>
        </w:rPr>
        <w:t xml:space="preserve">-е изд., </w:t>
      </w:r>
      <w:proofErr w:type="spellStart"/>
      <w:r w:rsidRPr="00A91B3A">
        <w:rPr>
          <w:rFonts w:ascii="Times New Roman" w:hAnsi="Times New Roman"/>
          <w:sz w:val="24"/>
        </w:rPr>
        <w:t>перераб</w:t>
      </w:r>
      <w:proofErr w:type="spellEnd"/>
      <w:proofErr w:type="gramStart"/>
      <w:r w:rsidRPr="00A91B3A">
        <w:rPr>
          <w:rFonts w:ascii="Times New Roman" w:hAnsi="Times New Roman"/>
          <w:sz w:val="24"/>
        </w:rPr>
        <w:t>.</w:t>
      </w:r>
      <w:proofErr w:type="gramEnd"/>
      <w:r w:rsidRPr="00A91B3A">
        <w:rPr>
          <w:rFonts w:ascii="Times New Roman" w:hAnsi="Times New Roman"/>
          <w:sz w:val="24"/>
        </w:rPr>
        <w:t xml:space="preserve"> и доп. – М.: Издательский центр «Академия», 20</w:t>
      </w:r>
      <w:r>
        <w:rPr>
          <w:rFonts w:ascii="Times New Roman" w:hAnsi="Times New Roman"/>
          <w:sz w:val="24"/>
        </w:rPr>
        <w:t>22</w:t>
      </w:r>
      <w:r w:rsidRPr="00A91B3A">
        <w:rPr>
          <w:rFonts w:ascii="Times New Roman" w:hAnsi="Times New Roman"/>
          <w:sz w:val="24"/>
        </w:rPr>
        <w:t>. – 448с.</w:t>
      </w:r>
    </w:p>
    <w:p w14:paraId="0161C62E" w14:textId="77777777" w:rsidR="002364D7" w:rsidRPr="00E15707" w:rsidRDefault="002364D7" w:rsidP="002364D7">
      <w:pPr>
        <w:pStyle w:val="a4"/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E15707">
        <w:rPr>
          <w:rFonts w:ascii="Times New Roman" w:hAnsi="Times New Roman"/>
          <w:sz w:val="24"/>
          <w:szCs w:val="28"/>
        </w:rPr>
        <w:t>Постановление Главного государственного врача РФ от 17 февраля 2016 г. N 19 "Об утверждении санитарно-эпидемиологических правил СП 3.3.2.3332-16 "Условия транспортирования и хранения иммунобиологических лекарственных препаратов"</w:t>
      </w:r>
    </w:p>
    <w:p w14:paraId="1EFC74E1" w14:textId="77777777" w:rsidR="002364D7" w:rsidRPr="00E15707" w:rsidRDefault="002364D7" w:rsidP="002364D7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>Приказ Министерства здравоохранения РФ от 31 августа 2016 г. N 646н</w:t>
      </w:r>
      <w:r>
        <w:rPr>
          <w:rFonts w:ascii="Times New Roman" w:hAnsi="Times New Roman"/>
          <w:sz w:val="24"/>
        </w:rPr>
        <w:t xml:space="preserve"> </w:t>
      </w:r>
      <w:r w:rsidRPr="00E15707">
        <w:rPr>
          <w:rFonts w:ascii="Times New Roman" w:hAnsi="Times New Roman"/>
          <w:sz w:val="24"/>
        </w:rPr>
        <w:t>"Об утверждении Правил надлежащей практики хранения и перевозки лекарственных препаратов для медицинского применения"</w:t>
      </w:r>
    </w:p>
    <w:p w14:paraId="561CAEFC" w14:textId="77777777" w:rsidR="002364D7" w:rsidRPr="00A91B3A" w:rsidRDefault="002364D7" w:rsidP="002364D7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>Приказ Министерства здравоохранения и социального развития РФ от 23 августа 2010 г. N 706н "Об утверждении Правил хранения лекарственных средств"</w:t>
      </w:r>
    </w:p>
    <w:p w14:paraId="2571D752" w14:textId="77777777" w:rsidR="002364D7" w:rsidRPr="00E15707" w:rsidRDefault="002364D7" w:rsidP="002364D7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>Приказ Минздрава РФ от 13 ноября 1996 г. N 377</w:t>
      </w:r>
      <w:r>
        <w:rPr>
          <w:rFonts w:ascii="Times New Roman" w:hAnsi="Times New Roman"/>
          <w:sz w:val="24"/>
        </w:rPr>
        <w:t xml:space="preserve"> </w:t>
      </w:r>
      <w:r w:rsidRPr="00E15707">
        <w:rPr>
          <w:rFonts w:ascii="Times New Roman" w:hAnsi="Times New Roman"/>
          <w:sz w:val="24"/>
        </w:rPr>
        <w:t>"Об утверждении инструкции по организации хранения в аптечных учреждениях различных групп лекарственных средств и изделий медицинского назначения"</w:t>
      </w:r>
    </w:p>
    <w:p w14:paraId="68E6D73E" w14:textId="77777777" w:rsidR="00556EBB" w:rsidRPr="008F497C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ADC67AC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4821EE0" w14:textId="77777777" w:rsidR="00556EBB" w:rsidRPr="005328B7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E827369" w14:textId="77777777" w:rsidR="00CB2BCA" w:rsidRDefault="00CB2BCA"/>
    <w:sectPr w:rsidR="00CB2BCA" w:rsidSect="00556EBB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1EB3F" w14:textId="77777777" w:rsidR="002364D7" w:rsidRDefault="002364D7">
      <w:pPr>
        <w:spacing w:after="0" w:line="240" w:lineRule="auto"/>
      </w:pPr>
      <w:r>
        <w:separator/>
      </w:r>
    </w:p>
  </w:endnote>
  <w:endnote w:type="continuationSeparator" w:id="0">
    <w:p w14:paraId="5DD890C9" w14:textId="77777777" w:rsidR="002364D7" w:rsidRDefault="0023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7F12" w14:textId="77777777" w:rsidR="00556EBB" w:rsidRDefault="00556EBB">
    <w:pPr>
      <w:pStyle w:val="a6"/>
      <w:jc w:val="right"/>
    </w:pPr>
  </w:p>
  <w:p w14:paraId="5202AD94" w14:textId="77777777" w:rsidR="00556EBB" w:rsidRDefault="00556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9BED" w14:textId="77777777" w:rsidR="002364D7" w:rsidRDefault="002364D7">
      <w:pPr>
        <w:spacing w:after="0" w:line="240" w:lineRule="auto"/>
      </w:pPr>
      <w:r>
        <w:separator/>
      </w:r>
    </w:p>
  </w:footnote>
  <w:footnote w:type="continuationSeparator" w:id="0">
    <w:p w14:paraId="05C0899E" w14:textId="77777777" w:rsidR="002364D7" w:rsidRDefault="0023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7A1"/>
    <w:multiLevelType w:val="hybridMultilevel"/>
    <w:tmpl w:val="91226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4A9"/>
    <w:multiLevelType w:val="hybridMultilevel"/>
    <w:tmpl w:val="E4BEE5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629C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77821">
    <w:abstractNumId w:val="3"/>
  </w:num>
  <w:num w:numId="2" w16cid:durableId="57291440">
    <w:abstractNumId w:val="4"/>
  </w:num>
  <w:num w:numId="3" w16cid:durableId="237329943">
    <w:abstractNumId w:val="2"/>
  </w:num>
  <w:num w:numId="4" w16cid:durableId="1083644331">
    <w:abstractNumId w:val="5"/>
  </w:num>
  <w:num w:numId="5" w16cid:durableId="1489781126">
    <w:abstractNumId w:val="0"/>
  </w:num>
  <w:num w:numId="6" w16cid:durableId="1809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62"/>
    <w:rsid w:val="0009313E"/>
    <w:rsid w:val="0009486D"/>
    <w:rsid w:val="002364D7"/>
    <w:rsid w:val="00556EBB"/>
    <w:rsid w:val="00762A13"/>
    <w:rsid w:val="007D37F9"/>
    <w:rsid w:val="00923D62"/>
    <w:rsid w:val="00C44B1A"/>
    <w:rsid w:val="00C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8CE3"/>
  <w15:chartTrackingRefBased/>
  <w15:docId w15:val="{0B82B07B-76F9-457A-841A-011DDB0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6EB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"/>
    <w:basedOn w:val="a1"/>
    <w:rsid w:val="00556E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4">
    <w:name w:val="List Paragraph"/>
    <w:basedOn w:val="a0"/>
    <w:link w:val="a5"/>
    <w:uiPriority w:val="34"/>
    <w:qFormat/>
    <w:rsid w:val="00556EBB"/>
    <w:pPr>
      <w:ind w:left="720"/>
      <w:contextualSpacing/>
    </w:pPr>
  </w:style>
  <w:style w:type="paragraph" w:styleId="a6">
    <w:name w:val="footer"/>
    <w:basedOn w:val="a0"/>
    <w:link w:val="a7"/>
    <w:uiPriority w:val="99"/>
    <w:unhideWhenUsed/>
    <w:rsid w:val="0055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56EBB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8">
    <w:name w:val="Table Grid"/>
    <w:basedOn w:val="a2"/>
    <w:uiPriority w:val="39"/>
    <w:rsid w:val="00556E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556EBB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styleId="a9">
    <w:name w:val="Normal (Web)"/>
    <w:basedOn w:val="a0"/>
    <w:uiPriority w:val="99"/>
    <w:unhideWhenUsed/>
    <w:rsid w:val="0055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rsid w:val="00556EBB"/>
  </w:style>
  <w:style w:type="character" w:customStyle="1" w:styleId="a5">
    <w:name w:val="Абзац списка Знак"/>
    <w:link w:val="a4"/>
    <w:uiPriority w:val="34"/>
    <w:rsid w:val="002364D7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Калинина Ольга Сергеевна</cp:lastModifiedBy>
  <cp:revision>3</cp:revision>
  <dcterms:created xsi:type="dcterms:W3CDTF">2024-09-14T07:54:00Z</dcterms:created>
  <dcterms:modified xsi:type="dcterms:W3CDTF">2024-09-14T16:31:00Z</dcterms:modified>
</cp:coreProperties>
</file>