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08D8" w14:textId="77777777" w:rsidR="00B10D6D" w:rsidRDefault="00B10D6D" w:rsidP="00B10D6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0AA50111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269E4C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</w:p>
    <w:p w14:paraId="1F93C17F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955551"/>
      <w:r>
        <w:rPr>
          <w:rFonts w:ascii="Times New Roman" w:hAnsi="Times New Roman" w:cs="Times New Roman"/>
          <w:sz w:val="28"/>
          <w:szCs w:val="28"/>
        </w:rPr>
        <w:t xml:space="preserve">Карпов А.Н., Постников М.А., Степанов Г.В.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Ортодонтия./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Карпов А.Н., Постников М.А., Степанов Г.В. – Самара: ООО «Издательско-полиграфический комплекс «Право»,2022 – 319с.</w:t>
      </w:r>
    </w:p>
    <w:p w14:paraId="0272F098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Атлас клинической ортодонтии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-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– 412 с. ISBN 978-5-00030-638-3.</w:t>
      </w:r>
    </w:p>
    <w:p w14:paraId="0E84A753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Ортодонтия. Диагностика и лечение зубочелюстных аномалий. ‒ М.: Медицина, 2007. ‒ 360 с.</w:t>
      </w:r>
    </w:p>
    <w:p w14:paraId="1213E629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Ортодонтия. Диагностика и лечение зубочелюстно-лицевых аномалий и деформаций. ‒ М.: ГЭОТАР-Медиа, 2015. ‒ 640 с.</w:t>
      </w:r>
    </w:p>
    <w:p w14:paraId="2071768F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 Ортодонтия. Современные методы диагностики аномалий зубов, зубных рядов и окклюзии: учебное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 С. - Москва: ГЭОТАР-Медиа Россия, 2018 - 160 с. ISBN 978-5-9704-4208-1.</w:t>
      </w:r>
    </w:p>
    <w:p w14:paraId="3BDE0040" w14:textId="4875C0ED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 Р. Современная ортодонтия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 Р. -Москва: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– 712 с. – ISBN 978-5-00030-640-6.</w:t>
      </w:r>
    </w:p>
    <w:p w14:paraId="0DCE49B6" w14:textId="50AB8B3C" w:rsidR="003C780D" w:rsidRPr="003C780D" w:rsidRDefault="003C780D" w:rsidP="003C7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 </w:t>
      </w:r>
      <w:r w:rsidRPr="003C780D">
        <w:rPr>
          <w:rFonts w:ascii="Times New Roman" w:hAnsi="Times New Roman" w:cs="Times New Roman"/>
          <w:sz w:val="28"/>
          <w:szCs w:val="28"/>
        </w:rPr>
        <w:t xml:space="preserve">Ортодонтия и детское протезирование. Учебно-методическое пособие для практических занятий и самостоятельной работы студентов 5 курса, обучающихся по специальности «Стоматология»/ Н.Х. </w:t>
      </w:r>
      <w:proofErr w:type="spellStart"/>
      <w:proofErr w:type="gramStart"/>
      <w:r w:rsidRPr="003C780D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Л.А.Игнатьева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3C780D">
        <w:rPr>
          <w:rFonts w:ascii="Times New Roman" w:hAnsi="Times New Roman" w:cs="Times New Roman"/>
          <w:sz w:val="28"/>
          <w:szCs w:val="28"/>
        </w:rPr>
        <w:t xml:space="preserve"> – Казань: 2024 -66с.</w:t>
      </w:r>
    </w:p>
    <w:p w14:paraId="3FEB92D9" w14:textId="445FE870" w:rsidR="003C780D" w:rsidRPr="003C780D" w:rsidRDefault="003C780D" w:rsidP="003C7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 </w:t>
      </w:r>
      <w:r w:rsidRPr="003C780D">
        <w:rPr>
          <w:rFonts w:ascii="Times New Roman" w:hAnsi="Times New Roman" w:cs="Times New Roman"/>
          <w:sz w:val="28"/>
          <w:szCs w:val="28"/>
        </w:rPr>
        <w:t xml:space="preserve">Ортодонтия и детское протезирование. Учебно-методическое пособие для практических занятий и самостоятельной работы студентов 4 курса, обучающихся по специальности «Стоматология»/ Н.Х.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C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Л.А.Игнатьева</w:t>
      </w:r>
      <w:proofErr w:type="spellEnd"/>
      <w:r w:rsidRPr="003C780D">
        <w:rPr>
          <w:rFonts w:ascii="Times New Roman" w:hAnsi="Times New Roman" w:cs="Times New Roman"/>
          <w:sz w:val="28"/>
          <w:szCs w:val="28"/>
        </w:rPr>
        <w:t xml:space="preserve"> – Казань: 2024 -89с.</w:t>
      </w:r>
    </w:p>
    <w:p w14:paraId="2C69BE1F" w14:textId="1F655DAE" w:rsidR="003C780D" w:rsidRPr="003C780D" w:rsidRDefault="003C780D" w:rsidP="003C7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Игнатьева Л.А. </w:t>
      </w:r>
      <w:r w:rsidRPr="003C780D">
        <w:rPr>
          <w:rFonts w:ascii="Times New Roman" w:hAnsi="Times New Roman" w:cs="Times New Roman"/>
          <w:sz w:val="28"/>
          <w:szCs w:val="28"/>
        </w:rPr>
        <w:t xml:space="preserve">Заполнение медицинской карты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3C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780D">
        <w:rPr>
          <w:rFonts w:ascii="Times New Roman" w:hAnsi="Times New Roman" w:cs="Times New Roman"/>
          <w:sz w:val="28"/>
          <w:szCs w:val="28"/>
        </w:rPr>
        <w:t>пациента.учебно</w:t>
      </w:r>
      <w:proofErr w:type="spellEnd"/>
      <w:proofErr w:type="gramEnd"/>
      <w:r w:rsidRPr="003C780D">
        <w:rPr>
          <w:rFonts w:ascii="Times New Roman" w:hAnsi="Times New Roman" w:cs="Times New Roman"/>
          <w:sz w:val="28"/>
          <w:szCs w:val="28"/>
        </w:rPr>
        <w:t xml:space="preserve">-методическое пособие для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практичсеких</w:t>
      </w:r>
      <w:proofErr w:type="spellEnd"/>
      <w:r w:rsidRPr="003C780D">
        <w:rPr>
          <w:rFonts w:ascii="Times New Roman" w:hAnsi="Times New Roman" w:cs="Times New Roman"/>
          <w:sz w:val="28"/>
          <w:szCs w:val="28"/>
        </w:rPr>
        <w:t xml:space="preserve"> занятий и самостоятельной работы студентов стоматологического факультета, обучающихся по дисциплине «Ортодонтия»/ Л.А. Игнатьева,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Н.Х.Хамитова</w:t>
      </w:r>
      <w:proofErr w:type="spellEnd"/>
      <w:r w:rsidRPr="003C780D">
        <w:rPr>
          <w:rFonts w:ascii="Times New Roman" w:hAnsi="Times New Roman" w:cs="Times New Roman"/>
          <w:sz w:val="28"/>
          <w:szCs w:val="28"/>
        </w:rPr>
        <w:t xml:space="preserve">, Э.М. Зарипова, И.Л. </w:t>
      </w:r>
      <w:proofErr w:type="spellStart"/>
      <w:r w:rsidRPr="003C780D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3C780D">
        <w:rPr>
          <w:rFonts w:ascii="Times New Roman" w:hAnsi="Times New Roman" w:cs="Times New Roman"/>
          <w:sz w:val="28"/>
          <w:szCs w:val="28"/>
        </w:rPr>
        <w:t>.- Казань:2024</w:t>
      </w:r>
    </w:p>
    <w:p w14:paraId="68770FFF" w14:textId="77777777" w:rsidR="003C780D" w:rsidRDefault="003C780D" w:rsidP="003C780D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EBC68D9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0F1F41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382ED2F6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Аболмасов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Аболмасов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Ортодонтия. Учебное пособие.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-инфо. 2008. ‒ 423 с.</w:t>
      </w:r>
    </w:p>
    <w:p w14:paraId="775FF2BE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Аюпова Ф.С. Классификации зубочелюстных аномалий. Современные методы диагностики в ортодонтии: учебное пособие для клинических ординаторов по специальности «Ортодонтия» /Ф.С. Аюпова,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Митропанова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– Краснодар: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России, 2021. – 120 с.: ил. – Текст: непосредственный.</w:t>
      </w:r>
    </w:p>
    <w:p w14:paraId="36F058E3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функциональная диагностика височно-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гнижнечелюстного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сустава:учеб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собие / Сост. П.Т.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Бишкек: КРСУ, 2014. 182 с.</w:t>
      </w:r>
    </w:p>
    <w:p w14:paraId="3D8ECBAA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Л.С..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Ретенция и рецидивы. – М.:2006. – с.25</w:t>
      </w:r>
    </w:p>
    <w:p w14:paraId="2A281260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Образцов Ю. Л., Ларионов С. Н. Пропедевтическая ортодонтия/ учебное пособие / Ю. Л. Образцов, С. Н. Ларионов. —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—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14:paraId="5E55A9A4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 Ортодонтия. ‒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Мединформагентство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‒ 541 с.</w:t>
      </w:r>
    </w:p>
    <w:p w14:paraId="1759DE55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Окушко-Калашникова В.П. Ортодонтия. ‒ Кн. 4. ‒ М., 2005. ‒ 453 с.</w:t>
      </w:r>
    </w:p>
    <w:p w14:paraId="6DB32FFA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Ортодонтия. Лечение аномалий зубов и зубных рядов современными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аппаратами. Клинические и технические этапы их изготовления. Книга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издание 2-е, доп. – М.: Медицинская книга, 2002. ‒ 2005 с.</w:t>
      </w:r>
    </w:p>
    <w:p w14:paraId="0E448681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Ф.Я., Френкель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Диагностика и функциональное лечение зубочелюстно-лицевых аномалий. – М.: Медицина, 1982. ‒ 461 с.</w:t>
      </w:r>
    </w:p>
    <w:p w14:paraId="75E8BFED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 Учебное пособие по ортодонтии для студентов 5 курса стоматологического факультета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 ‒ Казань: КГМУ, 2017. ‒ 83 с.</w:t>
      </w:r>
    </w:p>
    <w:p w14:paraId="7D17E8B8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947E457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рекомендации:</w:t>
      </w:r>
    </w:p>
    <w:p w14:paraId="760F9D11" w14:textId="77777777" w:rsidR="00B10D6D" w:rsidRDefault="00B10D6D" w:rsidP="00B10D6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Клиничексие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рекомендации МЗ РФ «Одно - и двусторонняя расщелина верхней губы, альвеолярного отростка, твердого и мягкого неба», Разработчик клинической рекомендации: Общероссийская Общественная Организация «Общества специалистов в области челюстно-лицевой хирургии»</w:t>
      </w:r>
    </w:p>
    <w:p w14:paraId="50098F9C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F8BE45" w14:textId="77777777" w:rsidR="00E87210" w:rsidRPr="00B10D6D" w:rsidRDefault="00E87210">
      <w:pPr>
        <w:rPr>
          <w:rFonts w:ascii="Times New Roman" w:hAnsi="Times New Roman" w:cs="Times New Roman"/>
          <w:sz w:val="28"/>
          <w:szCs w:val="28"/>
        </w:rPr>
      </w:pPr>
    </w:p>
    <w:sectPr w:rsidR="00E87210" w:rsidRPr="00B1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20D"/>
    <w:multiLevelType w:val="hybridMultilevel"/>
    <w:tmpl w:val="F7A29DA8"/>
    <w:lvl w:ilvl="0" w:tplc="9BFC95D0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C2A79DC"/>
    <w:multiLevelType w:val="hybridMultilevel"/>
    <w:tmpl w:val="C2FE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D06BC"/>
    <w:multiLevelType w:val="hybridMultilevel"/>
    <w:tmpl w:val="F9A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DC"/>
    <w:rsid w:val="003C780D"/>
    <w:rsid w:val="00A75FDC"/>
    <w:rsid w:val="00B10D6D"/>
    <w:rsid w:val="00E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E2D"/>
  <w15:chartTrackingRefBased/>
  <w15:docId w15:val="{6B246DA3-960C-403A-874B-49F44F4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6D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6D"/>
    <w:pPr>
      <w:ind w:left="720"/>
      <w:contextualSpacing/>
    </w:pPr>
  </w:style>
  <w:style w:type="character" w:styleId="a4">
    <w:name w:val="Emphasis"/>
    <w:basedOn w:val="a0"/>
    <w:uiPriority w:val="20"/>
    <w:qFormat/>
    <w:rsid w:val="003C7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игнатьева</dc:creator>
  <cp:keywords/>
  <dc:description/>
  <cp:lastModifiedBy>лиля игнатьева</cp:lastModifiedBy>
  <cp:revision>3</cp:revision>
  <dcterms:created xsi:type="dcterms:W3CDTF">2024-05-28T19:28:00Z</dcterms:created>
  <dcterms:modified xsi:type="dcterms:W3CDTF">2024-10-09T07:11:00Z</dcterms:modified>
</cp:coreProperties>
</file>