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F2" w:rsidRPr="00FC604D" w:rsidRDefault="00F676F2"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 xml:space="preserve">1.Таблетки как лекарственная форма. Общая характеристика. Классификация. Номенклатура таблеток. Изготовление таблеток методом прямого прессования. </w:t>
      </w:r>
    </w:p>
    <w:p w:rsidR="00F676F2" w:rsidRPr="00FC604D" w:rsidRDefault="00F676F2" w:rsidP="00396C32">
      <w:pPr>
        <w:pStyle w:val="a4"/>
        <w:rPr>
          <w:rFonts w:ascii="Times New Roman" w:hAnsi="Times New Roman" w:cs="Times New Roman"/>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2</w:t>
      </w:r>
      <w:r w:rsidR="00CE54C0" w:rsidRPr="00FC604D">
        <w:rPr>
          <w:rFonts w:ascii="Times New Roman" w:hAnsi="Times New Roman" w:cs="Times New Roman"/>
          <w:sz w:val="32"/>
          <w:szCs w:val="32"/>
        </w:rPr>
        <w:t>.Аэрозоли медицинские. Классификация. Характеристика, классификация и номенклатура пропелентов. Устройство и принцип работы аэрозольного баллона. Аэрозоли для наружного применения (гипозоль, олазоль). Медицинские аэрозоли для ингаляционного применения (ингалипт, каметон).</w:t>
      </w:r>
    </w:p>
    <w:p w:rsidR="00CE54C0" w:rsidRPr="00FC604D" w:rsidRDefault="00CE54C0" w:rsidP="00396C32">
      <w:pPr>
        <w:pStyle w:val="a4"/>
        <w:jc w:val="both"/>
        <w:rPr>
          <w:rFonts w:ascii="Times New Roman" w:hAnsi="Times New Roman" w:cs="Times New Roman"/>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3</w:t>
      </w:r>
      <w:r w:rsidR="00CE54C0" w:rsidRPr="00FC604D">
        <w:rPr>
          <w:rFonts w:ascii="Times New Roman" w:hAnsi="Times New Roman" w:cs="Times New Roman"/>
          <w:sz w:val="32"/>
          <w:szCs w:val="32"/>
        </w:rPr>
        <w:t xml:space="preserve">.Таблетки как лекарственная форма. Вспомогательные вещества в таблеточном производстве, их классификация и характеристика. </w:t>
      </w:r>
    </w:p>
    <w:p w:rsidR="00E76F86" w:rsidRPr="00FC604D" w:rsidRDefault="008674B1" w:rsidP="00396C32">
      <w:pPr>
        <w:pStyle w:val="1"/>
        <w:numPr>
          <w:ilvl w:val="0"/>
          <w:numId w:val="0"/>
        </w:numPr>
        <w:ind w:firstLine="709"/>
        <w:jc w:val="both"/>
        <w:rPr>
          <w:sz w:val="32"/>
          <w:szCs w:val="32"/>
        </w:rPr>
      </w:pPr>
      <w:r w:rsidRPr="00FC604D">
        <w:rPr>
          <w:sz w:val="32"/>
          <w:szCs w:val="32"/>
        </w:rPr>
        <w:t xml:space="preserve"> </w:t>
      </w: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4</w:t>
      </w:r>
      <w:r w:rsidR="00CE54C0" w:rsidRPr="00FC604D">
        <w:rPr>
          <w:rFonts w:ascii="Times New Roman" w:hAnsi="Times New Roman" w:cs="Times New Roman"/>
          <w:sz w:val="32"/>
          <w:szCs w:val="32"/>
        </w:rPr>
        <w:t xml:space="preserve">.Покрытие таблеток оболочками. Цели и назначение покрытия. Классификация покрытий. Дражжированное покрытие таблеток, вспомогательные вещества, используемые для нанесения дражжированных покрытий. Аппаратура. </w:t>
      </w:r>
    </w:p>
    <w:p w:rsidR="00CE54C0" w:rsidRPr="00FC604D" w:rsidRDefault="00CE54C0" w:rsidP="00396C32">
      <w:pPr>
        <w:pStyle w:val="a4"/>
        <w:jc w:val="both"/>
        <w:rPr>
          <w:rFonts w:ascii="Times New Roman" w:hAnsi="Times New Roman" w:cs="Times New Roman"/>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5</w:t>
      </w:r>
      <w:r w:rsidR="00CE54C0" w:rsidRPr="00FC604D">
        <w:rPr>
          <w:rFonts w:ascii="Times New Roman" w:hAnsi="Times New Roman" w:cs="Times New Roman"/>
          <w:sz w:val="32"/>
          <w:szCs w:val="32"/>
        </w:rPr>
        <w:t>.Желатиновые капсулы, характеристика. Твердые и мягкие желатиновые капсулы. Производство желатиновых капсул капельным методом, методом погружения и методом прессования. Аппаратура. Стандартизация. Хранение.</w:t>
      </w:r>
    </w:p>
    <w:p w:rsidR="00CE54C0" w:rsidRPr="00FC604D" w:rsidRDefault="00CE54C0" w:rsidP="00396C32">
      <w:pPr>
        <w:pStyle w:val="a4"/>
        <w:jc w:val="center"/>
        <w:rPr>
          <w:rFonts w:ascii="Times New Roman" w:hAnsi="Times New Roman" w:cs="Times New Roman"/>
          <w:b/>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6</w:t>
      </w:r>
      <w:r w:rsidR="00CE54C0" w:rsidRPr="00FC604D">
        <w:rPr>
          <w:rFonts w:ascii="Times New Roman" w:hAnsi="Times New Roman" w:cs="Times New Roman"/>
          <w:sz w:val="32"/>
          <w:szCs w:val="32"/>
        </w:rPr>
        <w:t>.Медицинские карандаши как лекарственная форма. Способы получения. Номенклатура. Особенности технологии ментолового и кровоостанавливающего карандашей.</w:t>
      </w:r>
    </w:p>
    <w:p w:rsidR="00396C32" w:rsidRDefault="00396C32" w:rsidP="00396C32">
      <w:pPr>
        <w:pStyle w:val="a4"/>
        <w:jc w:val="both"/>
        <w:rPr>
          <w:rFonts w:ascii="Times New Roman" w:hAnsi="Times New Roman" w:cs="Times New Roman"/>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7</w:t>
      </w:r>
      <w:r w:rsidR="00CE54C0" w:rsidRPr="00FC604D">
        <w:rPr>
          <w:rFonts w:ascii="Times New Roman" w:hAnsi="Times New Roman" w:cs="Times New Roman"/>
          <w:sz w:val="32"/>
          <w:szCs w:val="32"/>
        </w:rPr>
        <w:t>.Пластыри как лекарственная форма. Классификация. Простой свинцовый пластырь. Ассортимент пластырей, приготовленных на основе простого свинцового пластыря. Каучуковые пластыри. Классификация. Номенклатура. Производство лейкопластыря бактерицидного, мозольного, перцового. Жидкие пластыри. Классификация. Коллодиевые клеи. Смоляные клеи. Номенклатура. Особенности технологии.</w:t>
      </w:r>
    </w:p>
    <w:p w:rsidR="005A6F3C" w:rsidRPr="00FC604D" w:rsidRDefault="005A6F3C" w:rsidP="00396C32">
      <w:pPr>
        <w:pStyle w:val="a4"/>
        <w:jc w:val="both"/>
        <w:rPr>
          <w:rFonts w:ascii="Times New Roman" w:hAnsi="Times New Roman" w:cs="Times New Roman"/>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8.М</w:t>
      </w:r>
      <w:r w:rsidR="00CE54C0" w:rsidRPr="00FC604D">
        <w:rPr>
          <w:rFonts w:ascii="Times New Roman" w:hAnsi="Times New Roman" w:cs="Times New Roman"/>
          <w:sz w:val="32"/>
          <w:szCs w:val="32"/>
        </w:rPr>
        <w:t xml:space="preserve">икрокапсулы. Физические (методы дражжирования, распыления, диспергирования в несмешивающихся жидкостях), физико-химические (простая и сложная коацервация), химические </w:t>
      </w:r>
      <w:r w:rsidR="00CE54C0" w:rsidRPr="00FC604D">
        <w:rPr>
          <w:rFonts w:ascii="Times New Roman" w:hAnsi="Times New Roman" w:cs="Times New Roman"/>
          <w:sz w:val="32"/>
          <w:szCs w:val="32"/>
        </w:rPr>
        <w:lastRenderedPageBreak/>
        <w:t>способы получения микрокапсул. Примеры использования микрокапсулированных лекарственных форм. Спансулы.</w:t>
      </w:r>
    </w:p>
    <w:p w:rsidR="005A6F3C" w:rsidRPr="00FC604D" w:rsidRDefault="005A6F3C" w:rsidP="00396C32">
      <w:pPr>
        <w:pStyle w:val="a4"/>
        <w:jc w:val="both"/>
        <w:rPr>
          <w:rFonts w:ascii="Times New Roman" w:hAnsi="Times New Roman" w:cs="Times New Roman"/>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9</w:t>
      </w:r>
      <w:r w:rsidR="00CE54C0" w:rsidRPr="00FC604D">
        <w:rPr>
          <w:rFonts w:ascii="Times New Roman" w:hAnsi="Times New Roman" w:cs="Times New Roman"/>
          <w:sz w:val="32"/>
          <w:szCs w:val="32"/>
        </w:rPr>
        <w:t>.Ампулы как вместилища и их характеристика. Химические свойства стекла. Определение химической и термической стойкости стекла. Основные стадии получения ампул. Производство стеклодрота, калибровка. Оборудование.  Способы мойки стеклодрота (камерный, ультразвуковой, контактно-ультразвуковой).</w:t>
      </w:r>
    </w:p>
    <w:p w:rsidR="005A6F3C" w:rsidRPr="00FC604D" w:rsidRDefault="005A6F3C" w:rsidP="00396C32">
      <w:pPr>
        <w:pStyle w:val="a4"/>
        <w:jc w:val="both"/>
        <w:rPr>
          <w:rFonts w:ascii="Times New Roman" w:hAnsi="Times New Roman" w:cs="Times New Roman"/>
          <w:sz w:val="32"/>
          <w:szCs w:val="32"/>
        </w:rPr>
      </w:pPr>
    </w:p>
    <w:p w:rsidR="00CE54C0" w:rsidRPr="00FC604D" w:rsidRDefault="00CE54C0"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0</w:t>
      </w:r>
      <w:r w:rsidRPr="00FC604D">
        <w:rPr>
          <w:rFonts w:ascii="Times New Roman" w:hAnsi="Times New Roman" w:cs="Times New Roman"/>
          <w:sz w:val="32"/>
          <w:szCs w:val="32"/>
        </w:rPr>
        <w:t>.Изготовление ампул (формование, вскрытие, отжиг). Оборудование. Способы мойки ампул (шприцевой, вакуумный, пароконденсационный, термический, вибрационный, ультразвуковой, контактно-ультразвуковой).</w:t>
      </w:r>
    </w:p>
    <w:p w:rsidR="00CE54C0" w:rsidRPr="00FC604D" w:rsidRDefault="00CE54C0" w:rsidP="00396C32">
      <w:pPr>
        <w:pStyle w:val="a4"/>
        <w:jc w:val="both"/>
        <w:rPr>
          <w:rFonts w:ascii="Times New Roman" w:hAnsi="Times New Roman" w:cs="Times New Roman"/>
          <w:sz w:val="32"/>
          <w:szCs w:val="32"/>
        </w:rPr>
      </w:pPr>
    </w:p>
    <w:p w:rsidR="00CE54C0" w:rsidRPr="00FC604D" w:rsidRDefault="00FC604D" w:rsidP="00396C32">
      <w:pPr>
        <w:pStyle w:val="a4"/>
        <w:tabs>
          <w:tab w:val="left" w:pos="4006"/>
        </w:tabs>
        <w:jc w:val="both"/>
        <w:rPr>
          <w:rFonts w:ascii="Times New Roman" w:hAnsi="Times New Roman" w:cs="Times New Roman"/>
          <w:sz w:val="32"/>
          <w:szCs w:val="32"/>
        </w:rPr>
      </w:pPr>
      <w:r w:rsidRPr="00FC604D">
        <w:rPr>
          <w:rFonts w:ascii="Times New Roman" w:hAnsi="Times New Roman" w:cs="Times New Roman"/>
          <w:sz w:val="32"/>
          <w:szCs w:val="32"/>
        </w:rPr>
        <w:t>11.</w:t>
      </w:r>
      <w:r w:rsidR="00CE54C0" w:rsidRPr="00FC604D">
        <w:rPr>
          <w:rFonts w:ascii="Times New Roman" w:hAnsi="Times New Roman" w:cs="Times New Roman"/>
          <w:sz w:val="32"/>
          <w:szCs w:val="32"/>
        </w:rPr>
        <w:t>Способы наполнения ампул (шприцевой, вакуумный, пароконденсационной). Запайка ампул. Контроль качества ампул. Маркировка. Упаковка. Аппаратура. Бракераж ампулированных растворов.</w:t>
      </w:r>
    </w:p>
    <w:p w:rsidR="005A6F3C" w:rsidRPr="00FC604D" w:rsidRDefault="005A6F3C" w:rsidP="00396C32">
      <w:pPr>
        <w:pStyle w:val="a4"/>
        <w:jc w:val="both"/>
        <w:rPr>
          <w:rFonts w:ascii="Times New Roman" w:hAnsi="Times New Roman" w:cs="Times New Roman"/>
          <w:sz w:val="32"/>
          <w:szCs w:val="32"/>
        </w:rPr>
      </w:pPr>
    </w:p>
    <w:p w:rsidR="00CE54C0" w:rsidRPr="00FC604D" w:rsidRDefault="00CE54C0"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2</w:t>
      </w:r>
      <w:r w:rsidRPr="00FC604D">
        <w:rPr>
          <w:rFonts w:ascii="Times New Roman" w:hAnsi="Times New Roman" w:cs="Times New Roman"/>
          <w:sz w:val="32"/>
          <w:szCs w:val="32"/>
        </w:rPr>
        <w:t>. Сушка. Теоретические основы сушки. Воздушные сушилки (шкафные сушилки, ленточные аэрофонтанные). Контактные и специальные способы сушки (вакуум-сушильный шкаф, вальцовая вакуум-сушилка, радиационная сушка, сублимационная сушка, сушка токами высокой частоты).</w:t>
      </w:r>
    </w:p>
    <w:p w:rsidR="00491B2B" w:rsidRPr="00FC604D" w:rsidRDefault="00491B2B" w:rsidP="00396C32">
      <w:pPr>
        <w:pStyle w:val="a4"/>
        <w:jc w:val="both"/>
        <w:rPr>
          <w:rFonts w:ascii="Times New Roman" w:hAnsi="Times New Roman" w:cs="Times New Roman"/>
          <w:sz w:val="32"/>
          <w:szCs w:val="32"/>
        </w:rPr>
      </w:pPr>
    </w:p>
    <w:p w:rsidR="00CE54C0" w:rsidRPr="00FC604D" w:rsidRDefault="00CE54C0"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3</w:t>
      </w:r>
      <w:r w:rsidRPr="00FC604D">
        <w:rPr>
          <w:rFonts w:ascii="Times New Roman" w:hAnsi="Times New Roman" w:cs="Times New Roman"/>
          <w:sz w:val="32"/>
          <w:szCs w:val="32"/>
        </w:rPr>
        <w:t>.Трансдермальные терапевтические системы. Характеристика. Классификация.  Применение. Номенклатура.</w:t>
      </w:r>
    </w:p>
    <w:p w:rsidR="005A6F3C" w:rsidRPr="00FC604D" w:rsidRDefault="005A6F3C" w:rsidP="00396C32">
      <w:pPr>
        <w:pStyle w:val="a4"/>
        <w:jc w:val="both"/>
        <w:rPr>
          <w:rFonts w:ascii="Times New Roman" w:hAnsi="Times New Roman" w:cs="Times New Roman"/>
          <w:sz w:val="32"/>
          <w:szCs w:val="32"/>
        </w:rPr>
      </w:pPr>
    </w:p>
    <w:p w:rsidR="00D61A42" w:rsidRPr="00FC604D" w:rsidRDefault="00D61A42"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4</w:t>
      </w:r>
      <w:r w:rsidRPr="00FC604D">
        <w:rPr>
          <w:rFonts w:ascii="Times New Roman" w:hAnsi="Times New Roman" w:cs="Times New Roman"/>
          <w:sz w:val="32"/>
          <w:szCs w:val="32"/>
        </w:rPr>
        <w:t>.Таблетки как лекарственная форма. Влажное и сухое гранулирование. Аппаратура. Гранулирование в псевдоожиженном слое. Оценка качества гранулята.</w:t>
      </w:r>
    </w:p>
    <w:p w:rsidR="00D61A42" w:rsidRPr="00FC604D" w:rsidRDefault="00D61A42" w:rsidP="00396C32">
      <w:pPr>
        <w:pStyle w:val="a4"/>
        <w:jc w:val="both"/>
        <w:rPr>
          <w:rFonts w:ascii="Times New Roman" w:eastAsia="Times New Roman" w:hAnsi="Times New Roman" w:cs="Times New Roman"/>
          <w:sz w:val="32"/>
          <w:szCs w:val="32"/>
        </w:rPr>
      </w:pPr>
    </w:p>
    <w:p w:rsidR="00CB3898" w:rsidRPr="00FC604D" w:rsidRDefault="00CE54C0"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5</w:t>
      </w:r>
      <w:r w:rsidRPr="00FC604D">
        <w:rPr>
          <w:rFonts w:ascii="Times New Roman" w:hAnsi="Times New Roman" w:cs="Times New Roman"/>
          <w:sz w:val="32"/>
          <w:szCs w:val="32"/>
        </w:rPr>
        <w:t>.Промышленный регламент как основной технологический документ.   Структура и составные части промышленного регламента.</w:t>
      </w:r>
    </w:p>
    <w:p w:rsidR="00CE54C0" w:rsidRPr="00FC604D" w:rsidRDefault="00CE54C0" w:rsidP="00396C32">
      <w:pPr>
        <w:pStyle w:val="a4"/>
        <w:jc w:val="both"/>
        <w:rPr>
          <w:rFonts w:ascii="Times New Roman" w:eastAsia="Times New Roman" w:hAnsi="Times New Roman" w:cs="Times New Roman"/>
          <w:sz w:val="32"/>
          <w:szCs w:val="32"/>
        </w:rPr>
      </w:pPr>
      <w:r w:rsidRPr="00FC604D">
        <w:rPr>
          <w:rFonts w:ascii="Times New Roman" w:hAnsi="Times New Roman" w:cs="Times New Roman"/>
          <w:sz w:val="32"/>
          <w:szCs w:val="32"/>
        </w:rPr>
        <w:t xml:space="preserve"> </w:t>
      </w:r>
    </w:p>
    <w:p w:rsidR="00CB3898" w:rsidRPr="00FC604D" w:rsidRDefault="00CB3898"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6</w:t>
      </w:r>
      <w:r w:rsidRPr="00FC604D">
        <w:rPr>
          <w:rFonts w:ascii="Times New Roman" w:hAnsi="Times New Roman" w:cs="Times New Roman"/>
          <w:sz w:val="32"/>
          <w:szCs w:val="32"/>
        </w:rPr>
        <w:t xml:space="preserve">.Материальный баланс. Энергетический баланс. Основные понятия технологии ГЛС (технологический процесс, стадия </w:t>
      </w:r>
      <w:r w:rsidRPr="00FC604D">
        <w:rPr>
          <w:rFonts w:ascii="Times New Roman" w:hAnsi="Times New Roman" w:cs="Times New Roman"/>
          <w:sz w:val="32"/>
          <w:szCs w:val="32"/>
        </w:rPr>
        <w:lastRenderedPageBreak/>
        <w:t>производства, технологическая операция). Производственные процессы (периодические, непрерывные, комбинированные). Общие понятия о машинах и аппаратах</w:t>
      </w:r>
    </w:p>
    <w:p w:rsidR="00CB3898" w:rsidRPr="00FC604D" w:rsidRDefault="00CB3898" w:rsidP="00396C32">
      <w:pPr>
        <w:pStyle w:val="a4"/>
        <w:jc w:val="both"/>
        <w:rPr>
          <w:rFonts w:ascii="Times New Roman" w:hAnsi="Times New Roman" w:cs="Times New Roman"/>
          <w:sz w:val="32"/>
          <w:szCs w:val="32"/>
        </w:rPr>
      </w:pPr>
    </w:p>
    <w:p w:rsidR="00AE0C5B" w:rsidRPr="00FC604D" w:rsidRDefault="00AE0C5B"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7</w:t>
      </w:r>
      <w:r w:rsidRPr="00FC604D">
        <w:rPr>
          <w:rFonts w:ascii="Times New Roman" w:hAnsi="Times New Roman" w:cs="Times New Roman"/>
          <w:sz w:val="32"/>
          <w:szCs w:val="32"/>
        </w:rPr>
        <w:t xml:space="preserve">.Измельчение. Особенности измельчения твердых тел. Основные способы измельчения. Расход энергии. Разделение измельченных материалов. Используемая аппаратура. </w:t>
      </w:r>
    </w:p>
    <w:p w:rsidR="00AE0C5B" w:rsidRPr="00FC604D" w:rsidRDefault="00AE0C5B" w:rsidP="00396C32">
      <w:pPr>
        <w:pStyle w:val="a4"/>
        <w:jc w:val="both"/>
        <w:rPr>
          <w:rFonts w:ascii="Times New Roman" w:hAnsi="Times New Roman" w:cs="Times New Roman"/>
          <w:sz w:val="32"/>
          <w:szCs w:val="32"/>
        </w:rPr>
      </w:pPr>
    </w:p>
    <w:p w:rsidR="00CB3898" w:rsidRPr="00FC604D" w:rsidRDefault="00CB3898"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8</w:t>
      </w:r>
      <w:r w:rsidRPr="00FC604D">
        <w:rPr>
          <w:rFonts w:ascii="Times New Roman" w:hAnsi="Times New Roman" w:cs="Times New Roman"/>
          <w:sz w:val="32"/>
          <w:szCs w:val="32"/>
        </w:rPr>
        <w:t>.Машины, используемые для среднего и мелкого измельчения, тонкого измельчения и сверхтонкого измельчения.</w:t>
      </w:r>
    </w:p>
    <w:p w:rsidR="00396C32" w:rsidRDefault="00396C32" w:rsidP="00396C32">
      <w:pPr>
        <w:pStyle w:val="a4"/>
        <w:jc w:val="both"/>
        <w:rPr>
          <w:rFonts w:ascii="Times New Roman" w:hAnsi="Times New Roman" w:cs="Times New Roman"/>
          <w:sz w:val="32"/>
          <w:szCs w:val="32"/>
        </w:rPr>
      </w:pPr>
    </w:p>
    <w:p w:rsidR="006746A6" w:rsidRPr="00FC604D" w:rsidRDefault="006746A6"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9</w:t>
      </w:r>
      <w:r w:rsidRPr="00FC604D">
        <w:rPr>
          <w:rFonts w:ascii="Times New Roman" w:hAnsi="Times New Roman" w:cs="Times New Roman"/>
          <w:sz w:val="32"/>
          <w:szCs w:val="32"/>
        </w:rPr>
        <w:t>.Сборы как лекарственная форма. Номенклатура сборов. Технологическая схема производства. Оценка качества. Аппаратура.</w:t>
      </w:r>
    </w:p>
    <w:p w:rsidR="006746A6" w:rsidRPr="00FC604D" w:rsidRDefault="006746A6" w:rsidP="00396C32">
      <w:pPr>
        <w:pStyle w:val="a4"/>
        <w:jc w:val="both"/>
        <w:rPr>
          <w:rFonts w:ascii="Times New Roman" w:hAnsi="Times New Roman" w:cs="Times New Roman"/>
          <w:sz w:val="32"/>
          <w:szCs w:val="32"/>
        </w:rPr>
      </w:pPr>
    </w:p>
    <w:p w:rsidR="00490B2C" w:rsidRPr="00FC604D" w:rsidRDefault="006746A6" w:rsidP="00396C32">
      <w:pPr>
        <w:spacing w:line="240" w:lineRule="auto"/>
        <w:jc w:val="both"/>
        <w:rPr>
          <w:rFonts w:ascii="Times New Roman" w:hAnsi="Times New Roman" w:cs="Times New Roman"/>
          <w:sz w:val="32"/>
          <w:szCs w:val="32"/>
        </w:rPr>
      </w:pPr>
      <w:r w:rsidRPr="00FC604D">
        <w:rPr>
          <w:rFonts w:ascii="Times New Roman" w:hAnsi="Times New Roman" w:cs="Times New Roman"/>
          <w:b/>
          <w:sz w:val="32"/>
          <w:szCs w:val="32"/>
        </w:rPr>
        <w:t xml:space="preserve"> </w:t>
      </w:r>
      <w:r w:rsidR="00FC604D" w:rsidRPr="00FC604D">
        <w:rPr>
          <w:rFonts w:ascii="Times New Roman" w:hAnsi="Times New Roman" w:cs="Times New Roman"/>
          <w:sz w:val="32"/>
          <w:szCs w:val="32"/>
        </w:rPr>
        <w:t>20</w:t>
      </w:r>
      <w:r w:rsidR="00CE54C0" w:rsidRPr="00FC604D">
        <w:rPr>
          <w:rFonts w:ascii="Times New Roman" w:hAnsi="Times New Roman" w:cs="Times New Roman"/>
          <w:sz w:val="32"/>
          <w:szCs w:val="32"/>
        </w:rPr>
        <w:t xml:space="preserve">.Технологические свойства сыпучих материалов (фракционный состав, пористость, насыпная масса, относительная плотность, коэффициент уплотнения, текучесть, прессуемость, сила выталкивания таблеток из матрицы). </w:t>
      </w:r>
    </w:p>
    <w:p w:rsidR="00490B2C"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2</w:t>
      </w:r>
      <w:r w:rsidR="00CE54C0" w:rsidRPr="00FC604D">
        <w:rPr>
          <w:rFonts w:ascii="Times New Roman" w:hAnsi="Times New Roman" w:cs="Times New Roman"/>
          <w:sz w:val="32"/>
          <w:szCs w:val="32"/>
        </w:rPr>
        <w:t>1.</w:t>
      </w:r>
      <w:r w:rsidR="00490B2C" w:rsidRPr="00FC604D">
        <w:rPr>
          <w:rFonts w:ascii="Times New Roman" w:hAnsi="Times New Roman" w:cs="Times New Roman"/>
          <w:sz w:val="32"/>
          <w:szCs w:val="32"/>
        </w:rPr>
        <w:t xml:space="preserve"> Физико-химические свойства сыпучих материалов (форма и размер частиц, плотность, удельная поверхность, истинная плотность, контактное трение, смачиваемость, гигроскопичность, электрические свойства, кристаллизационная вода).</w:t>
      </w:r>
    </w:p>
    <w:p w:rsidR="00490B2C" w:rsidRPr="00FC604D" w:rsidRDefault="00490B2C" w:rsidP="00396C32">
      <w:pPr>
        <w:pStyle w:val="a4"/>
        <w:jc w:val="both"/>
        <w:rPr>
          <w:rFonts w:ascii="Times New Roman" w:hAnsi="Times New Roman" w:cs="Times New Roman"/>
          <w:sz w:val="32"/>
          <w:szCs w:val="32"/>
        </w:rPr>
      </w:pPr>
    </w:p>
    <w:p w:rsidR="00CE54C0"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22</w:t>
      </w:r>
      <w:r w:rsidR="00CE54C0" w:rsidRPr="00FC604D">
        <w:rPr>
          <w:rFonts w:ascii="Times New Roman" w:hAnsi="Times New Roman" w:cs="Times New Roman"/>
          <w:sz w:val="32"/>
          <w:szCs w:val="32"/>
        </w:rPr>
        <w:t>.Теоретические основы прессования. Основные теории о природе связи в таблетках. Характер уплотнения таблетируемых материалов. Устройство и принцип работы таблеточных машин (РТМ, КТМ).</w:t>
      </w:r>
    </w:p>
    <w:p w:rsidR="00490B2C" w:rsidRPr="00FC604D" w:rsidRDefault="00490B2C" w:rsidP="00396C32">
      <w:pPr>
        <w:pStyle w:val="a4"/>
        <w:jc w:val="both"/>
        <w:rPr>
          <w:rFonts w:ascii="Times New Roman" w:hAnsi="Times New Roman" w:cs="Times New Roman"/>
          <w:sz w:val="32"/>
          <w:szCs w:val="32"/>
        </w:rPr>
      </w:pPr>
    </w:p>
    <w:p w:rsidR="005A6F3C" w:rsidRPr="00FC604D" w:rsidRDefault="00283BBD" w:rsidP="00396C32">
      <w:pPr>
        <w:spacing w:line="240" w:lineRule="auto"/>
        <w:jc w:val="both"/>
        <w:rPr>
          <w:rFonts w:ascii="Times New Roman" w:hAnsi="Times New Roman" w:cs="Times New Roman"/>
          <w:sz w:val="32"/>
          <w:szCs w:val="32"/>
        </w:rPr>
      </w:pPr>
      <w:r w:rsidRPr="00FC604D">
        <w:rPr>
          <w:rFonts w:ascii="Times New Roman" w:hAnsi="Times New Roman" w:cs="Times New Roman"/>
          <w:b/>
          <w:sz w:val="32"/>
          <w:szCs w:val="32"/>
        </w:rPr>
        <w:t xml:space="preserve"> </w:t>
      </w:r>
      <w:r w:rsidR="00FC604D" w:rsidRPr="00FC604D">
        <w:rPr>
          <w:rFonts w:ascii="Times New Roman" w:hAnsi="Times New Roman" w:cs="Times New Roman"/>
          <w:b/>
          <w:sz w:val="32"/>
          <w:szCs w:val="32"/>
        </w:rPr>
        <w:t>23</w:t>
      </w:r>
      <w:r w:rsidR="005A6F3C" w:rsidRPr="00FC604D">
        <w:rPr>
          <w:rFonts w:ascii="Times New Roman" w:hAnsi="Times New Roman" w:cs="Times New Roman"/>
          <w:sz w:val="32"/>
          <w:szCs w:val="32"/>
        </w:rPr>
        <w:t xml:space="preserve">.Покрытие таблеток оболочками. Цели и назначение покрытия. Классификация покрытий. Пленочное покрытие таблеток, номенклатура и классификация пленкообразователей. Аппаратура.  </w:t>
      </w:r>
    </w:p>
    <w:p w:rsidR="00283BBD" w:rsidRPr="00FC604D" w:rsidRDefault="00283BBD" w:rsidP="00396C32">
      <w:pPr>
        <w:spacing w:line="240" w:lineRule="auto"/>
        <w:jc w:val="both"/>
        <w:rPr>
          <w:rFonts w:ascii="Times New Roman" w:hAnsi="Times New Roman" w:cs="Times New Roman"/>
          <w:b/>
          <w:sz w:val="32"/>
          <w:szCs w:val="32"/>
        </w:rPr>
      </w:pPr>
    </w:p>
    <w:p w:rsidR="00490B2C"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24</w:t>
      </w:r>
      <w:r w:rsidR="00490B2C" w:rsidRPr="00FC604D">
        <w:rPr>
          <w:rFonts w:ascii="Times New Roman" w:hAnsi="Times New Roman" w:cs="Times New Roman"/>
          <w:sz w:val="32"/>
          <w:szCs w:val="32"/>
        </w:rPr>
        <w:t>.Мазевые основы, применяющиеся для изготовления мазей в условиях аптек и фармацевтических предприятий. Требования, предъявляемые к мазевым основам.</w:t>
      </w:r>
    </w:p>
    <w:p w:rsidR="00CE54C0" w:rsidRPr="00FC604D" w:rsidRDefault="00490B2C"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 xml:space="preserve"> </w:t>
      </w:r>
    </w:p>
    <w:p w:rsidR="00490B2C" w:rsidRPr="00FC604D" w:rsidRDefault="00FC604D"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25</w:t>
      </w:r>
      <w:r w:rsidR="00490B2C" w:rsidRPr="00FC604D">
        <w:rPr>
          <w:rFonts w:ascii="Times New Roman" w:hAnsi="Times New Roman" w:cs="Times New Roman"/>
          <w:sz w:val="32"/>
          <w:szCs w:val="32"/>
        </w:rPr>
        <w:t>.Классификация мазевых основ. Характеристика гидрофильных, липофильных и липофильно-гидрофильных мазевых основ.</w:t>
      </w:r>
    </w:p>
    <w:p w:rsidR="00490B2C"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lastRenderedPageBreak/>
        <w:t>26</w:t>
      </w:r>
      <w:r w:rsidR="00490B2C" w:rsidRPr="00FC604D">
        <w:rPr>
          <w:rFonts w:ascii="Times New Roman" w:hAnsi="Times New Roman" w:cs="Times New Roman"/>
          <w:sz w:val="32"/>
          <w:szCs w:val="32"/>
        </w:rPr>
        <w:t>.Оценка качества таблеток. Основные критерии стандартизация таблеток. Используемая аппаратура.</w:t>
      </w:r>
    </w:p>
    <w:p w:rsidR="00490B2C" w:rsidRPr="00FC604D" w:rsidRDefault="00490B2C" w:rsidP="00396C32">
      <w:pPr>
        <w:pStyle w:val="a4"/>
        <w:jc w:val="both"/>
        <w:rPr>
          <w:rFonts w:ascii="Times New Roman" w:hAnsi="Times New Roman" w:cs="Times New Roman"/>
          <w:sz w:val="32"/>
          <w:szCs w:val="32"/>
        </w:rPr>
      </w:pPr>
    </w:p>
    <w:p w:rsidR="00490B2C"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27</w:t>
      </w:r>
      <w:r w:rsidR="00490B2C" w:rsidRPr="00FC604D">
        <w:rPr>
          <w:rFonts w:ascii="Times New Roman" w:hAnsi="Times New Roman" w:cs="Times New Roman"/>
          <w:sz w:val="32"/>
          <w:szCs w:val="32"/>
        </w:rPr>
        <w:t>.Глазные лекарственные пленки как лекарственная форма. Технологическая схема производства. Номенклатура.</w:t>
      </w:r>
    </w:p>
    <w:p w:rsidR="00490B2C" w:rsidRPr="00FC604D" w:rsidRDefault="00490B2C" w:rsidP="00396C32">
      <w:pPr>
        <w:pStyle w:val="a4"/>
        <w:jc w:val="both"/>
        <w:rPr>
          <w:rFonts w:ascii="Times New Roman" w:hAnsi="Times New Roman" w:cs="Times New Roman"/>
          <w:sz w:val="32"/>
          <w:szCs w:val="32"/>
        </w:rPr>
      </w:pPr>
    </w:p>
    <w:p w:rsidR="00CE54C0"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28</w:t>
      </w:r>
      <w:r w:rsidR="00CE54C0" w:rsidRPr="00FC604D">
        <w:rPr>
          <w:rFonts w:ascii="Times New Roman" w:hAnsi="Times New Roman" w:cs="Times New Roman"/>
          <w:sz w:val="32"/>
          <w:szCs w:val="32"/>
        </w:rPr>
        <w:t xml:space="preserve">.Способы пролонгирования действия лекарственных веществ. Пролонгированные лекарственные формы. Характеристика. Предъявляемые требования. Таблетированные препараты пролонгированного действия. Классификация. Многослойные таблетки. </w:t>
      </w:r>
    </w:p>
    <w:p w:rsidR="00D61A42" w:rsidRPr="00FC604D" w:rsidRDefault="00D61A42" w:rsidP="00396C32">
      <w:pPr>
        <w:pStyle w:val="a4"/>
        <w:rPr>
          <w:rFonts w:ascii="Times New Roman" w:hAnsi="Times New Roman" w:cs="Times New Roman"/>
          <w:sz w:val="32"/>
          <w:szCs w:val="32"/>
        </w:rPr>
      </w:pPr>
    </w:p>
    <w:p w:rsidR="00CE54C0"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29</w:t>
      </w:r>
      <w:r w:rsidR="00CE54C0" w:rsidRPr="00FC604D">
        <w:rPr>
          <w:rFonts w:ascii="Times New Roman" w:hAnsi="Times New Roman" w:cs="Times New Roman"/>
          <w:sz w:val="32"/>
          <w:szCs w:val="32"/>
        </w:rPr>
        <w:t>.Драже как лекарственная форма. Номенклатура. Оценка качества. Гранулы как лекарственная форма. Номенклатура. Оценка качества. Особенности технологии гранул для детей.</w:t>
      </w:r>
    </w:p>
    <w:p w:rsidR="00CE54C0" w:rsidRPr="00FC604D" w:rsidRDefault="00CE54C0"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30</w:t>
      </w:r>
      <w:r w:rsidR="006F1BF6" w:rsidRPr="00FC604D">
        <w:rPr>
          <w:rFonts w:ascii="Times New Roman" w:hAnsi="Times New Roman" w:cs="Times New Roman"/>
          <w:sz w:val="32"/>
          <w:szCs w:val="32"/>
        </w:rPr>
        <w:t>.Мазевые основы, применяющиеся для изготовления мазей в условиях аптек и фармацевтических предприятий. Требования, предъявляемые к основам. Классификация мазевых основ. Характеристика гидрофильных, липофильных и липофильно-гидрофильных мазевых основ.</w:t>
      </w:r>
    </w:p>
    <w:p w:rsidR="00490B2C" w:rsidRPr="00FC604D" w:rsidRDefault="00490B2C"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31</w:t>
      </w:r>
      <w:r w:rsidR="006F1BF6" w:rsidRPr="00FC604D">
        <w:rPr>
          <w:rFonts w:ascii="Times New Roman" w:hAnsi="Times New Roman" w:cs="Times New Roman"/>
          <w:sz w:val="32"/>
          <w:szCs w:val="32"/>
        </w:rPr>
        <w:t>.Порошки как лекарственная форма. Номенклатура порошков. Технологическая схема производства. Аппаратура. Технология порошков в условиях аптек и фармацевтических предприятий.</w:t>
      </w:r>
    </w:p>
    <w:p w:rsidR="006F1BF6" w:rsidRPr="00FC604D" w:rsidRDefault="006F1BF6" w:rsidP="00396C32">
      <w:pPr>
        <w:pStyle w:val="a4"/>
        <w:jc w:val="both"/>
        <w:rPr>
          <w:rFonts w:ascii="Times New Roman" w:eastAsia="Times New Roman" w:hAnsi="Times New Roman" w:cs="Times New Roman"/>
          <w:sz w:val="32"/>
          <w:szCs w:val="32"/>
        </w:rPr>
      </w:pPr>
    </w:p>
    <w:p w:rsidR="005A6F3C"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32</w:t>
      </w:r>
      <w:r w:rsidR="005A6F3C" w:rsidRPr="00FC604D">
        <w:rPr>
          <w:rFonts w:ascii="Times New Roman" w:hAnsi="Times New Roman" w:cs="Times New Roman"/>
          <w:sz w:val="32"/>
          <w:szCs w:val="32"/>
        </w:rPr>
        <w:t xml:space="preserve">.Покрытие таблеток оболочками. Цели и назначение покрытия. Классификация покрытий. </w:t>
      </w:r>
      <w:r w:rsidR="004944AE" w:rsidRPr="00FC604D">
        <w:rPr>
          <w:rFonts w:ascii="Times New Roman" w:hAnsi="Times New Roman" w:cs="Times New Roman"/>
          <w:sz w:val="32"/>
          <w:szCs w:val="32"/>
        </w:rPr>
        <w:t>Прессованное</w:t>
      </w:r>
      <w:r w:rsidR="005A6F3C" w:rsidRPr="00FC604D">
        <w:rPr>
          <w:rFonts w:ascii="Times New Roman" w:hAnsi="Times New Roman" w:cs="Times New Roman"/>
          <w:sz w:val="32"/>
          <w:szCs w:val="32"/>
        </w:rPr>
        <w:t xml:space="preserve"> покрытие таблеток. Аппаратура.</w:t>
      </w:r>
      <w:r w:rsidR="004944AE" w:rsidRPr="00FC604D">
        <w:rPr>
          <w:rFonts w:ascii="Times New Roman" w:hAnsi="Times New Roman" w:cs="Times New Roman"/>
          <w:sz w:val="32"/>
          <w:szCs w:val="32"/>
        </w:rPr>
        <w:t xml:space="preserve"> Технологическая схема получения таблеток с нанечением прессованного покрытия.</w:t>
      </w:r>
      <w:r w:rsidR="005A6F3C" w:rsidRPr="00FC604D">
        <w:rPr>
          <w:rFonts w:ascii="Times New Roman" w:hAnsi="Times New Roman" w:cs="Times New Roman"/>
          <w:sz w:val="32"/>
          <w:szCs w:val="32"/>
        </w:rPr>
        <w:t xml:space="preserve">  </w:t>
      </w:r>
    </w:p>
    <w:p w:rsidR="006F1BF6" w:rsidRPr="00FC604D" w:rsidRDefault="006F1BF6"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33</w:t>
      </w:r>
      <w:r w:rsidR="006F1BF6" w:rsidRPr="00FC604D">
        <w:rPr>
          <w:rFonts w:ascii="Times New Roman" w:hAnsi="Times New Roman" w:cs="Times New Roman"/>
          <w:sz w:val="32"/>
          <w:szCs w:val="32"/>
        </w:rPr>
        <w:t>.Растворители и экстрагенты, использующиеся в аптечной практике и в условиях фармацевтических предприятий. Характеристика отдельных представителей. Требования, предъявляемые к растворителям и экстрагентам. Теоретические основы растворения.</w:t>
      </w: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34</w:t>
      </w:r>
      <w:r w:rsidR="006F1BF6" w:rsidRPr="00FC604D">
        <w:rPr>
          <w:rFonts w:ascii="Times New Roman" w:hAnsi="Times New Roman" w:cs="Times New Roman"/>
          <w:sz w:val="32"/>
          <w:szCs w:val="32"/>
        </w:rPr>
        <w:t>.Ароматные воды. Характеристика. Получение. Горько-миндальная вода. Способы изготовления ароматных вод в условиях аптек. Технология микстур с ароматными водами.</w:t>
      </w: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lastRenderedPageBreak/>
        <w:t>35</w:t>
      </w:r>
      <w:r w:rsidR="006F1BF6" w:rsidRPr="00FC604D">
        <w:rPr>
          <w:rFonts w:ascii="Times New Roman" w:hAnsi="Times New Roman" w:cs="Times New Roman"/>
          <w:sz w:val="32"/>
          <w:szCs w:val="32"/>
        </w:rPr>
        <w:t xml:space="preserve">.Природа пирогенных веществ. Пути загрязнения инъекционных растворов пирогенными веществами. Методы обнаружения пирогенных веществ. </w:t>
      </w:r>
    </w:p>
    <w:p w:rsidR="00226A33" w:rsidRPr="00FC604D" w:rsidRDefault="00226A33"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eastAsia="Times New Roman" w:hAnsi="Times New Roman" w:cs="Times New Roman"/>
          <w:sz w:val="32"/>
          <w:szCs w:val="32"/>
        </w:rPr>
      </w:pPr>
      <w:r>
        <w:rPr>
          <w:rFonts w:ascii="Times New Roman" w:hAnsi="Times New Roman" w:cs="Times New Roman"/>
          <w:sz w:val="32"/>
          <w:szCs w:val="32"/>
        </w:rPr>
        <w:t>36</w:t>
      </w:r>
      <w:r w:rsidR="006F1BF6" w:rsidRPr="00FC604D">
        <w:rPr>
          <w:rFonts w:ascii="Times New Roman" w:hAnsi="Times New Roman" w:cs="Times New Roman"/>
          <w:sz w:val="32"/>
          <w:szCs w:val="32"/>
        </w:rPr>
        <w:t xml:space="preserve">.Лекарственные формы для глаз. Характеристика. Классификация. Требования, предъявляемые к ним. Технологическая схема получения глазных капель. Изготовление глазных капель в условиях аптек и фармацевтических предприятий. Особенности технологии глазных капель сульфацила-натрия, пилокарпина гидрохлорида. </w:t>
      </w:r>
    </w:p>
    <w:p w:rsidR="00490B2C" w:rsidRPr="00FC604D" w:rsidRDefault="00490B2C" w:rsidP="00396C32">
      <w:pPr>
        <w:pStyle w:val="a4"/>
        <w:jc w:val="both"/>
        <w:rPr>
          <w:rFonts w:ascii="Times New Roman" w:hAnsi="Times New Roman" w:cs="Times New Roman"/>
          <w:sz w:val="32"/>
          <w:szCs w:val="32"/>
        </w:rPr>
      </w:pPr>
    </w:p>
    <w:p w:rsidR="00490B2C"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37</w:t>
      </w:r>
      <w:r w:rsidR="006F1BF6" w:rsidRPr="00FC604D">
        <w:rPr>
          <w:rFonts w:ascii="Times New Roman" w:hAnsi="Times New Roman" w:cs="Times New Roman"/>
          <w:sz w:val="32"/>
          <w:szCs w:val="32"/>
        </w:rPr>
        <w:t xml:space="preserve">.Глазные мази. Основы для глазных мазей. Номенклатура. Характеристика. Особенность технологии глазных мазей с антибиотиками. Изготовление глазных мазей в условиях аптек и фармацевтических предприятий. </w:t>
      </w:r>
    </w:p>
    <w:p w:rsidR="00490B2C" w:rsidRPr="00FC604D" w:rsidRDefault="00490B2C"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38</w:t>
      </w:r>
      <w:r w:rsidR="006F1BF6" w:rsidRPr="00FC604D">
        <w:rPr>
          <w:rFonts w:ascii="Times New Roman" w:hAnsi="Times New Roman" w:cs="Times New Roman"/>
          <w:sz w:val="32"/>
          <w:szCs w:val="32"/>
        </w:rPr>
        <w:t>.Суппозитории как лекарственная форма. Суппозиторные основы. Требования, предъявляемые к ним. Классификация. Характеристика. Изготовление суппозиториев в условиях аптек и фармацевтических предприятий. Аппаратура, используемая при производстве суппозиториев в заводских условиях.</w:t>
      </w:r>
    </w:p>
    <w:p w:rsidR="00226A33" w:rsidRPr="00FC604D" w:rsidRDefault="00226A33"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39</w:t>
      </w:r>
      <w:r w:rsidR="006F1BF6" w:rsidRPr="00FC604D">
        <w:rPr>
          <w:rFonts w:ascii="Times New Roman" w:hAnsi="Times New Roman" w:cs="Times New Roman"/>
          <w:sz w:val="32"/>
          <w:szCs w:val="32"/>
        </w:rPr>
        <w:t>.Мази как лекарственная форма. Классификация. Характеристика. Технология гомогенных мазей в аптечных условиях. Мази в заводском производстве. Мази-сплавы, мази-растворы. Номенклатура. Получение камфорной мази.</w:t>
      </w:r>
    </w:p>
    <w:p w:rsidR="006F1BF6" w:rsidRPr="00FC604D" w:rsidRDefault="006F1BF6"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40</w:t>
      </w:r>
      <w:r w:rsidR="006F1BF6" w:rsidRPr="00FC604D">
        <w:rPr>
          <w:rFonts w:ascii="Times New Roman" w:hAnsi="Times New Roman" w:cs="Times New Roman"/>
          <w:sz w:val="32"/>
          <w:szCs w:val="32"/>
        </w:rPr>
        <w:t>.Линименты как лекарственная форма. Классификация. Технология линиментов в аптечном и заводском производстве. Особенности технологии линиментов Капсин, Капситрин, Салинимент. Способы приготовления линиментов (смешивание и размалывание в жидкой среде). Аппаратура (турбинная мешалка, РПА, роторно-бильная мельница, виброкавитационная мельница, жилкостной свисток, магнитострикционные излучатели).</w:t>
      </w:r>
    </w:p>
    <w:p w:rsidR="00226A33" w:rsidRPr="00FC604D" w:rsidRDefault="00226A33" w:rsidP="00396C32">
      <w:pPr>
        <w:pStyle w:val="a4"/>
        <w:jc w:val="both"/>
        <w:rPr>
          <w:rFonts w:ascii="Times New Roman" w:hAnsi="Times New Roman" w:cs="Times New Roman"/>
          <w:sz w:val="32"/>
          <w:szCs w:val="32"/>
        </w:rPr>
      </w:pPr>
    </w:p>
    <w:p w:rsidR="00226A33"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w:t>
      </w:r>
      <w:r w:rsidR="00226A33" w:rsidRPr="00FC604D">
        <w:rPr>
          <w:rFonts w:ascii="Times New Roman" w:hAnsi="Times New Roman" w:cs="Times New Roman"/>
          <w:sz w:val="32"/>
          <w:szCs w:val="32"/>
        </w:rPr>
        <w:t xml:space="preserve">1.Требования </w:t>
      </w:r>
      <w:r w:rsidR="00226A33" w:rsidRPr="00FC604D">
        <w:rPr>
          <w:rFonts w:ascii="Times New Roman" w:hAnsi="Times New Roman" w:cs="Times New Roman"/>
          <w:sz w:val="32"/>
          <w:szCs w:val="32"/>
          <w:lang w:val="en-US"/>
        </w:rPr>
        <w:t>GMP</w:t>
      </w:r>
      <w:r w:rsidR="00226A33" w:rsidRPr="00FC604D">
        <w:rPr>
          <w:rFonts w:ascii="Times New Roman" w:hAnsi="Times New Roman" w:cs="Times New Roman"/>
          <w:sz w:val="32"/>
          <w:szCs w:val="32"/>
        </w:rPr>
        <w:t xml:space="preserve"> при производстве лекарственных средств. Создание асептических условий в аптечных учреждениях. </w:t>
      </w:r>
    </w:p>
    <w:p w:rsidR="00D61A42" w:rsidRPr="00FC604D" w:rsidRDefault="00D61A42"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w:t>
      </w:r>
      <w:r w:rsidR="006F1BF6" w:rsidRPr="00FC604D">
        <w:rPr>
          <w:rFonts w:ascii="Times New Roman" w:hAnsi="Times New Roman" w:cs="Times New Roman"/>
          <w:sz w:val="32"/>
          <w:szCs w:val="32"/>
        </w:rPr>
        <w:t xml:space="preserve">2.Вода для инъекций. Требования, предъявляемые к ней. Получение воды для инъекций в заводских и аптечных условиях. </w:t>
      </w:r>
      <w:r w:rsidR="006F1BF6" w:rsidRPr="00FC604D">
        <w:rPr>
          <w:rFonts w:ascii="Times New Roman" w:hAnsi="Times New Roman" w:cs="Times New Roman"/>
          <w:sz w:val="32"/>
          <w:szCs w:val="32"/>
        </w:rPr>
        <w:lastRenderedPageBreak/>
        <w:t>Водоподготовка. Получение воды диминерализованной и воды очищенной. Аппаратура, используемая для ее получения.</w:t>
      </w:r>
    </w:p>
    <w:p w:rsidR="00645C14" w:rsidRPr="00FC604D" w:rsidRDefault="00645C14"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43</w:t>
      </w:r>
      <w:r w:rsidR="006F1BF6" w:rsidRPr="00FC604D">
        <w:rPr>
          <w:rFonts w:ascii="Times New Roman" w:hAnsi="Times New Roman" w:cs="Times New Roman"/>
          <w:sz w:val="32"/>
          <w:szCs w:val="32"/>
        </w:rPr>
        <w:t xml:space="preserve">. Суппозитории как лекарственная форма. Классификация по способу применения. Методы изготовления суппозиториев. Оценка качества суппозиториев. </w:t>
      </w: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44</w:t>
      </w:r>
      <w:r w:rsidR="006F1BF6" w:rsidRPr="00FC604D">
        <w:rPr>
          <w:rFonts w:ascii="Times New Roman" w:hAnsi="Times New Roman" w:cs="Times New Roman"/>
          <w:sz w:val="32"/>
          <w:szCs w:val="32"/>
        </w:rPr>
        <w:t xml:space="preserve">.Приготовление растворов для ампулирования в условиях аптек и фармацевтических предприятий (растворение, фильтрование). Фильтры. Фильтрующие материалы, использующиеся в аптечных и заводских условиях. Аппаратура. Современная номенклатура и особенности технологии водных растворов без стабилизатора, изготовляемых в аптечных и заводских условиях. </w:t>
      </w:r>
    </w:p>
    <w:p w:rsidR="006F1BF6" w:rsidRPr="00FC604D" w:rsidRDefault="006F1BF6"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45</w:t>
      </w:r>
      <w:r w:rsidR="006F1BF6" w:rsidRPr="00FC604D">
        <w:rPr>
          <w:rFonts w:ascii="Times New Roman" w:hAnsi="Times New Roman" w:cs="Times New Roman"/>
          <w:sz w:val="32"/>
          <w:szCs w:val="32"/>
        </w:rPr>
        <w:t>.Требования, предъявляемые к физиологическим и кровозаменяющим растворам. Особенности технологии растворов Рингера-Локка, полиглюкина, реополиглюкина. Противошоковые растворы. Растворы специального назначения (гемодез, дисоль, трисоль, ацесоль и др.). Способы расчёта изотонических концентраций.</w:t>
      </w:r>
    </w:p>
    <w:p w:rsidR="00226A33" w:rsidRPr="00FC604D" w:rsidRDefault="00226A33"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46</w:t>
      </w:r>
      <w:r w:rsidR="006F1BF6" w:rsidRPr="00FC604D">
        <w:rPr>
          <w:rFonts w:ascii="Times New Roman" w:hAnsi="Times New Roman" w:cs="Times New Roman"/>
          <w:sz w:val="32"/>
          <w:szCs w:val="32"/>
        </w:rPr>
        <w:t>. Технология гетерогенных мазей в условиях аптечного и заводского производства. Ассортимент суспензионных, эмульсионных и комбинированных мазей. Получение серной мази и мази цинковой. Направления совершенствования мазей как лекарственной формы (ректальные мази, мазевые карандаши, сухие концентраты и т.д.)</w:t>
      </w:r>
    </w:p>
    <w:p w:rsidR="00226A33" w:rsidRPr="00FC604D" w:rsidRDefault="00226A33"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47</w:t>
      </w:r>
      <w:r w:rsidR="006F1BF6" w:rsidRPr="00FC604D">
        <w:rPr>
          <w:rFonts w:ascii="Times New Roman" w:hAnsi="Times New Roman" w:cs="Times New Roman"/>
          <w:sz w:val="32"/>
          <w:szCs w:val="32"/>
        </w:rPr>
        <w:t>.Факторы, влияющие на стабильность лекарственных веществ в инъекционных растворах и пути повышения стабильности. Принципы стабилизации инъекционных растворов. Технология инъекционных растворов в условиях аптек и фармацевтических предприятий. Особенности технологии растворов глюкозы и кислоты аскорбиновой. Водные ампулированные растворы, требующие разных форм защиты (паровая защита, в токе инертного газа и т.д.) Номенклатура.</w:t>
      </w:r>
    </w:p>
    <w:p w:rsidR="00D61A42" w:rsidRPr="00FC604D" w:rsidRDefault="00D61A42"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48</w:t>
      </w:r>
      <w:r w:rsidR="006F1BF6" w:rsidRPr="00FC604D">
        <w:rPr>
          <w:rFonts w:ascii="Times New Roman" w:hAnsi="Times New Roman" w:cs="Times New Roman"/>
          <w:sz w:val="32"/>
          <w:szCs w:val="32"/>
        </w:rPr>
        <w:t xml:space="preserve">. Возрастные лекарства. Анатомо-физиологические особенности организма ребёнка и пожилого человека. Лекарственные формы для </w:t>
      </w:r>
      <w:r w:rsidR="006F1BF6" w:rsidRPr="00FC604D">
        <w:rPr>
          <w:rFonts w:ascii="Times New Roman" w:hAnsi="Times New Roman" w:cs="Times New Roman"/>
          <w:sz w:val="32"/>
          <w:szCs w:val="32"/>
        </w:rPr>
        <w:lastRenderedPageBreak/>
        <w:t>детей, изготавливаемые в условиях аптек и фармацевтических предприятий. Гериатрические лекарства.</w:t>
      </w:r>
    </w:p>
    <w:p w:rsidR="006F1BF6" w:rsidRPr="00FC604D" w:rsidRDefault="006F1BF6"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49</w:t>
      </w:r>
      <w:r w:rsidR="006F1BF6" w:rsidRPr="00FC604D">
        <w:rPr>
          <w:rFonts w:ascii="Times New Roman" w:hAnsi="Times New Roman" w:cs="Times New Roman"/>
          <w:sz w:val="32"/>
          <w:szCs w:val="32"/>
        </w:rPr>
        <w:t>.Технология растворов в условиях аптек и фармацевтических предприятий. Перемешивание (механическое, пневматическое, гравитационное, акустическое, циркуляционное, в трубопроводе). Типы мешалок. Отстаивание и центрифугирование как способ разделения твердых и жидких тел. Аппаратура. Фильтрование. Требования к фильтрующим материалам. Аппаратура.</w:t>
      </w:r>
    </w:p>
    <w:p w:rsidR="00226A33" w:rsidRPr="00FC604D" w:rsidRDefault="00226A33"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50</w:t>
      </w:r>
      <w:r w:rsidR="006F1BF6" w:rsidRPr="00FC604D">
        <w:rPr>
          <w:rFonts w:ascii="Times New Roman" w:hAnsi="Times New Roman" w:cs="Times New Roman"/>
          <w:sz w:val="32"/>
          <w:szCs w:val="32"/>
        </w:rPr>
        <w:t>.Желатин медицинский. Получение. Физико-механические свойства. Применение. Технология растворов высокомолекулярных соединений в условиях аптек.</w:t>
      </w:r>
    </w:p>
    <w:p w:rsidR="00D61A42" w:rsidRPr="00FC604D" w:rsidRDefault="00D61A42" w:rsidP="00396C32">
      <w:pPr>
        <w:pStyle w:val="a4"/>
        <w:jc w:val="both"/>
        <w:rPr>
          <w:rFonts w:ascii="Times New Roman" w:hAnsi="Times New Roman" w:cs="Times New Roman"/>
          <w:sz w:val="32"/>
          <w:szCs w:val="32"/>
        </w:rPr>
      </w:pPr>
    </w:p>
    <w:p w:rsidR="00226A33" w:rsidRPr="00FC604D" w:rsidRDefault="00D830BE" w:rsidP="00396C32">
      <w:pPr>
        <w:pStyle w:val="a4"/>
        <w:jc w:val="both"/>
        <w:rPr>
          <w:rFonts w:ascii="Times New Roman" w:hAnsi="Times New Roman" w:cs="Times New Roman"/>
          <w:sz w:val="32"/>
          <w:szCs w:val="32"/>
        </w:rPr>
      </w:pPr>
      <w:r>
        <w:rPr>
          <w:rFonts w:ascii="Times New Roman" w:hAnsi="Times New Roman" w:cs="Times New Roman"/>
          <w:sz w:val="32"/>
          <w:szCs w:val="32"/>
        </w:rPr>
        <w:t>5</w:t>
      </w:r>
      <w:r w:rsidR="00226A33" w:rsidRPr="00FC604D">
        <w:rPr>
          <w:rFonts w:ascii="Times New Roman" w:hAnsi="Times New Roman" w:cs="Times New Roman"/>
          <w:sz w:val="32"/>
          <w:szCs w:val="32"/>
        </w:rPr>
        <w:t>1.Изготовление суппозиториев в аптечных и заводских условиях. Ректальные суппозитории заводского производства</w:t>
      </w:r>
      <w:r w:rsidR="00997979" w:rsidRPr="00FC604D">
        <w:rPr>
          <w:rFonts w:ascii="Times New Roman" w:hAnsi="Times New Roman" w:cs="Times New Roman"/>
          <w:sz w:val="32"/>
          <w:szCs w:val="32"/>
        </w:rPr>
        <w:t>.</w:t>
      </w:r>
      <w:r w:rsidR="00226A33" w:rsidRPr="00FC604D">
        <w:rPr>
          <w:rFonts w:ascii="Times New Roman" w:hAnsi="Times New Roman" w:cs="Times New Roman"/>
          <w:sz w:val="32"/>
          <w:szCs w:val="32"/>
        </w:rPr>
        <w:t xml:space="preserve"> Особенности их технологии.</w:t>
      </w:r>
      <w:r w:rsidR="00997979" w:rsidRPr="00FC604D">
        <w:rPr>
          <w:rFonts w:ascii="Times New Roman" w:hAnsi="Times New Roman" w:cs="Times New Roman"/>
          <w:sz w:val="32"/>
          <w:szCs w:val="32"/>
        </w:rPr>
        <w:t xml:space="preserve"> Аппаратура, использующаяся для производства суппозиториев. Технологическая схема получения суппозиториев.</w:t>
      </w:r>
    </w:p>
    <w:p w:rsidR="00226A33" w:rsidRPr="00FC604D" w:rsidRDefault="00226A33" w:rsidP="00396C32">
      <w:pPr>
        <w:pStyle w:val="a4"/>
        <w:jc w:val="both"/>
        <w:rPr>
          <w:rFonts w:ascii="Times New Roman" w:hAnsi="Times New Roman" w:cs="Times New Roman"/>
          <w:sz w:val="32"/>
          <w:szCs w:val="32"/>
        </w:rPr>
      </w:pPr>
    </w:p>
    <w:p w:rsidR="006F1BF6" w:rsidRPr="00FC604D" w:rsidRDefault="00D830BE" w:rsidP="00396C32">
      <w:pPr>
        <w:pStyle w:val="a4"/>
        <w:jc w:val="both"/>
        <w:rPr>
          <w:rFonts w:ascii="Times New Roman" w:eastAsia="Times New Roman" w:hAnsi="Times New Roman" w:cs="Times New Roman"/>
          <w:sz w:val="32"/>
          <w:szCs w:val="32"/>
        </w:rPr>
      </w:pPr>
      <w:r>
        <w:rPr>
          <w:rFonts w:ascii="Times New Roman" w:hAnsi="Times New Roman" w:cs="Times New Roman"/>
          <w:sz w:val="32"/>
          <w:szCs w:val="32"/>
        </w:rPr>
        <w:t>52.</w:t>
      </w:r>
      <w:r w:rsidR="006F1BF6" w:rsidRPr="00FC604D">
        <w:rPr>
          <w:rFonts w:ascii="Times New Roman" w:hAnsi="Times New Roman" w:cs="Times New Roman"/>
          <w:sz w:val="32"/>
          <w:szCs w:val="32"/>
        </w:rPr>
        <w:t>Технология порошков с экстрактами в условиях аптек.</w:t>
      </w:r>
    </w:p>
    <w:p w:rsidR="00226A33" w:rsidRPr="00FC604D" w:rsidRDefault="00226A33" w:rsidP="00396C32">
      <w:pPr>
        <w:pStyle w:val="a4"/>
        <w:jc w:val="both"/>
        <w:rPr>
          <w:rFonts w:ascii="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Pr>
          <w:rFonts w:ascii="Times New Roman" w:hAnsi="Times New Roman" w:cs="Times New Roman"/>
          <w:sz w:val="32"/>
          <w:szCs w:val="32"/>
        </w:rPr>
        <w:t>53</w:t>
      </w:r>
      <w:r w:rsidRPr="00FC604D">
        <w:rPr>
          <w:rFonts w:ascii="Times New Roman" w:hAnsi="Times New Roman" w:cs="Times New Roman"/>
          <w:sz w:val="32"/>
          <w:szCs w:val="32"/>
        </w:rPr>
        <w:t xml:space="preserve">.Неводные ампулированные растворы. Номенклатура. Особенности технологии неводных растворов на нелетучих растворителях в условиях аптек. Требования к неводным растворителям, их номенклатура, классификация и характеристика. </w:t>
      </w:r>
    </w:p>
    <w:p w:rsidR="0015534B" w:rsidRDefault="0015534B" w:rsidP="00396C32">
      <w:pPr>
        <w:pStyle w:val="a4"/>
        <w:jc w:val="both"/>
        <w:rPr>
          <w:rFonts w:ascii="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Pr>
          <w:rFonts w:ascii="Times New Roman" w:hAnsi="Times New Roman" w:cs="Times New Roman"/>
          <w:sz w:val="32"/>
          <w:szCs w:val="32"/>
        </w:rPr>
        <w:t>54</w:t>
      </w:r>
      <w:r w:rsidRPr="00FC604D">
        <w:rPr>
          <w:rFonts w:ascii="Times New Roman" w:hAnsi="Times New Roman" w:cs="Times New Roman"/>
          <w:sz w:val="32"/>
          <w:szCs w:val="32"/>
        </w:rPr>
        <w:t>.Ветеринарные лекарственные формы.</w:t>
      </w:r>
      <w:r w:rsidRPr="00FC604D">
        <w:rPr>
          <w:rFonts w:ascii="Times New Roman" w:eastAsia="+mn-ea" w:hAnsi="Times New Roman" w:cs="Times New Roman"/>
          <w:color w:val="000000"/>
          <w:kern w:val="24"/>
          <w:sz w:val="32"/>
          <w:szCs w:val="32"/>
        </w:rPr>
        <w:t xml:space="preserve"> </w:t>
      </w:r>
      <w:r w:rsidRPr="00FC604D">
        <w:rPr>
          <w:rFonts w:ascii="Times New Roman" w:hAnsi="Times New Roman" w:cs="Times New Roman"/>
          <w:sz w:val="32"/>
          <w:szCs w:val="32"/>
        </w:rPr>
        <w:t>Особенности организма животных. Традиционные лекарственные формы, применяемые в ветеринарии. Специфические лекарственные формы для животных. Общая характеристика и особенности ветеринарной рецептуры. Технология ветеринарных лекарственных форм.</w:t>
      </w:r>
    </w:p>
    <w:p w:rsidR="0015534B" w:rsidRPr="00FC604D" w:rsidRDefault="0015534B" w:rsidP="00396C32">
      <w:pPr>
        <w:pStyle w:val="a4"/>
        <w:jc w:val="both"/>
        <w:rPr>
          <w:rFonts w:ascii="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Pr>
          <w:rFonts w:ascii="Times New Roman" w:hAnsi="Times New Roman" w:cs="Times New Roman"/>
          <w:sz w:val="32"/>
          <w:szCs w:val="32"/>
        </w:rPr>
        <w:t>55</w:t>
      </w:r>
      <w:r w:rsidRPr="00FC604D">
        <w:rPr>
          <w:rFonts w:ascii="Times New Roman" w:hAnsi="Times New Roman" w:cs="Times New Roman"/>
          <w:sz w:val="32"/>
          <w:szCs w:val="32"/>
        </w:rPr>
        <w:t>. Линименты как лекарственная форма. Классификация линиментов. Технология линиментов в условиях аптек и фармацевтических предприятий. Линименты-эмульсии, линименты-суспензии. Особенности технологии линимента алоэ, линимента бальзамического, линимента синтомицина. Оценка качества линиментов.</w:t>
      </w:r>
    </w:p>
    <w:p w:rsidR="0015534B" w:rsidRPr="00FC604D" w:rsidRDefault="0015534B" w:rsidP="00396C32">
      <w:pPr>
        <w:pStyle w:val="a4"/>
        <w:jc w:val="both"/>
        <w:rPr>
          <w:rFonts w:ascii="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Pr>
          <w:rFonts w:ascii="Times New Roman" w:hAnsi="Times New Roman" w:cs="Times New Roman"/>
          <w:sz w:val="32"/>
          <w:szCs w:val="32"/>
        </w:rPr>
        <w:lastRenderedPageBreak/>
        <w:t>56</w:t>
      </w:r>
      <w:r w:rsidRPr="00FC604D">
        <w:rPr>
          <w:rFonts w:ascii="Times New Roman" w:hAnsi="Times New Roman" w:cs="Times New Roman"/>
          <w:sz w:val="32"/>
          <w:szCs w:val="32"/>
        </w:rPr>
        <w:t>.Методы стерилизации, использующиеся в заводском и аптечном производстве лекарственных форм. Стерилизующая фильтрация. Химическая стерилизация. Тепловая стерилизация (текучим паром, горячим воздухом, токами высокой частоты). Стерилизация ультрафиолетовыми лучами. Радиационная стерилизация. Газовая стерилизация.</w:t>
      </w:r>
    </w:p>
    <w:p w:rsidR="0015534B" w:rsidRPr="00FC604D" w:rsidRDefault="0015534B" w:rsidP="00396C32">
      <w:pPr>
        <w:pStyle w:val="a4"/>
        <w:jc w:val="both"/>
        <w:rPr>
          <w:rFonts w:ascii="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Pr>
          <w:rFonts w:ascii="Times New Roman" w:hAnsi="Times New Roman" w:cs="Times New Roman"/>
          <w:sz w:val="32"/>
          <w:szCs w:val="32"/>
        </w:rPr>
        <w:t>57</w:t>
      </w:r>
      <w:r w:rsidRPr="00FC604D">
        <w:rPr>
          <w:rFonts w:ascii="Times New Roman" w:hAnsi="Times New Roman" w:cs="Times New Roman"/>
          <w:sz w:val="32"/>
          <w:szCs w:val="32"/>
        </w:rPr>
        <w:t>. Растворы как лекарственная форма. Классификация растворов. Изготовление растворов в условиях фармацевтических предприятий. Изготовление микстур в условиях аптек. Введение галеновых препаратов в микстуры. Технология водных извлечений с использованием экстрактов-концентратов в условиях аптек.</w:t>
      </w:r>
    </w:p>
    <w:p w:rsidR="0015534B" w:rsidRPr="00FC604D" w:rsidRDefault="0015534B" w:rsidP="00396C32">
      <w:pPr>
        <w:pStyle w:val="a4"/>
        <w:jc w:val="both"/>
        <w:rPr>
          <w:rFonts w:ascii="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Pr>
          <w:rFonts w:ascii="Times New Roman" w:hAnsi="Times New Roman" w:cs="Times New Roman"/>
          <w:sz w:val="32"/>
          <w:szCs w:val="32"/>
        </w:rPr>
        <w:t>58</w:t>
      </w:r>
      <w:r w:rsidRPr="00FC604D">
        <w:rPr>
          <w:rFonts w:ascii="Times New Roman" w:hAnsi="Times New Roman" w:cs="Times New Roman"/>
          <w:sz w:val="32"/>
          <w:szCs w:val="32"/>
        </w:rPr>
        <w:t>.Ректификация и рекуперация этанола. Оборудование. Особенности технологии растворов на летучих растворителях в условиях аптек.</w:t>
      </w:r>
    </w:p>
    <w:p w:rsidR="0015534B" w:rsidRPr="00FC604D" w:rsidRDefault="0015534B" w:rsidP="00396C32">
      <w:pPr>
        <w:pStyle w:val="a4"/>
        <w:jc w:val="both"/>
        <w:rPr>
          <w:rFonts w:ascii="Times New Roman" w:eastAsia="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Pr>
          <w:rFonts w:ascii="Times New Roman" w:hAnsi="Times New Roman" w:cs="Times New Roman"/>
          <w:sz w:val="32"/>
          <w:szCs w:val="32"/>
        </w:rPr>
        <w:t>59</w:t>
      </w:r>
      <w:r w:rsidRPr="00FC604D">
        <w:rPr>
          <w:rFonts w:ascii="Times New Roman" w:hAnsi="Times New Roman" w:cs="Times New Roman"/>
          <w:sz w:val="32"/>
          <w:szCs w:val="32"/>
        </w:rPr>
        <w:t>. Мази как лекарственная форма. Технология мазей в условиях аптек и фармацевтических предприятий. Аппаратура для производства мазей в заводских условиях. Стандартизация и контроль качества мазей. Упаковка и фасовка мазей. Аппаратура. Методы «</w:t>
      </w:r>
      <w:r w:rsidRPr="00FC604D">
        <w:rPr>
          <w:rFonts w:ascii="Times New Roman" w:hAnsi="Times New Roman" w:cs="Times New Roman"/>
          <w:sz w:val="32"/>
          <w:szCs w:val="32"/>
          <w:lang w:val="en-US"/>
        </w:rPr>
        <w:t>in</w:t>
      </w:r>
      <w:r w:rsidRPr="00FC604D">
        <w:rPr>
          <w:rFonts w:ascii="Times New Roman" w:hAnsi="Times New Roman" w:cs="Times New Roman"/>
          <w:sz w:val="32"/>
          <w:szCs w:val="32"/>
        </w:rPr>
        <w:t xml:space="preserve"> </w:t>
      </w:r>
      <w:proofErr w:type="spellStart"/>
      <w:r w:rsidRPr="00FC604D">
        <w:rPr>
          <w:rFonts w:ascii="Times New Roman" w:hAnsi="Times New Roman" w:cs="Times New Roman"/>
          <w:sz w:val="32"/>
          <w:szCs w:val="32"/>
          <w:lang w:val="en-US"/>
        </w:rPr>
        <w:t>viv</w:t>
      </w:r>
      <w:proofErr w:type="spellEnd"/>
      <w:r w:rsidRPr="00FC604D">
        <w:rPr>
          <w:rFonts w:ascii="Times New Roman" w:hAnsi="Times New Roman" w:cs="Times New Roman"/>
          <w:sz w:val="32"/>
          <w:szCs w:val="32"/>
        </w:rPr>
        <w:t>о», «</w:t>
      </w:r>
      <w:r w:rsidRPr="00FC604D">
        <w:rPr>
          <w:rFonts w:ascii="Times New Roman" w:hAnsi="Times New Roman" w:cs="Times New Roman"/>
          <w:sz w:val="32"/>
          <w:szCs w:val="32"/>
          <w:lang w:val="en-US"/>
        </w:rPr>
        <w:t>in</w:t>
      </w:r>
      <w:r w:rsidRPr="00FC604D">
        <w:rPr>
          <w:rFonts w:ascii="Times New Roman" w:hAnsi="Times New Roman" w:cs="Times New Roman"/>
          <w:sz w:val="32"/>
          <w:szCs w:val="32"/>
        </w:rPr>
        <w:t xml:space="preserve"> </w:t>
      </w:r>
      <w:r w:rsidRPr="00FC604D">
        <w:rPr>
          <w:rFonts w:ascii="Times New Roman" w:hAnsi="Times New Roman" w:cs="Times New Roman"/>
          <w:sz w:val="32"/>
          <w:szCs w:val="32"/>
          <w:lang w:val="en-US"/>
        </w:rPr>
        <w:t>vitro</w:t>
      </w:r>
      <w:r w:rsidRPr="00FC604D">
        <w:rPr>
          <w:rFonts w:ascii="Times New Roman" w:hAnsi="Times New Roman" w:cs="Times New Roman"/>
          <w:sz w:val="32"/>
          <w:szCs w:val="32"/>
        </w:rPr>
        <w:t>» как основные критерии оценки качества мазей.</w:t>
      </w:r>
    </w:p>
    <w:p w:rsidR="0015534B" w:rsidRPr="00FC604D" w:rsidRDefault="0015534B" w:rsidP="00396C32">
      <w:pPr>
        <w:pStyle w:val="a5"/>
        <w:rPr>
          <w:sz w:val="32"/>
          <w:szCs w:val="32"/>
        </w:rPr>
      </w:pPr>
    </w:p>
    <w:p w:rsidR="00226A33" w:rsidRPr="00FC604D" w:rsidRDefault="008674B1" w:rsidP="00396C32">
      <w:pPr>
        <w:spacing w:line="240" w:lineRule="auto"/>
        <w:ind w:firstLine="709"/>
        <w:rPr>
          <w:rFonts w:ascii="Times New Roman" w:hAnsi="Times New Roman" w:cs="Times New Roman"/>
          <w:sz w:val="32"/>
          <w:szCs w:val="32"/>
        </w:rPr>
      </w:pPr>
      <w:r w:rsidRPr="00FC604D">
        <w:rPr>
          <w:rFonts w:ascii="Times New Roman" w:hAnsi="Times New Roman" w:cs="Times New Roman"/>
          <w:sz w:val="32"/>
          <w:szCs w:val="32"/>
        </w:rPr>
        <w:t xml:space="preserve">    </w:t>
      </w:r>
    </w:p>
    <w:p w:rsidR="0015534B" w:rsidRPr="00396C32" w:rsidRDefault="0015534B" w:rsidP="00396C32">
      <w:pPr>
        <w:pStyle w:val="a4"/>
        <w:jc w:val="both"/>
        <w:rPr>
          <w:rFonts w:ascii="Times New Roman" w:eastAsia="Times New Roman" w:hAnsi="Times New Roman" w:cs="Times New Roman"/>
          <w:b/>
          <w:sz w:val="32"/>
          <w:szCs w:val="32"/>
        </w:rPr>
      </w:pPr>
      <w:r w:rsidRPr="00396C32">
        <w:rPr>
          <w:rFonts w:ascii="Times New Roman" w:eastAsia="Times New Roman" w:hAnsi="Times New Roman" w:cs="Times New Roman"/>
          <w:b/>
          <w:sz w:val="32"/>
          <w:szCs w:val="32"/>
        </w:rPr>
        <w:t>ОБРАЗЦЫ задач (вопрос 2)</w:t>
      </w:r>
    </w:p>
    <w:p w:rsidR="0015534B" w:rsidRPr="00FC604D" w:rsidRDefault="0015534B" w:rsidP="00396C32">
      <w:pPr>
        <w:spacing w:line="240" w:lineRule="auto"/>
        <w:ind w:firstLine="709"/>
        <w:rPr>
          <w:rFonts w:ascii="Times New Roman" w:hAnsi="Times New Roman" w:cs="Times New Roman"/>
          <w:sz w:val="32"/>
          <w:szCs w:val="32"/>
        </w:rPr>
      </w:pPr>
      <w:proofErr w:type="gramStart"/>
      <w:r w:rsidRPr="00FC604D">
        <w:rPr>
          <w:rFonts w:ascii="Times New Roman" w:hAnsi="Times New Roman" w:cs="Times New Roman"/>
          <w:sz w:val="32"/>
          <w:szCs w:val="32"/>
        </w:rPr>
        <w:t xml:space="preserve">Возьми:   </w:t>
      </w:r>
      <w:proofErr w:type="gramEnd"/>
      <w:r w:rsidRPr="00FC604D">
        <w:rPr>
          <w:rFonts w:ascii="Times New Roman" w:hAnsi="Times New Roman" w:cs="Times New Roman"/>
          <w:sz w:val="32"/>
          <w:szCs w:val="32"/>
        </w:rPr>
        <w:t xml:space="preserve">     Мази кислоты борной 3% - 20,0</w:t>
      </w:r>
    </w:p>
    <w:p w:rsidR="0015534B" w:rsidRPr="00FC604D" w:rsidRDefault="0015534B" w:rsidP="00396C32">
      <w:pPr>
        <w:spacing w:line="240" w:lineRule="auto"/>
        <w:ind w:firstLine="709"/>
        <w:rPr>
          <w:rFonts w:ascii="Times New Roman" w:hAnsi="Times New Roman" w:cs="Times New Roman"/>
          <w:sz w:val="32"/>
          <w:szCs w:val="32"/>
        </w:rPr>
      </w:pPr>
      <w:r w:rsidRPr="00FC604D">
        <w:rPr>
          <w:rFonts w:ascii="Times New Roman" w:hAnsi="Times New Roman" w:cs="Times New Roman"/>
          <w:sz w:val="32"/>
          <w:szCs w:val="32"/>
        </w:rPr>
        <w:t xml:space="preserve">                      Выдай. Обозначь. Втирать в пораженные участки</w:t>
      </w:r>
    </w:p>
    <w:p w:rsidR="0015534B" w:rsidRPr="00FC604D" w:rsidRDefault="0015534B" w:rsidP="00396C32">
      <w:pPr>
        <w:pStyle w:val="1"/>
        <w:numPr>
          <w:ilvl w:val="0"/>
          <w:numId w:val="0"/>
        </w:numPr>
        <w:ind w:firstLine="709"/>
        <w:jc w:val="both"/>
        <w:rPr>
          <w:sz w:val="32"/>
          <w:szCs w:val="32"/>
        </w:rPr>
      </w:pPr>
      <w:r w:rsidRPr="00FC604D">
        <w:rPr>
          <w:sz w:val="32"/>
          <w:szCs w:val="32"/>
        </w:rPr>
        <w:t>Возьми: Настоя травы термопсиса из 0,2 – 100 мл</w:t>
      </w:r>
    </w:p>
    <w:p w:rsidR="0015534B" w:rsidRPr="00FC604D" w:rsidRDefault="0015534B" w:rsidP="00396C32">
      <w:pPr>
        <w:pStyle w:val="1"/>
        <w:numPr>
          <w:ilvl w:val="0"/>
          <w:numId w:val="0"/>
        </w:numPr>
        <w:jc w:val="both"/>
        <w:rPr>
          <w:sz w:val="32"/>
          <w:szCs w:val="32"/>
        </w:rPr>
      </w:pPr>
      <w:r w:rsidRPr="00FC604D">
        <w:rPr>
          <w:sz w:val="32"/>
          <w:szCs w:val="32"/>
        </w:rPr>
        <w:t xml:space="preserve"> </w:t>
      </w:r>
      <w:r>
        <w:rPr>
          <w:sz w:val="32"/>
          <w:szCs w:val="32"/>
        </w:rPr>
        <w:t xml:space="preserve">                       </w:t>
      </w:r>
      <w:r w:rsidRPr="00FC604D">
        <w:rPr>
          <w:sz w:val="32"/>
          <w:szCs w:val="32"/>
        </w:rPr>
        <w:t>Натрия бензоата</w:t>
      </w:r>
    </w:p>
    <w:p w:rsidR="0015534B" w:rsidRPr="00FC604D" w:rsidRDefault="0015534B" w:rsidP="00396C32">
      <w:pPr>
        <w:pStyle w:val="1"/>
        <w:numPr>
          <w:ilvl w:val="0"/>
          <w:numId w:val="0"/>
        </w:numPr>
        <w:jc w:val="both"/>
        <w:rPr>
          <w:sz w:val="32"/>
          <w:szCs w:val="32"/>
        </w:rPr>
      </w:pPr>
      <w:r>
        <w:rPr>
          <w:sz w:val="32"/>
          <w:szCs w:val="32"/>
        </w:rPr>
        <w:t xml:space="preserve">                        </w:t>
      </w:r>
      <w:r w:rsidRPr="00FC604D">
        <w:rPr>
          <w:sz w:val="32"/>
          <w:szCs w:val="32"/>
        </w:rPr>
        <w:t>Натрия гидрокарбоната поровну по 2,0</w:t>
      </w:r>
    </w:p>
    <w:p w:rsidR="0015534B" w:rsidRPr="00FC604D" w:rsidRDefault="0015534B" w:rsidP="00396C32">
      <w:pPr>
        <w:pStyle w:val="1"/>
        <w:numPr>
          <w:ilvl w:val="0"/>
          <w:numId w:val="0"/>
        </w:numPr>
        <w:jc w:val="both"/>
        <w:rPr>
          <w:sz w:val="32"/>
          <w:szCs w:val="32"/>
        </w:rPr>
      </w:pPr>
      <w:r>
        <w:rPr>
          <w:sz w:val="32"/>
          <w:szCs w:val="32"/>
        </w:rPr>
        <w:t xml:space="preserve">                        </w:t>
      </w:r>
      <w:r w:rsidRPr="00FC604D">
        <w:rPr>
          <w:sz w:val="32"/>
          <w:szCs w:val="32"/>
        </w:rPr>
        <w:t>Смешай. Выдай. Обозначь. По 1 дес. Ложке 3 раза в день</w:t>
      </w:r>
    </w:p>
    <w:p w:rsidR="0015534B" w:rsidRPr="00FC604D" w:rsidRDefault="0015534B" w:rsidP="00396C32">
      <w:pPr>
        <w:pStyle w:val="a4"/>
        <w:jc w:val="both"/>
        <w:rPr>
          <w:rFonts w:ascii="Times New Roman" w:hAnsi="Times New Roman" w:cs="Times New Roman"/>
          <w:sz w:val="32"/>
          <w:szCs w:val="32"/>
        </w:rPr>
      </w:pPr>
    </w:p>
    <w:p w:rsidR="0015534B" w:rsidRDefault="0015534B" w:rsidP="00396C32">
      <w:pPr>
        <w:pStyle w:val="a4"/>
        <w:jc w:val="both"/>
        <w:rPr>
          <w:rFonts w:ascii="Times New Roman" w:eastAsia="Times New Roman" w:hAnsi="Times New Roman" w:cs="Times New Roman"/>
          <w:sz w:val="32"/>
          <w:szCs w:val="32"/>
        </w:rPr>
      </w:pPr>
    </w:p>
    <w:p w:rsidR="0015534B" w:rsidRDefault="0015534B" w:rsidP="00396C32">
      <w:pPr>
        <w:pStyle w:val="a4"/>
        <w:jc w:val="both"/>
        <w:rPr>
          <w:rFonts w:ascii="Times New Roman" w:eastAsia="Times New Roman" w:hAnsi="Times New Roman" w:cs="Times New Roman"/>
          <w:sz w:val="32"/>
          <w:szCs w:val="32"/>
        </w:rPr>
      </w:pPr>
    </w:p>
    <w:p w:rsidR="0015534B" w:rsidRDefault="0015534B" w:rsidP="00396C32">
      <w:pPr>
        <w:pStyle w:val="a4"/>
        <w:jc w:val="both"/>
        <w:rPr>
          <w:rFonts w:ascii="Times New Roman" w:eastAsia="Times New Roman" w:hAnsi="Times New Roman" w:cs="Times New Roman"/>
          <w:sz w:val="32"/>
          <w:szCs w:val="32"/>
        </w:rPr>
      </w:pPr>
    </w:p>
    <w:p w:rsidR="0015534B" w:rsidRPr="00396C32" w:rsidRDefault="0015534B" w:rsidP="00396C32">
      <w:pPr>
        <w:pStyle w:val="a4"/>
        <w:jc w:val="both"/>
        <w:rPr>
          <w:rFonts w:ascii="Times New Roman" w:eastAsia="Times New Roman" w:hAnsi="Times New Roman" w:cs="Times New Roman"/>
          <w:b/>
          <w:sz w:val="32"/>
          <w:szCs w:val="32"/>
        </w:rPr>
      </w:pPr>
      <w:r w:rsidRPr="00396C32">
        <w:rPr>
          <w:rFonts w:ascii="Times New Roman" w:eastAsia="Times New Roman" w:hAnsi="Times New Roman" w:cs="Times New Roman"/>
          <w:b/>
          <w:sz w:val="32"/>
          <w:szCs w:val="32"/>
        </w:rPr>
        <w:lastRenderedPageBreak/>
        <w:t>ОБРАЗЦЫ задач (вопрос 3)</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Рассчитать по уравнению Вант-Гоффа:</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Возьми: Раствора кальция глюконата 2%-100,0</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Кальция хлорида                              0,3</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Натрия хлорида сколько требуется, чтобы получился</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раствор изотонический  </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Простерилизуй! Дай.</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Обозначь. Для внутривенного введения</w:t>
      </w:r>
    </w:p>
    <w:p w:rsidR="0015534B" w:rsidRPr="00FC604D" w:rsidRDefault="0015534B" w:rsidP="00396C32">
      <w:pPr>
        <w:spacing w:line="240" w:lineRule="auto"/>
        <w:rPr>
          <w:rFonts w:ascii="Times New Roman" w:hAnsi="Times New Roman" w:cs="Times New Roman"/>
          <w:sz w:val="32"/>
          <w:szCs w:val="32"/>
        </w:rPr>
      </w:pP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Рассчитать по закону Рауля:</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Возьми: Раствора дикаина 0,5%-20,0</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Натрия хлорида сколько требуется, чтобы получился</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раствор изотонический</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Дай.</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Обозначь.  Глазные капли. По 2 капли 2 раза в день в левый глаз </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Рассчитать </w:t>
      </w:r>
      <w:r>
        <w:rPr>
          <w:rFonts w:ascii="Times New Roman" w:hAnsi="Times New Roman" w:cs="Times New Roman"/>
          <w:sz w:val="32"/>
          <w:szCs w:val="32"/>
        </w:rPr>
        <w:t>методом эквивалентов</w:t>
      </w:r>
      <w:r w:rsidRPr="00FC604D">
        <w:rPr>
          <w:rFonts w:ascii="Times New Roman" w:hAnsi="Times New Roman" w:cs="Times New Roman"/>
          <w:sz w:val="32"/>
          <w:szCs w:val="32"/>
        </w:rPr>
        <w:t>:</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Возьми: Раствора дикаина 0,5%-20,0</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Натрия хлорида сколько требуется, чтобы получился</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раствор изотонический</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Дай.</w:t>
      </w:r>
    </w:p>
    <w:p w:rsidR="0015534B" w:rsidRPr="00FC604D" w:rsidRDefault="0015534B" w:rsidP="00396C32">
      <w:pPr>
        <w:spacing w:line="240" w:lineRule="auto"/>
        <w:rPr>
          <w:rFonts w:ascii="Times New Roman" w:hAnsi="Times New Roman" w:cs="Times New Roman"/>
          <w:sz w:val="32"/>
          <w:szCs w:val="32"/>
        </w:rPr>
      </w:pPr>
      <w:r w:rsidRPr="00FC604D">
        <w:rPr>
          <w:rFonts w:ascii="Times New Roman" w:hAnsi="Times New Roman" w:cs="Times New Roman"/>
          <w:sz w:val="32"/>
          <w:szCs w:val="32"/>
        </w:rPr>
        <w:t xml:space="preserve">               Обозначь.  Глазные капли. По 2 капли 2 раза в день в левый глаз </w:t>
      </w:r>
    </w:p>
    <w:p w:rsidR="0015534B" w:rsidRDefault="0015534B" w:rsidP="00396C32">
      <w:pPr>
        <w:pStyle w:val="a4"/>
        <w:jc w:val="both"/>
        <w:rPr>
          <w:rFonts w:ascii="Times New Roman" w:eastAsia="Times New Roman" w:hAnsi="Times New Roman" w:cs="Times New Roman"/>
          <w:sz w:val="32"/>
          <w:szCs w:val="32"/>
        </w:rPr>
      </w:pPr>
    </w:p>
    <w:p w:rsidR="00396C32" w:rsidRDefault="00396C32" w:rsidP="00396C32">
      <w:pPr>
        <w:pStyle w:val="a4"/>
        <w:jc w:val="both"/>
        <w:rPr>
          <w:rFonts w:ascii="Times New Roman" w:eastAsia="Times New Roman" w:hAnsi="Times New Roman" w:cs="Times New Roman"/>
          <w:sz w:val="32"/>
          <w:szCs w:val="32"/>
        </w:rPr>
      </w:pPr>
    </w:p>
    <w:p w:rsidR="00396C32" w:rsidRDefault="00396C32" w:rsidP="00396C32">
      <w:pPr>
        <w:pStyle w:val="a4"/>
        <w:jc w:val="both"/>
        <w:rPr>
          <w:rFonts w:ascii="Times New Roman" w:eastAsia="Times New Roman" w:hAnsi="Times New Roman" w:cs="Times New Roman"/>
          <w:sz w:val="32"/>
          <w:szCs w:val="32"/>
        </w:rPr>
      </w:pPr>
    </w:p>
    <w:p w:rsidR="00396C32" w:rsidRDefault="00396C32" w:rsidP="00396C32">
      <w:pPr>
        <w:pStyle w:val="a4"/>
        <w:jc w:val="both"/>
        <w:rPr>
          <w:rFonts w:ascii="Times New Roman" w:eastAsia="Times New Roman" w:hAnsi="Times New Roman" w:cs="Times New Roman"/>
          <w:sz w:val="32"/>
          <w:szCs w:val="32"/>
        </w:rPr>
      </w:pPr>
    </w:p>
    <w:p w:rsidR="0015534B" w:rsidRDefault="0015534B" w:rsidP="00396C32">
      <w:pPr>
        <w:pStyle w:val="a4"/>
        <w:jc w:val="both"/>
        <w:rPr>
          <w:rFonts w:ascii="Times New Roman" w:eastAsia="Times New Roman" w:hAnsi="Times New Roman" w:cs="Times New Roman"/>
          <w:sz w:val="32"/>
          <w:szCs w:val="32"/>
        </w:rPr>
      </w:pPr>
    </w:p>
    <w:p w:rsidR="0015534B" w:rsidRPr="00396C32" w:rsidRDefault="0015534B" w:rsidP="00396C32">
      <w:pPr>
        <w:pStyle w:val="a4"/>
        <w:jc w:val="both"/>
        <w:rPr>
          <w:rFonts w:ascii="Times New Roman" w:eastAsia="Times New Roman" w:hAnsi="Times New Roman" w:cs="Times New Roman"/>
          <w:b/>
          <w:sz w:val="32"/>
          <w:szCs w:val="32"/>
        </w:rPr>
      </w:pPr>
      <w:r w:rsidRPr="00396C32">
        <w:rPr>
          <w:rFonts w:ascii="Times New Roman" w:eastAsia="Times New Roman" w:hAnsi="Times New Roman" w:cs="Times New Roman"/>
          <w:b/>
          <w:sz w:val="32"/>
          <w:szCs w:val="32"/>
        </w:rPr>
        <w:lastRenderedPageBreak/>
        <w:t>ОБРАЗЦЫ задач (вопрос 4)</w:t>
      </w:r>
    </w:p>
    <w:p w:rsidR="0015534B" w:rsidRDefault="0015534B" w:rsidP="00396C32">
      <w:pPr>
        <w:pStyle w:val="a5"/>
        <w:rPr>
          <w:sz w:val="32"/>
          <w:szCs w:val="32"/>
        </w:rPr>
      </w:pPr>
    </w:p>
    <w:p w:rsidR="0015534B" w:rsidRPr="00FC604D" w:rsidRDefault="0015534B" w:rsidP="00396C32">
      <w:pPr>
        <w:pStyle w:val="a5"/>
        <w:rPr>
          <w:sz w:val="32"/>
          <w:szCs w:val="32"/>
        </w:rPr>
      </w:pPr>
      <w:r w:rsidRPr="00FC604D">
        <w:rPr>
          <w:sz w:val="32"/>
          <w:szCs w:val="32"/>
        </w:rPr>
        <w:t xml:space="preserve">Как приготовить </w:t>
      </w:r>
      <w:smartTag w:uri="urn:schemas-microsoft-com:office:smarttags" w:element="metricconverter">
        <w:smartTagPr>
          <w:attr w:name="ProductID" w:val="10 л"/>
        </w:smartTagPr>
        <w:r w:rsidRPr="00FC604D">
          <w:rPr>
            <w:sz w:val="32"/>
            <w:szCs w:val="32"/>
          </w:rPr>
          <w:t>10 л</w:t>
        </w:r>
      </w:smartTag>
      <w:r w:rsidRPr="00FC604D">
        <w:rPr>
          <w:sz w:val="32"/>
          <w:szCs w:val="32"/>
        </w:rPr>
        <w:t xml:space="preserve"> 90% спирта из 95,12% спирта и воды? Чему равна контракция? Произвести учёт полученного спирта.</w:t>
      </w:r>
    </w:p>
    <w:p w:rsidR="0015534B" w:rsidRDefault="0015534B" w:rsidP="00396C32">
      <w:pPr>
        <w:pStyle w:val="a4"/>
        <w:jc w:val="both"/>
        <w:rPr>
          <w:rFonts w:ascii="Times New Roman" w:hAnsi="Times New Roman" w:cs="Times New Roman"/>
          <w:sz w:val="32"/>
          <w:szCs w:val="32"/>
        </w:rPr>
      </w:pPr>
    </w:p>
    <w:p w:rsidR="0015534B" w:rsidRDefault="0015534B" w:rsidP="00396C32">
      <w:pPr>
        <w:pStyle w:val="a4"/>
        <w:jc w:val="both"/>
        <w:rPr>
          <w:rFonts w:ascii="Times New Roman" w:hAnsi="Times New Roman" w:cs="Times New Roman"/>
          <w:sz w:val="32"/>
          <w:szCs w:val="32"/>
        </w:rPr>
      </w:pPr>
    </w:p>
    <w:p w:rsidR="0015534B" w:rsidRPr="00FC604D" w:rsidRDefault="0015534B"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Сколько кг  70% спирта нужно взять для получения 18 кг 40% спирта?</w:t>
      </w:r>
    </w:p>
    <w:p w:rsidR="0015534B" w:rsidRPr="00FC604D" w:rsidRDefault="0015534B" w:rsidP="00396C32">
      <w:pPr>
        <w:spacing w:line="240" w:lineRule="auto"/>
        <w:jc w:val="center"/>
        <w:rPr>
          <w:rFonts w:ascii="Times New Roman" w:hAnsi="Times New Roman" w:cs="Times New Roman"/>
          <w:b/>
          <w:i/>
          <w:sz w:val="32"/>
          <w:szCs w:val="32"/>
        </w:rPr>
      </w:pPr>
    </w:p>
    <w:p w:rsidR="0015534B" w:rsidRDefault="0015534B" w:rsidP="00396C32">
      <w:pPr>
        <w:pStyle w:val="a4"/>
        <w:jc w:val="both"/>
        <w:rPr>
          <w:rFonts w:ascii="Times New Roman" w:eastAsia="Times New Roman" w:hAnsi="Times New Roman" w:cs="Times New Roman"/>
          <w:sz w:val="32"/>
          <w:szCs w:val="32"/>
        </w:rPr>
      </w:pPr>
    </w:p>
    <w:p w:rsidR="0015534B" w:rsidRPr="00396C32" w:rsidRDefault="0015534B" w:rsidP="00396C32">
      <w:pPr>
        <w:pStyle w:val="a4"/>
        <w:jc w:val="both"/>
        <w:rPr>
          <w:rFonts w:ascii="Times New Roman" w:eastAsia="Times New Roman" w:hAnsi="Times New Roman" w:cs="Times New Roman"/>
          <w:b/>
          <w:sz w:val="32"/>
          <w:szCs w:val="32"/>
        </w:rPr>
      </w:pPr>
      <w:bookmarkStart w:id="0" w:name="_GoBack"/>
      <w:r w:rsidRPr="00396C32">
        <w:rPr>
          <w:rFonts w:ascii="Times New Roman" w:eastAsia="Times New Roman" w:hAnsi="Times New Roman" w:cs="Times New Roman"/>
          <w:b/>
          <w:sz w:val="32"/>
          <w:szCs w:val="32"/>
        </w:rPr>
        <w:t>ОБРАЗЦЫ задач (вопрос 5)</w:t>
      </w:r>
    </w:p>
    <w:bookmarkEnd w:id="0"/>
    <w:p w:rsidR="0015534B" w:rsidRDefault="0015534B" w:rsidP="00396C32">
      <w:pPr>
        <w:pStyle w:val="a4"/>
        <w:jc w:val="both"/>
        <w:rPr>
          <w:rFonts w:ascii="Times New Roman" w:eastAsia="Times New Roman" w:hAnsi="Times New Roman" w:cs="Times New Roman"/>
          <w:sz w:val="32"/>
          <w:szCs w:val="32"/>
        </w:rPr>
      </w:pPr>
    </w:p>
    <w:p w:rsidR="006F1BF6" w:rsidRPr="00FC604D" w:rsidRDefault="006F1BF6" w:rsidP="00396C32">
      <w:pPr>
        <w:pStyle w:val="a4"/>
        <w:jc w:val="both"/>
        <w:rPr>
          <w:rFonts w:ascii="Times New Roman" w:hAnsi="Times New Roman" w:cs="Times New Roman"/>
          <w:sz w:val="32"/>
          <w:szCs w:val="32"/>
        </w:rPr>
      </w:pPr>
      <w:r w:rsidRPr="00FC604D">
        <w:rPr>
          <w:rFonts w:ascii="Times New Roman" w:hAnsi="Times New Roman" w:cs="Times New Roman"/>
          <w:sz w:val="32"/>
          <w:szCs w:val="32"/>
        </w:rPr>
        <w:t xml:space="preserve">Ареометр, опущенный в </w:t>
      </w:r>
      <w:proofErr w:type="gramStart"/>
      <w:r w:rsidRPr="00FC604D">
        <w:rPr>
          <w:rFonts w:ascii="Times New Roman" w:hAnsi="Times New Roman" w:cs="Times New Roman"/>
          <w:sz w:val="32"/>
          <w:szCs w:val="32"/>
        </w:rPr>
        <w:t>спирто-водный</w:t>
      </w:r>
      <w:proofErr w:type="gramEnd"/>
      <w:r w:rsidRPr="00FC604D">
        <w:rPr>
          <w:rFonts w:ascii="Times New Roman" w:hAnsi="Times New Roman" w:cs="Times New Roman"/>
          <w:sz w:val="32"/>
          <w:szCs w:val="32"/>
        </w:rPr>
        <w:t xml:space="preserve"> раствор при температуре 20 ºC погрузился до деления 0,82304. Определить концентрацию спирта по массе и по объёму; произвести его учёт, если при данной температуре его объём составляет 70 л.</w:t>
      </w:r>
    </w:p>
    <w:p w:rsidR="006F1BF6" w:rsidRPr="00FC604D" w:rsidRDefault="006F1BF6" w:rsidP="00396C32">
      <w:pPr>
        <w:spacing w:after="0" w:line="240" w:lineRule="auto"/>
        <w:rPr>
          <w:rFonts w:ascii="Times New Roman" w:eastAsia="Times New Roman" w:hAnsi="Times New Roman" w:cs="Times New Roman"/>
          <w:sz w:val="32"/>
          <w:szCs w:val="32"/>
        </w:rPr>
      </w:pPr>
    </w:p>
    <w:p w:rsidR="00D659F7" w:rsidRPr="00FC604D" w:rsidRDefault="00D659F7" w:rsidP="00396C32">
      <w:pPr>
        <w:pStyle w:val="1"/>
        <w:ind w:left="0" w:firstLine="0"/>
        <w:jc w:val="both"/>
        <w:rPr>
          <w:sz w:val="32"/>
          <w:szCs w:val="32"/>
        </w:rPr>
      </w:pPr>
      <w:r w:rsidRPr="00FC604D">
        <w:rPr>
          <w:sz w:val="32"/>
          <w:szCs w:val="32"/>
        </w:rPr>
        <w:t xml:space="preserve">Определить массу </w:t>
      </w:r>
      <w:proofErr w:type="spellStart"/>
      <w:proofErr w:type="gramStart"/>
      <w:r w:rsidRPr="00FC604D">
        <w:rPr>
          <w:sz w:val="32"/>
          <w:szCs w:val="32"/>
        </w:rPr>
        <w:t>спирто</w:t>
      </w:r>
      <w:proofErr w:type="spellEnd"/>
      <w:r w:rsidRPr="00FC604D">
        <w:rPr>
          <w:sz w:val="32"/>
          <w:szCs w:val="32"/>
        </w:rPr>
        <w:t>-водной</w:t>
      </w:r>
      <w:proofErr w:type="gramEnd"/>
      <w:r w:rsidRPr="00FC604D">
        <w:rPr>
          <w:sz w:val="32"/>
          <w:szCs w:val="32"/>
        </w:rPr>
        <w:t xml:space="preserve"> смеси, если при температуре 22,5 ºC её объём составляет </w:t>
      </w:r>
      <w:smartTag w:uri="urn:schemas-microsoft-com:office:smarttags" w:element="metricconverter">
        <w:smartTagPr>
          <w:attr w:name="ProductID" w:val="85 л"/>
        </w:smartTagPr>
        <w:r w:rsidRPr="00FC604D">
          <w:rPr>
            <w:sz w:val="32"/>
            <w:szCs w:val="32"/>
          </w:rPr>
          <w:t>85 л</w:t>
        </w:r>
      </w:smartTag>
      <w:r w:rsidRPr="00FC604D">
        <w:rPr>
          <w:sz w:val="32"/>
          <w:szCs w:val="32"/>
        </w:rPr>
        <w:t xml:space="preserve"> и стеклянный спиртомер при этой же температуре опустился до деления 38,5.</w:t>
      </w:r>
    </w:p>
    <w:p w:rsidR="00D659F7" w:rsidRPr="00FC604D" w:rsidRDefault="00D659F7" w:rsidP="00396C32">
      <w:pPr>
        <w:spacing w:line="240" w:lineRule="auto"/>
        <w:jc w:val="both"/>
        <w:rPr>
          <w:rFonts w:ascii="Times New Roman" w:hAnsi="Times New Roman" w:cs="Times New Roman"/>
          <w:sz w:val="32"/>
          <w:szCs w:val="32"/>
        </w:rPr>
      </w:pPr>
    </w:p>
    <w:p w:rsidR="00D659F7" w:rsidRPr="00FC604D" w:rsidRDefault="00D659F7" w:rsidP="00396C32">
      <w:pPr>
        <w:spacing w:line="240" w:lineRule="auto"/>
        <w:jc w:val="center"/>
        <w:rPr>
          <w:rFonts w:ascii="Times New Roman" w:hAnsi="Times New Roman" w:cs="Times New Roman"/>
          <w:b/>
          <w:i/>
          <w:sz w:val="32"/>
          <w:szCs w:val="32"/>
        </w:rPr>
      </w:pPr>
    </w:p>
    <w:p w:rsidR="00D659F7" w:rsidRPr="00FC604D" w:rsidRDefault="00D659F7" w:rsidP="00396C32">
      <w:pPr>
        <w:spacing w:line="240" w:lineRule="auto"/>
        <w:jc w:val="center"/>
        <w:rPr>
          <w:rFonts w:ascii="Times New Roman" w:hAnsi="Times New Roman" w:cs="Times New Roman"/>
          <w:b/>
          <w:i/>
          <w:sz w:val="32"/>
          <w:szCs w:val="32"/>
        </w:rPr>
      </w:pPr>
    </w:p>
    <w:sectPr w:rsidR="00D659F7" w:rsidRPr="00FC604D" w:rsidSect="00BD6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2" w15:restartNumberingAfterBreak="0">
    <w:nsid w:val="0000001A"/>
    <w:multiLevelType w:val="singleLevel"/>
    <w:tmpl w:val="0000001A"/>
    <w:name w:val="WW8Num26"/>
    <w:lvl w:ilvl="0">
      <w:start w:val="1"/>
      <w:numFmt w:val="decimal"/>
      <w:lvlText w:val="%1."/>
      <w:lvlJc w:val="left"/>
      <w:pPr>
        <w:tabs>
          <w:tab w:val="num" w:pos="780"/>
        </w:tabs>
        <w:ind w:left="780" w:hanging="420"/>
      </w:pPr>
      <w:rPr>
        <w:rFonts w:cs="Times New Roman"/>
      </w:rPr>
    </w:lvl>
  </w:abstractNum>
  <w:abstractNum w:abstractNumId="3" w15:restartNumberingAfterBreak="0">
    <w:nsid w:val="20662044"/>
    <w:multiLevelType w:val="hybridMultilevel"/>
    <w:tmpl w:val="FDE4C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C0"/>
    <w:rsid w:val="00050DA9"/>
    <w:rsid w:val="0015534B"/>
    <w:rsid w:val="001E1F2F"/>
    <w:rsid w:val="001E6E43"/>
    <w:rsid w:val="00226A33"/>
    <w:rsid w:val="00265360"/>
    <w:rsid w:val="00283BBD"/>
    <w:rsid w:val="002A608E"/>
    <w:rsid w:val="002B142C"/>
    <w:rsid w:val="00355F2F"/>
    <w:rsid w:val="00396C32"/>
    <w:rsid w:val="003A75D2"/>
    <w:rsid w:val="003C45AA"/>
    <w:rsid w:val="00482B35"/>
    <w:rsid w:val="00490B2C"/>
    <w:rsid w:val="00491B2B"/>
    <w:rsid w:val="004944AE"/>
    <w:rsid w:val="004E05C5"/>
    <w:rsid w:val="004E6581"/>
    <w:rsid w:val="005251A3"/>
    <w:rsid w:val="005546EF"/>
    <w:rsid w:val="00595EC5"/>
    <w:rsid w:val="005A6F3C"/>
    <w:rsid w:val="00645C14"/>
    <w:rsid w:val="00665089"/>
    <w:rsid w:val="006746A6"/>
    <w:rsid w:val="006A5A07"/>
    <w:rsid w:val="006B2941"/>
    <w:rsid w:val="006C3ED5"/>
    <w:rsid w:val="006F1BF6"/>
    <w:rsid w:val="00717F15"/>
    <w:rsid w:val="007629A2"/>
    <w:rsid w:val="007A07F1"/>
    <w:rsid w:val="00854B23"/>
    <w:rsid w:val="008674B1"/>
    <w:rsid w:val="00895DC9"/>
    <w:rsid w:val="00997979"/>
    <w:rsid w:val="009B01A7"/>
    <w:rsid w:val="00A1392D"/>
    <w:rsid w:val="00AE0C5B"/>
    <w:rsid w:val="00AE24B5"/>
    <w:rsid w:val="00BD62C4"/>
    <w:rsid w:val="00C10B2E"/>
    <w:rsid w:val="00CB3898"/>
    <w:rsid w:val="00CE54C0"/>
    <w:rsid w:val="00D400F5"/>
    <w:rsid w:val="00D61A42"/>
    <w:rsid w:val="00D659F7"/>
    <w:rsid w:val="00D830BE"/>
    <w:rsid w:val="00DC1742"/>
    <w:rsid w:val="00DD0310"/>
    <w:rsid w:val="00DD0F8E"/>
    <w:rsid w:val="00E76F86"/>
    <w:rsid w:val="00E86F8E"/>
    <w:rsid w:val="00E96CCF"/>
    <w:rsid w:val="00EB237B"/>
    <w:rsid w:val="00F00764"/>
    <w:rsid w:val="00F03FBA"/>
    <w:rsid w:val="00F676F2"/>
    <w:rsid w:val="00FC604D"/>
    <w:rsid w:val="00FC6976"/>
    <w:rsid w:val="00FC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3F009C"/>
  <w15:docId w15:val="{DDB60106-7A35-463C-825F-370304B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C4"/>
  </w:style>
  <w:style w:type="paragraph" w:styleId="1">
    <w:name w:val="heading 1"/>
    <w:basedOn w:val="a"/>
    <w:next w:val="a"/>
    <w:link w:val="10"/>
    <w:uiPriority w:val="99"/>
    <w:qFormat/>
    <w:rsid w:val="006C3ED5"/>
    <w:pPr>
      <w:keepNext/>
      <w:numPr>
        <w:numId w:val="1"/>
      </w:numPr>
      <w:autoSpaceDE w:val="0"/>
      <w:spacing w:after="0" w:line="240" w:lineRule="auto"/>
      <w:outlineLvl w:val="0"/>
    </w:pPr>
    <w:rPr>
      <w:rFonts w:ascii="Times New Roman" w:eastAsia="Times New Roman" w:hAnsi="Times New Roman" w:cs="Times New Roman"/>
      <w:sz w:val="20"/>
      <w:szCs w:val="20"/>
      <w:lang w:eastAsia="ar-SA"/>
    </w:rPr>
  </w:style>
  <w:style w:type="paragraph" w:styleId="2">
    <w:name w:val="heading 2"/>
    <w:basedOn w:val="a"/>
    <w:next w:val="a"/>
    <w:link w:val="20"/>
    <w:uiPriority w:val="99"/>
    <w:qFormat/>
    <w:rsid w:val="006C3ED5"/>
    <w:pPr>
      <w:keepNext/>
      <w:numPr>
        <w:ilvl w:val="1"/>
        <w:numId w:val="1"/>
      </w:numPr>
      <w:autoSpaceDE w:val="0"/>
      <w:spacing w:after="0" w:line="240" w:lineRule="auto"/>
      <w:ind w:left="720"/>
      <w:jc w:val="center"/>
      <w:outlineLvl w:val="1"/>
    </w:pPr>
    <w:rPr>
      <w:rFonts w:ascii="Times New Roman" w:eastAsia="Times New Roman" w:hAnsi="Times New Roman" w:cs="Times New Roman"/>
      <w:sz w:val="20"/>
      <w:szCs w:val="20"/>
      <w:lang w:eastAsia="ar-SA"/>
    </w:rPr>
  </w:style>
  <w:style w:type="paragraph" w:styleId="3">
    <w:name w:val="heading 3"/>
    <w:basedOn w:val="a"/>
    <w:next w:val="a"/>
    <w:link w:val="30"/>
    <w:uiPriority w:val="99"/>
    <w:qFormat/>
    <w:rsid w:val="006C3ED5"/>
    <w:pPr>
      <w:keepNext/>
      <w:numPr>
        <w:ilvl w:val="2"/>
        <w:numId w:val="1"/>
      </w:numPr>
      <w:autoSpaceDE w:val="0"/>
      <w:spacing w:after="0" w:line="240" w:lineRule="auto"/>
      <w:jc w:val="both"/>
      <w:outlineLvl w:val="2"/>
    </w:pPr>
    <w:rPr>
      <w:rFonts w:ascii="Times New Roman" w:eastAsia="Times New Roman" w:hAnsi="Times New Roman" w:cs="Times New Roman"/>
      <w:sz w:val="24"/>
      <w:szCs w:val="20"/>
      <w:lang w:eastAsia="ar-SA"/>
    </w:rPr>
  </w:style>
  <w:style w:type="paragraph" w:styleId="4">
    <w:name w:val="heading 4"/>
    <w:basedOn w:val="a"/>
    <w:next w:val="a"/>
    <w:link w:val="40"/>
    <w:uiPriority w:val="99"/>
    <w:qFormat/>
    <w:rsid w:val="006C3ED5"/>
    <w:pPr>
      <w:keepNext/>
      <w:numPr>
        <w:ilvl w:val="3"/>
        <w:numId w:val="1"/>
      </w:numPr>
      <w:autoSpaceDE w:val="0"/>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iPriority w:val="99"/>
    <w:qFormat/>
    <w:rsid w:val="006C3ED5"/>
    <w:pPr>
      <w:keepNext/>
      <w:numPr>
        <w:ilvl w:val="4"/>
        <w:numId w:val="1"/>
      </w:numPr>
      <w:spacing w:after="0" w:line="240" w:lineRule="auto"/>
      <w:jc w:val="center"/>
      <w:outlineLvl w:val="4"/>
    </w:pPr>
    <w:rPr>
      <w:rFonts w:ascii="Times New Roman" w:eastAsia="Times New Roman" w:hAnsi="Times New Roman" w:cs="Times New Roman"/>
      <w:b/>
      <w:sz w:val="24"/>
      <w:szCs w:val="20"/>
      <w:u w:val="single"/>
      <w:lang w:eastAsia="ar-SA"/>
    </w:rPr>
  </w:style>
  <w:style w:type="paragraph" w:styleId="8">
    <w:name w:val="heading 8"/>
    <w:basedOn w:val="a"/>
    <w:next w:val="a"/>
    <w:link w:val="80"/>
    <w:uiPriority w:val="99"/>
    <w:qFormat/>
    <w:rsid w:val="006C3ED5"/>
    <w:pPr>
      <w:keepNext/>
      <w:numPr>
        <w:ilvl w:val="7"/>
        <w:numId w:val="1"/>
      </w:numPr>
      <w:spacing w:after="0" w:line="240" w:lineRule="auto"/>
      <w:ind w:left="-426"/>
      <w:outlineLvl w:val="7"/>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E54C0"/>
    <w:pPr>
      <w:spacing w:after="0" w:line="240" w:lineRule="auto"/>
      <w:jc w:val="center"/>
    </w:pPr>
    <w:rPr>
      <w:rFonts w:ascii="Times New Roman" w:eastAsia="Times New Roman" w:hAnsi="Times New Roman" w:cs="Times New Roman"/>
      <w:b/>
      <w:sz w:val="24"/>
      <w:szCs w:val="20"/>
    </w:rPr>
  </w:style>
  <w:style w:type="paragraph" w:styleId="a4">
    <w:name w:val="No Spacing"/>
    <w:uiPriority w:val="1"/>
    <w:qFormat/>
    <w:rsid w:val="00CE54C0"/>
    <w:pPr>
      <w:spacing w:after="0" w:line="240" w:lineRule="auto"/>
    </w:pPr>
  </w:style>
  <w:style w:type="character" w:customStyle="1" w:styleId="10">
    <w:name w:val="Заголовок 1 Знак"/>
    <w:basedOn w:val="a0"/>
    <w:link w:val="1"/>
    <w:uiPriority w:val="99"/>
    <w:rsid w:val="006C3ED5"/>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9"/>
    <w:rsid w:val="006C3ED5"/>
    <w:rPr>
      <w:rFonts w:ascii="Times New Roman" w:eastAsia="Times New Roman" w:hAnsi="Times New Roman" w:cs="Times New Roman"/>
      <w:sz w:val="20"/>
      <w:szCs w:val="20"/>
      <w:lang w:eastAsia="ar-SA"/>
    </w:rPr>
  </w:style>
  <w:style w:type="character" w:customStyle="1" w:styleId="30">
    <w:name w:val="Заголовок 3 Знак"/>
    <w:basedOn w:val="a0"/>
    <w:link w:val="3"/>
    <w:uiPriority w:val="99"/>
    <w:rsid w:val="006C3ED5"/>
    <w:rPr>
      <w:rFonts w:ascii="Times New Roman" w:eastAsia="Times New Roman" w:hAnsi="Times New Roman" w:cs="Times New Roman"/>
      <w:sz w:val="24"/>
      <w:szCs w:val="20"/>
      <w:lang w:eastAsia="ar-SA"/>
    </w:rPr>
  </w:style>
  <w:style w:type="character" w:customStyle="1" w:styleId="40">
    <w:name w:val="Заголовок 4 Знак"/>
    <w:basedOn w:val="a0"/>
    <w:link w:val="4"/>
    <w:uiPriority w:val="99"/>
    <w:rsid w:val="006C3ED5"/>
    <w:rPr>
      <w:rFonts w:ascii="Times New Roman" w:eastAsia="Times New Roman" w:hAnsi="Times New Roman" w:cs="Times New Roman"/>
      <w:sz w:val="24"/>
      <w:szCs w:val="20"/>
      <w:lang w:eastAsia="ar-SA"/>
    </w:rPr>
  </w:style>
  <w:style w:type="character" w:customStyle="1" w:styleId="50">
    <w:name w:val="Заголовок 5 Знак"/>
    <w:basedOn w:val="a0"/>
    <w:link w:val="5"/>
    <w:uiPriority w:val="99"/>
    <w:rsid w:val="006C3ED5"/>
    <w:rPr>
      <w:rFonts w:ascii="Times New Roman" w:eastAsia="Times New Roman" w:hAnsi="Times New Roman" w:cs="Times New Roman"/>
      <w:b/>
      <w:sz w:val="24"/>
      <w:szCs w:val="20"/>
      <w:u w:val="single"/>
      <w:lang w:eastAsia="ar-SA"/>
    </w:rPr>
  </w:style>
  <w:style w:type="character" w:customStyle="1" w:styleId="80">
    <w:name w:val="Заголовок 8 Знак"/>
    <w:basedOn w:val="a0"/>
    <w:link w:val="8"/>
    <w:uiPriority w:val="99"/>
    <w:rsid w:val="006C3ED5"/>
    <w:rPr>
      <w:rFonts w:ascii="Times New Roman" w:eastAsia="Times New Roman" w:hAnsi="Times New Roman" w:cs="Times New Roman"/>
      <w:sz w:val="24"/>
      <w:szCs w:val="20"/>
      <w:lang w:eastAsia="ar-SA"/>
    </w:rPr>
  </w:style>
  <w:style w:type="paragraph" w:styleId="a5">
    <w:name w:val="Body Text"/>
    <w:basedOn w:val="a"/>
    <w:link w:val="a6"/>
    <w:uiPriority w:val="99"/>
    <w:rsid w:val="006C3ED5"/>
    <w:pPr>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uiPriority w:val="99"/>
    <w:rsid w:val="006C3ED5"/>
    <w:rPr>
      <w:rFonts w:ascii="Times New Roman" w:eastAsia="Times New Roman" w:hAnsi="Times New Roman" w:cs="Times New Roman"/>
      <w:sz w:val="28"/>
      <w:szCs w:val="20"/>
      <w:lang w:eastAsia="ar-SA"/>
    </w:rPr>
  </w:style>
  <w:style w:type="paragraph" w:customStyle="1" w:styleId="Normal2">
    <w:name w:val="Normal2"/>
    <w:uiPriority w:val="99"/>
    <w:rsid w:val="006C3ED5"/>
    <w:pPr>
      <w:spacing w:after="0" w:line="240" w:lineRule="auto"/>
    </w:pPr>
    <w:rPr>
      <w:rFonts w:ascii="Times New Roman" w:eastAsia="Times New Roman" w:hAnsi="Times New Roman" w:cs="Times New Roman"/>
      <w:sz w:val="20"/>
      <w:szCs w:val="20"/>
    </w:rPr>
  </w:style>
  <w:style w:type="paragraph" w:styleId="a7">
    <w:name w:val="Title"/>
    <w:basedOn w:val="a"/>
    <w:link w:val="a8"/>
    <w:qFormat/>
    <w:rsid w:val="00D659F7"/>
    <w:pPr>
      <w:spacing w:after="0" w:line="240" w:lineRule="auto"/>
      <w:jc w:val="center"/>
    </w:pPr>
    <w:rPr>
      <w:rFonts w:ascii="Times New Roman" w:eastAsia="Times New Roman" w:hAnsi="Times New Roman" w:cs="Times New Roman"/>
      <w:b/>
      <w:i/>
      <w:sz w:val="28"/>
      <w:szCs w:val="20"/>
    </w:rPr>
  </w:style>
  <w:style w:type="character" w:customStyle="1" w:styleId="a8">
    <w:name w:val="Заголовок Знак"/>
    <w:basedOn w:val="a0"/>
    <w:link w:val="a7"/>
    <w:rsid w:val="00D659F7"/>
    <w:rPr>
      <w:rFonts w:ascii="Times New Roman" w:eastAsia="Times New Roman" w:hAnsi="Times New Roman" w:cs="Times New Roman"/>
      <w:b/>
      <w:i/>
      <w:sz w:val="28"/>
      <w:szCs w:val="20"/>
    </w:rPr>
  </w:style>
  <w:style w:type="paragraph" w:customStyle="1" w:styleId="11">
    <w:name w:val="Без интервала1"/>
    <w:rsid w:val="00F676F2"/>
    <w:pPr>
      <w:spacing w:after="0" w:line="240" w:lineRule="auto"/>
    </w:pPr>
    <w:rPr>
      <w:rFonts w:ascii="Calibri" w:eastAsia="Times New Roman" w:hAnsi="Calibri" w:cs="Times New Roman"/>
    </w:rPr>
  </w:style>
  <w:style w:type="paragraph" w:styleId="a9">
    <w:name w:val="footnote text"/>
    <w:basedOn w:val="a"/>
    <w:link w:val="aa"/>
    <w:semiHidden/>
    <w:rsid w:val="00AE24B5"/>
    <w:pPr>
      <w:spacing w:after="0" w:line="240" w:lineRule="auto"/>
    </w:pPr>
    <w:rPr>
      <w:rFonts w:ascii="Times New Roman" w:eastAsia="Times New Roman" w:hAnsi="Times New Roman" w:cs="Times New Roman"/>
      <w:sz w:val="20"/>
      <w:szCs w:val="24"/>
    </w:rPr>
  </w:style>
  <w:style w:type="character" w:customStyle="1" w:styleId="aa">
    <w:name w:val="Текст сноски Знак"/>
    <w:basedOn w:val="a0"/>
    <w:link w:val="a9"/>
    <w:semiHidden/>
    <w:rsid w:val="00AE24B5"/>
    <w:rPr>
      <w:rFonts w:ascii="Times New Roman" w:eastAsia="Times New Roman" w:hAnsi="Times New Roman" w:cs="Times New Roman"/>
      <w:sz w:val="20"/>
      <w:szCs w:val="24"/>
    </w:rPr>
  </w:style>
  <w:style w:type="paragraph" w:styleId="ab">
    <w:name w:val="List Paragraph"/>
    <w:basedOn w:val="a"/>
    <w:uiPriority w:val="34"/>
    <w:qFormat/>
    <w:rsid w:val="007A0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HomeNET</cp:lastModifiedBy>
  <cp:revision>3</cp:revision>
  <dcterms:created xsi:type="dcterms:W3CDTF">2024-01-19T11:23:00Z</dcterms:created>
  <dcterms:modified xsi:type="dcterms:W3CDTF">2024-11-26T05:53:00Z</dcterms:modified>
</cp:coreProperties>
</file>