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2" w:rsidRPr="000303E7" w:rsidRDefault="002E3F72" w:rsidP="002E3F72">
      <w:pPr>
        <w:pStyle w:val="a3"/>
        <w:ind w:left="0"/>
        <w:jc w:val="center"/>
        <w:rPr>
          <w:b/>
          <w:sz w:val="28"/>
          <w:szCs w:val="28"/>
          <w:lang w:val="en-US"/>
        </w:rPr>
      </w:pPr>
      <w:r w:rsidRPr="000303E7">
        <w:rPr>
          <w:b/>
          <w:sz w:val="28"/>
          <w:szCs w:val="28"/>
          <w:lang w:val="en-US"/>
        </w:rPr>
        <w:t xml:space="preserve">CALENDAR AND THEME PLAN OF LECTURES ON </w:t>
      </w:r>
      <w:r w:rsidR="000303E7">
        <w:rPr>
          <w:b/>
          <w:sz w:val="28"/>
          <w:szCs w:val="28"/>
          <w:lang w:val="en-US"/>
        </w:rPr>
        <w:t>SPECIAL</w:t>
      </w:r>
      <w:r w:rsidRPr="000303E7">
        <w:rPr>
          <w:b/>
          <w:sz w:val="28"/>
          <w:szCs w:val="28"/>
          <w:lang w:val="en-US"/>
        </w:rPr>
        <w:t xml:space="preserve"> PHARMACEUTICAL TECHNOLOGY</w:t>
      </w:r>
    </w:p>
    <w:p w:rsidR="002E3F72" w:rsidRPr="00807F7F" w:rsidRDefault="002E3F72" w:rsidP="002E3F72">
      <w:pPr>
        <w:pStyle w:val="a3"/>
        <w:ind w:left="0"/>
        <w:jc w:val="center"/>
        <w:rPr>
          <w:b/>
          <w:sz w:val="28"/>
          <w:szCs w:val="28"/>
        </w:rPr>
      </w:pPr>
      <w:r w:rsidRPr="00807F7F">
        <w:rPr>
          <w:b/>
          <w:sz w:val="28"/>
          <w:szCs w:val="28"/>
        </w:rPr>
        <w:t>FOR 9 SEMESTER 202</w:t>
      </w:r>
      <w:r w:rsidR="00866CF8">
        <w:rPr>
          <w:b/>
          <w:sz w:val="28"/>
          <w:szCs w:val="28"/>
        </w:rPr>
        <w:t>4</w:t>
      </w:r>
      <w:r w:rsidRPr="00807F7F">
        <w:rPr>
          <w:b/>
          <w:sz w:val="28"/>
          <w:szCs w:val="28"/>
        </w:rPr>
        <w:t>-202</w:t>
      </w:r>
      <w:r w:rsidR="00866CF8">
        <w:rPr>
          <w:b/>
          <w:sz w:val="28"/>
          <w:szCs w:val="28"/>
        </w:rPr>
        <w:t>5</w:t>
      </w:r>
      <w:r w:rsidRPr="00807F7F">
        <w:rPr>
          <w:b/>
          <w:sz w:val="28"/>
          <w:szCs w:val="28"/>
        </w:rPr>
        <w:t xml:space="preserve"> academic year</w:t>
      </w:r>
    </w:p>
    <w:p w:rsidR="002E3F72" w:rsidRDefault="002E3F72" w:rsidP="002E3F72">
      <w:pPr>
        <w:pStyle w:val="a3"/>
        <w:ind w:left="0"/>
        <w:rPr>
          <w:b/>
          <w:sz w:val="16"/>
        </w:rPr>
      </w:pPr>
    </w:p>
    <w:p w:rsidR="002E3F72" w:rsidRDefault="002E3F72" w:rsidP="002E3F72">
      <w:pPr>
        <w:pStyle w:val="a3"/>
        <w:ind w:left="0"/>
        <w:rPr>
          <w:b/>
          <w:sz w:val="16"/>
        </w:rPr>
      </w:pPr>
    </w:p>
    <w:tbl>
      <w:tblPr>
        <w:tblStyle w:val="TableNormal"/>
        <w:tblW w:w="8943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"/>
        <w:gridCol w:w="6253"/>
        <w:gridCol w:w="2126"/>
      </w:tblGrid>
      <w:tr w:rsidR="002E3F72" w:rsidRPr="00866CF8" w:rsidTr="000303E7">
        <w:trPr>
          <w:trHeight w:val="271"/>
        </w:trPr>
        <w:tc>
          <w:tcPr>
            <w:tcW w:w="564" w:type="dxa"/>
            <w:tcBorders>
              <w:bottom w:val="nil"/>
            </w:tcBorders>
          </w:tcPr>
          <w:p w:rsidR="002E3F72" w:rsidRPr="0091386B" w:rsidRDefault="002E3F72" w:rsidP="000303E7">
            <w:pPr>
              <w:pStyle w:val="TableParagraph"/>
              <w:spacing w:line="251" w:lineRule="exact"/>
              <w:ind w:right="1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No. </w:t>
            </w:r>
          </w:p>
        </w:tc>
        <w:tc>
          <w:tcPr>
            <w:tcW w:w="6253" w:type="dxa"/>
            <w:vMerge w:val="restart"/>
          </w:tcPr>
          <w:p w:rsidR="002E3F72" w:rsidRPr="0091386B" w:rsidRDefault="002E3F72" w:rsidP="005233EC">
            <w:pPr>
              <w:pStyle w:val="TableParagraph"/>
              <w:spacing w:line="274" w:lineRule="exact"/>
              <w:ind w:left="15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Lecture topic</w:t>
            </w:r>
          </w:p>
        </w:tc>
        <w:tc>
          <w:tcPr>
            <w:tcW w:w="2126" w:type="dxa"/>
            <w:vMerge w:val="restart"/>
          </w:tcPr>
          <w:p w:rsidR="002E3F72" w:rsidRDefault="002E3F72" w:rsidP="005233EC">
            <w:pPr>
              <w:pStyle w:val="TableParagraph"/>
              <w:spacing w:line="274" w:lineRule="exact"/>
              <w:ind w:left="255" w:firstLine="25"/>
              <w:rPr>
                <w:b/>
                <w:sz w:val="24"/>
              </w:rPr>
            </w:pPr>
            <w:r w:rsidRPr="000D565B">
              <w:rPr>
                <w:b/>
                <w:sz w:val="24"/>
              </w:rPr>
              <w:t>the date of the</w:t>
            </w:r>
          </w:p>
          <w:p w:rsidR="000303E7" w:rsidRPr="000303E7" w:rsidRDefault="000303E7" w:rsidP="005233EC">
            <w:pPr>
              <w:pStyle w:val="TableParagraph"/>
              <w:spacing w:line="274" w:lineRule="exact"/>
              <w:ind w:left="255" w:firstLine="25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</w:tr>
      <w:tr w:rsidR="002E3F72" w:rsidRPr="00866CF8" w:rsidTr="000303E7">
        <w:trPr>
          <w:trHeight w:val="261"/>
        </w:trPr>
        <w:tc>
          <w:tcPr>
            <w:tcW w:w="564" w:type="dxa"/>
            <w:tcBorders>
              <w:top w:val="nil"/>
              <w:bottom w:val="nil"/>
            </w:tcBorders>
          </w:tcPr>
          <w:p w:rsidR="002E3F72" w:rsidRDefault="002E3F72" w:rsidP="005233EC">
            <w:pPr>
              <w:pStyle w:val="TableParagraph"/>
              <w:spacing w:line="241" w:lineRule="exact"/>
              <w:ind w:right="181"/>
              <w:jc w:val="right"/>
              <w:rPr>
                <w:b/>
                <w:sz w:val="24"/>
              </w:rPr>
            </w:pPr>
          </w:p>
        </w:tc>
        <w:tc>
          <w:tcPr>
            <w:tcW w:w="6253" w:type="dxa"/>
            <w:vMerge/>
            <w:tcBorders>
              <w:top w:val="nil"/>
            </w:tcBorders>
          </w:tcPr>
          <w:p w:rsidR="002E3F72" w:rsidRDefault="002E3F72" w:rsidP="005233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E3F72" w:rsidRDefault="002E3F72" w:rsidP="005233EC">
            <w:pPr>
              <w:ind w:firstLine="25"/>
              <w:rPr>
                <w:sz w:val="2"/>
                <w:szCs w:val="2"/>
              </w:rPr>
            </w:pPr>
          </w:p>
        </w:tc>
      </w:tr>
      <w:tr w:rsidR="002E3F72" w:rsidRPr="00866CF8" w:rsidTr="000303E7">
        <w:trPr>
          <w:trHeight w:val="48"/>
        </w:trPr>
        <w:tc>
          <w:tcPr>
            <w:tcW w:w="564" w:type="dxa"/>
            <w:tcBorders>
              <w:top w:val="nil"/>
            </w:tcBorders>
          </w:tcPr>
          <w:p w:rsidR="002E3F72" w:rsidRDefault="002E3F72" w:rsidP="005233EC">
            <w:pPr>
              <w:pStyle w:val="TableParagraph"/>
              <w:spacing w:line="263" w:lineRule="exact"/>
              <w:ind w:left="323"/>
              <w:rPr>
                <w:b/>
                <w:sz w:val="24"/>
              </w:rPr>
            </w:pPr>
          </w:p>
        </w:tc>
        <w:tc>
          <w:tcPr>
            <w:tcW w:w="6253" w:type="dxa"/>
            <w:vMerge/>
            <w:tcBorders>
              <w:top w:val="nil"/>
            </w:tcBorders>
          </w:tcPr>
          <w:p w:rsidR="002E3F72" w:rsidRDefault="002E3F72" w:rsidP="005233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E3F72" w:rsidRDefault="002E3F72" w:rsidP="005233EC">
            <w:pPr>
              <w:ind w:firstLine="25"/>
              <w:rPr>
                <w:sz w:val="2"/>
                <w:szCs w:val="2"/>
              </w:rPr>
            </w:pPr>
          </w:p>
        </w:tc>
      </w:tr>
      <w:tr w:rsidR="002E3F72" w:rsidTr="000303E7">
        <w:trPr>
          <w:trHeight w:val="432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53" w:type="dxa"/>
          </w:tcPr>
          <w:p w:rsidR="002E3F72" w:rsidRPr="002E3F72" w:rsidRDefault="000D565B" w:rsidP="000D565B">
            <w:pPr>
              <w:pStyle w:val="TableParagraph"/>
              <w:spacing w:line="276" w:lineRule="auto"/>
              <w:ind w:left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T</w:t>
            </w:r>
            <w:r w:rsidR="002E3F72" w:rsidRPr="002E3F72">
              <w:rPr>
                <w:sz w:val="28"/>
                <w:szCs w:val="28"/>
              </w:rPr>
              <w:t>echnology</w:t>
            </w:r>
            <w:r>
              <w:rPr>
                <w:sz w:val="28"/>
                <w:szCs w:val="28"/>
              </w:rPr>
              <w:t xml:space="preserve"> of </w:t>
            </w:r>
            <w:r w:rsidRPr="002E3F72">
              <w:rPr>
                <w:sz w:val="28"/>
                <w:szCs w:val="28"/>
              </w:rPr>
              <w:t xml:space="preserve"> Powder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126" w:type="dxa"/>
          </w:tcPr>
          <w:p w:rsidR="002E3F72" w:rsidRPr="00093707" w:rsidRDefault="00093707" w:rsidP="00866CF8">
            <w:pPr>
              <w:pStyle w:val="TableParagraph"/>
              <w:ind w:firstLine="4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0</w:t>
            </w:r>
            <w:r w:rsidR="00866CF8">
              <w:rPr>
                <w:sz w:val="28"/>
                <w:szCs w:val="28"/>
                <w:lang w:val="ru-RU"/>
              </w:rPr>
              <w:t>5</w:t>
            </w:r>
            <w:r w:rsidRPr="00093707">
              <w:rPr>
                <w:sz w:val="28"/>
                <w:szCs w:val="28"/>
                <w:lang w:val="ru-RU"/>
              </w:rPr>
              <w:t>.09.2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488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53" w:type="dxa"/>
          </w:tcPr>
          <w:p w:rsidR="002E3F72" w:rsidRPr="002E3F72" w:rsidRDefault="002E3F72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2E3F72">
              <w:rPr>
                <w:sz w:val="28"/>
                <w:szCs w:val="28"/>
              </w:rPr>
              <w:t>Technology of liquid dosage forms</w:t>
            </w:r>
          </w:p>
        </w:tc>
        <w:tc>
          <w:tcPr>
            <w:tcW w:w="2126" w:type="dxa"/>
          </w:tcPr>
          <w:p w:rsidR="002E3F72" w:rsidRPr="00866CF8" w:rsidRDefault="000303E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866CF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.09.</w:t>
            </w:r>
            <w:r w:rsidR="00093707"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275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3</w:t>
            </w:r>
          </w:p>
        </w:tc>
        <w:tc>
          <w:tcPr>
            <w:tcW w:w="6253" w:type="dxa"/>
          </w:tcPr>
          <w:p w:rsidR="002E3F72" w:rsidRDefault="002E3F72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2E3F72">
              <w:rPr>
                <w:sz w:val="28"/>
                <w:szCs w:val="28"/>
              </w:rPr>
              <w:t>Technology of liquid dosage forms</w:t>
            </w:r>
          </w:p>
          <w:p w:rsidR="000303E7" w:rsidRPr="002E3F72" w:rsidRDefault="000303E7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F72" w:rsidRPr="00866CF8" w:rsidRDefault="00866CF8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093707" w:rsidRPr="000303E7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406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4</w:t>
            </w:r>
          </w:p>
        </w:tc>
        <w:tc>
          <w:tcPr>
            <w:tcW w:w="6253" w:type="dxa"/>
          </w:tcPr>
          <w:p w:rsidR="000303E7" w:rsidRDefault="002E3F72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2E3F72">
              <w:rPr>
                <w:sz w:val="28"/>
                <w:szCs w:val="28"/>
              </w:rPr>
              <w:t>Technology of soft dosage forms</w:t>
            </w:r>
          </w:p>
          <w:p w:rsidR="000303E7" w:rsidRPr="000303E7" w:rsidRDefault="000303E7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F72" w:rsidRPr="00866CF8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6</w:t>
            </w:r>
            <w:r w:rsidRPr="000303E7">
              <w:rPr>
                <w:sz w:val="28"/>
                <w:szCs w:val="28"/>
              </w:rPr>
              <w:t>.09.2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Tr="000303E7">
        <w:trPr>
          <w:trHeight w:val="412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5</w:t>
            </w:r>
          </w:p>
        </w:tc>
        <w:tc>
          <w:tcPr>
            <w:tcW w:w="6253" w:type="dxa"/>
          </w:tcPr>
          <w:p w:rsidR="002E3F72" w:rsidRDefault="002E3F72" w:rsidP="000D565B">
            <w:pPr>
              <w:pStyle w:val="TableParagraph"/>
              <w:spacing w:line="276" w:lineRule="auto"/>
              <w:ind w:left="28" w:right="14"/>
              <w:jc w:val="both"/>
              <w:rPr>
                <w:sz w:val="28"/>
                <w:szCs w:val="28"/>
              </w:rPr>
            </w:pPr>
            <w:r w:rsidRPr="002E3F72">
              <w:rPr>
                <w:sz w:val="28"/>
                <w:szCs w:val="28"/>
              </w:rPr>
              <w:t>Stabilization of heterogeneous systems</w:t>
            </w:r>
          </w:p>
          <w:p w:rsidR="000303E7" w:rsidRPr="002E3F72" w:rsidRDefault="000303E7" w:rsidP="000D565B">
            <w:pPr>
              <w:pStyle w:val="TableParagraph"/>
              <w:spacing w:line="276" w:lineRule="auto"/>
              <w:ind w:left="28" w:right="1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E3F72" w:rsidRPr="00093707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0</w:t>
            </w:r>
            <w:r w:rsidR="00866CF8">
              <w:rPr>
                <w:sz w:val="28"/>
                <w:szCs w:val="28"/>
                <w:lang w:val="ru-RU"/>
              </w:rPr>
              <w:t>3</w:t>
            </w:r>
            <w:r w:rsidRPr="00093707">
              <w:rPr>
                <w:sz w:val="28"/>
                <w:szCs w:val="28"/>
                <w:lang w:val="ru-RU"/>
              </w:rPr>
              <w:t>.10.2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405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53" w:type="dxa"/>
          </w:tcPr>
          <w:p w:rsidR="002E3F72" w:rsidRDefault="002E3F72" w:rsidP="000D565B">
            <w:pPr>
              <w:pStyle w:val="TableParagraph"/>
              <w:tabs>
                <w:tab w:val="left" w:pos="1184"/>
                <w:tab w:val="left" w:pos="2358"/>
                <w:tab w:val="left" w:pos="4075"/>
                <w:tab w:val="left" w:pos="5137"/>
              </w:tabs>
              <w:spacing w:line="276" w:lineRule="auto"/>
              <w:ind w:left="28" w:right="1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Stabilization of injection solutions and eye drops</w:t>
            </w:r>
          </w:p>
          <w:p w:rsidR="000303E7" w:rsidRPr="000303E7" w:rsidRDefault="000303E7" w:rsidP="000D565B">
            <w:pPr>
              <w:pStyle w:val="TableParagraph"/>
              <w:tabs>
                <w:tab w:val="left" w:pos="1184"/>
                <w:tab w:val="left" w:pos="2358"/>
                <w:tab w:val="left" w:pos="4075"/>
                <w:tab w:val="left" w:pos="5137"/>
              </w:tabs>
              <w:spacing w:line="276" w:lineRule="auto"/>
              <w:ind w:left="28" w:right="14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F72" w:rsidRPr="00866CF8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303E7">
              <w:rPr>
                <w:sz w:val="28"/>
                <w:szCs w:val="28"/>
              </w:rPr>
              <w:t>1</w:t>
            </w:r>
            <w:r w:rsidR="00866CF8">
              <w:rPr>
                <w:sz w:val="28"/>
                <w:szCs w:val="28"/>
                <w:lang w:val="ru-RU"/>
              </w:rPr>
              <w:t>0</w:t>
            </w:r>
            <w:r w:rsidR="000303E7">
              <w:rPr>
                <w:sz w:val="28"/>
                <w:szCs w:val="28"/>
              </w:rPr>
              <w:t>.10.</w:t>
            </w:r>
            <w:r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268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7</w:t>
            </w:r>
          </w:p>
        </w:tc>
        <w:tc>
          <w:tcPr>
            <w:tcW w:w="6253" w:type="dxa"/>
          </w:tcPr>
          <w:p w:rsidR="002E3F72" w:rsidRDefault="002E3F72" w:rsidP="000D565B">
            <w:pPr>
              <w:pStyle w:val="TableParagraph"/>
              <w:spacing w:line="276" w:lineRule="auto"/>
              <w:ind w:left="28" w:right="15"/>
              <w:jc w:val="both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Vaginal dosage forms and therapeutic systems</w:t>
            </w:r>
          </w:p>
          <w:p w:rsidR="000303E7" w:rsidRPr="000303E7" w:rsidRDefault="000303E7" w:rsidP="000D565B">
            <w:pPr>
              <w:pStyle w:val="TableParagraph"/>
              <w:spacing w:line="276" w:lineRule="auto"/>
              <w:ind w:left="28" w:right="1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F72" w:rsidRPr="00866CF8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303E7">
              <w:rPr>
                <w:sz w:val="28"/>
                <w:szCs w:val="28"/>
              </w:rPr>
              <w:t>1</w:t>
            </w:r>
            <w:r w:rsidR="00866CF8">
              <w:rPr>
                <w:sz w:val="28"/>
                <w:szCs w:val="28"/>
                <w:lang w:val="ru-RU"/>
              </w:rPr>
              <w:t>7</w:t>
            </w:r>
            <w:r w:rsidR="000303E7">
              <w:rPr>
                <w:sz w:val="28"/>
                <w:szCs w:val="28"/>
              </w:rPr>
              <w:t>.</w:t>
            </w:r>
            <w:r w:rsidRPr="000303E7">
              <w:rPr>
                <w:sz w:val="28"/>
                <w:szCs w:val="28"/>
              </w:rPr>
              <w:t>1</w:t>
            </w:r>
            <w:r w:rsidR="000303E7">
              <w:rPr>
                <w:sz w:val="28"/>
                <w:szCs w:val="28"/>
              </w:rPr>
              <w:t>0.</w:t>
            </w:r>
            <w:r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272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8</w:t>
            </w:r>
          </w:p>
        </w:tc>
        <w:tc>
          <w:tcPr>
            <w:tcW w:w="6253" w:type="dxa"/>
          </w:tcPr>
          <w:p w:rsidR="002E3F72" w:rsidRDefault="002E3F72" w:rsidP="000D565B">
            <w:pPr>
              <w:pStyle w:val="TableParagraph"/>
              <w:spacing w:line="276" w:lineRule="auto"/>
              <w:ind w:left="28" w:right="12"/>
              <w:jc w:val="both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Rectal dosage forms and therapeutic systems</w:t>
            </w:r>
          </w:p>
          <w:p w:rsidR="000303E7" w:rsidRPr="000303E7" w:rsidRDefault="000303E7" w:rsidP="000D565B">
            <w:pPr>
              <w:pStyle w:val="TableParagraph"/>
              <w:spacing w:line="276" w:lineRule="auto"/>
              <w:ind w:left="28" w:right="1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F72" w:rsidRPr="00866CF8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  <w:r w:rsidRPr="000303E7">
              <w:rPr>
                <w:sz w:val="28"/>
                <w:szCs w:val="28"/>
              </w:rPr>
              <w:t>.10.2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Tr="000303E7">
        <w:trPr>
          <w:trHeight w:val="418"/>
        </w:trPr>
        <w:tc>
          <w:tcPr>
            <w:tcW w:w="564" w:type="dxa"/>
          </w:tcPr>
          <w:p w:rsidR="002E3F72" w:rsidRPr="000303E7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9</w:t>
            </w:r>
          </w:p>
        </w:tc>
        <w:tc>
          <w:tcPr>
            <w:tcW w:w="6253" w:type="dxa"/>
          </w:tcPr>
          <w:p w:rsidR="000303E7" w:rsidRDefault="002E3F72" w:rsidP="000D565B">
            <w:pPr>
              <w:pStyle w:val="TableParagraph"/>
              <w:tabs>
                <w:tab w:val="left" w:pos="0"/>
                <w:tab w:val="left" w:pos="158"/>
              </w:tabs>
              <w:spacing w:line="276" w:lineRule="auto"/>
              <w:ind w:left="28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Ophthalmic</w:t>
            </w:r>
            <w:r w:rsidRPr="000303E7">
              <w:rPr>
                <w:sz w:val="28"/>
                <w:szCs w:val="28"/>
              </w:rPr>
              <w:tab/>
              <w:t>medicinal</w:t>
            </w:r>
            <w:r w:rsidRPr="000303E7">
              <w:rPr>
                <w:sz w:val="28"/>
                <w:szCs w:val="28"/>
              </w:rPr>
              <w:tab/>
              <w:t>forms</w:t>
            </w:r>
          </w:p>
          <w:p w:rsidR="002E3F72" w:rsidRPr="000303E7" w:rsidRDefault="002E3F72" w:rsidP="000D565B">
            <w:pPr>
              <w:pStyle w:val="TableParagraph"/>
              <w:tabs>
                <w:tab w:val="left" w:pos="0"/>
                <w:tab w:val="left" w:pos="158"/>
              </w:tabs>
              <w:spacing w:line="276" w:lineRule="auto"/>
              <w:ind w:left="28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and therapeutic systems</w:t>
            </w:r>
          </w:p>
        </w:tc>
        <w:tc>
          <w:tcPr>
            <w:tcW w:w="2126" w:type="dxa"/>
          </w:tcPr>
          <w:p w:rsidR="002E3F72" w:rsidRPr="00093707" w:rsidRDefault="00866CF8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093707" w:rsidRPr="00093707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0</w:t>
            </w:r>
            <w:r w:rsidR="00093707" w:rsidRPr="00093707">
              <w:rPr>
                <w:sz w:val="28"/>
                <w:szCs w:val="28"/>
                <w:lang w:val="ru-RU"/>
              </w:rPr>
              <w:t>.2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Tr="000303E7">
        <w:trPr>
          <w:trHeight w:val="524"/>
        </w:trPr>
        <w:tc>
          <w:tcPr>
            <w:tcW w:w="564" w:type="dxa"/>
          </w:tcPr>
          <w:p w:rsidR="002E3F72" w:rsidRPr="002E3F72" w:rsidRDefault="002E3F72" w:rsidP="002E3F72">
            <w:pPr>
              <w:pStyle w:val="TableParagraph"/>
              <w:spacing w:line="237" w:lineRule="auto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53" w:type="dxa"/>
          </w:tcPr>
          <w:p w:rsidR="002E3F72" w:rsidRPr="000303E7" w:rsidRDefault="002E3F72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Dermatological dosage forms and therapeutic delivery systems</w:t>
            </w:r>
          </w:p>
        </w:tc>
        <w:tc>
          <w:tcPr>
            <w:tcW w:w="2126" w:type="dxa"/>
          </w:tcPr>
          <w:p w:rsidR="002E3F72" w:rsidRPr="00093707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0</w:t>
            </w:r>
            <w:r w:rsidR="00866CF8">
              <w:rPr>
                <w:sz w:val="28"/>
                <w:szCs w:val="28"/>
                <w:lang w:val="ru-RU"/>
              </w:rPr>
              <w:t>7</w:t>
            </w:r>
            <w:r w:rsidRPr="00093707">
              <w:rPr>
                <w:sz w:val="28"/>
                <w:szCs w:val="28"/>
                <w:lang w:val="ru-RU"/>
              </w:rPr>
              <w:t>.11.2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Tr="000303E7">
        <w:trPr>
          <w:trHeight w:val="546"/>
        </w:trPr>
        <w:tc>
          <w:tcPr>
            <w:tcW w:w="564" w:type="dxa"/>
          </w:tcPr>
          <w:p w:rsidR="002E3F72" w:rsidRPr="000D565B" w:rsidRDefault="000D565B" w:rsidP="002E3F72">
            <w:pPr>
              <w:pStyle w:val="TableParagraph"/>
              <w:spacing w:line="237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3" w:type="dxa"/>
          </w:tcPr>
          <w:p w:rsidR="002E3F72" w:rsidRPr="000303E7" w:rsidRDefault="002E3F72" w:rsidP="000D565B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0303E7">
              <w:rPr>
                <w:sz w:val="28"/>
                <w:szCs w:val="28"/>
              </w:rPr>
              <w:t>Age-related drugs and inhaled drug delivery routes</w:t>
            </w:r>
          </w:p>
        </w:tc>
        <w:tc>
          <w:tcPr>
            <w:tcW w:w="2126" w:type="dxa"/>
          </w:tcPr>
          <w:p w:rsidR="002E3F72" w:rsidRPr="00093707" w:rsidRDefault="0009370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1</w:t>
            </w:r>
            <w:r w:rsidR="00866CF8">
              <w:rPr>
                <w:sz w:val="28"/>
                <w:szCs w:val="28"/>
                <w:lang w:val="ru-RU"/>
              </w:rPr>
              <w:t>4</w:t>
            </w:r>
            <w:r w:rsidR="000303E7">
              <w:rPr>
                <w:sz w:val="28"/>
                <w:szCs w:val="28"/>
              </w:rPr>
              <w:t>.</w:t>
            </w:r>
            <w:r w:rsidRPr="00093707">
              <w:rPr>
                <w:sz w:val="28"/>
                <w:szCs w:val="28"/>
                <w:lang w:val="ru-RU"/>
              </w:rPr>
              <w:t>1</w:t>
            </w:r>
            <w:proofErr w:type="spellStart"/>
            <w:r w:rsidR="000303E7">
              <w:rPr>
                <w:sz w:val="28"/>
                <w:szCs w:val="28"/>
              </w:rPr>
              <w:t>1</w:t>
            </w:r>
            <w:proofErr w:type="spellEnd"/>
            <w:r w:rsidR="000303E7">
              <w:rPr>
                <w:sz w:val="28"/>
                <w:szCs w:val="28"/>
              </w:rPr>
              <w:t>.</w:t>
            </w:r>
            <w:r w:rsidRPr="00093707">
              <w:rPr>
                <w:sz w:val="28"/>
                <w:szCs w:val="28"/>
                <w:lang w:val="ru-RU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  <w:tr w:rsidR="002E3F72" w:rsidRPr="000303E7" w:rsidTr="000303E7">
        <w:trPr>
          <w:trHeight w:val="398"/>
        </w:trPr>
        <w:tc>
          <w:tcPr>
            <w:tcW w:w="564" w:type="dxa"/>
          </w:tcPr>
          <w:p w:rsidR="002E3F72" w:rsidRPr="002E3F72" w:rsidRDefault="002E3F72" w:rsidP="002E3F72">
            <w:pPr>
              <w:pStyle w:val="TableParagraph"/>
              <w:tabs>
                <w:tab w:val="left" w:pos="13"/>
              </w:tabs>
              <w:spacing w:line="237" w:lineRule="auto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253" w:type="dxa"/>
          </w:tcPr>
          <w:p w:rsidR="002E3F72" w:rsidRPr="002E3F72" w:rsidRDefault="002E3F72" w:rsidP="000D565B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spacing w:line="276" w:lineRule="auto"/>
              <w:ind w:left="16" w:right="15"/>
              <w:rPr>
                <w:sz w:val="28"/>
                <w:szCs w:val="28"/>
              </w:rPr>
            </w:pPr>
            <w:r w:rsidRPr="002E3F72">
              <w:rPr>
                <w:sz w:val="28"/>
                <w:szCs w:val="28"/>
              </w:rPr>
              <w:t>Pharmaceutical incompatibilities</w:t>
            </w:r>
          </w:p>
        </w:tc>
        <w:tc>
          <w:tcPr>
            <w:tcW w:w="2126" w:type="dxa"/>
          </w:tcPr>
          <w:p w:rsidR="002E3F72" w:rsidRPr="00866CF8" w:rsidRDefault="000303E7" w:rsidP="00866CF8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.11.</w:t>
            </w:r>
            <w:r w:rsidR="00093707" w:rsidRPr="000303E7">
              <w:rPr>
                <w:sz w:val="28"/>
                <w:szCs w:val="28"/>
              </w:rPr>
              <w:t>2</w:t>
            </w:r>
            <w:r w:rsidR="00866CF8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2E3F72" w:rsidRPr="000303E7" w:rsidRDefault="002E3F72" w:rsidP="002E3F72">
      <w:pPr>
        <w:rPr>
          <w:lang w:val="en-US"/>
        </w:rPr>
      </w:pPr>
    </w:p>
    <w:p w:rsidR="002E3F72" w:rsidRPr="000303E7" w:rsidRDefault="002E3F72" w:rsidP="002E3F72">
      <w:pPr>
        <w:rPr>
          <w:lang w:val="en-US"/>
        </w:rPr>
      </w:pPr>
    </w:p>
    <w:p w:rsidR="00EE1199" w:rsidRPr="000303E7" w:rsidRDefault="002E3F72" w:rsidP="002E3F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03E7">
        <w:rPr>
          <w:rFonts w:ascii="Times New Roman" w:hAnsi="Times New Roman" w:cs="Times New Roman"/>
          <w:sz w:val="28"/>
          <w:szCs w:val="28"/>
          <w:lang w:val="en-US"/>
        </w:rPr>
        <w:t>Head UMC for pharmaceutical technology</w:t>
      </w:r>
    </w:p>
    <w:p w:rsidR="00A84262" w:rsidRPr="000303E7" w:rsidRDefault="002E3F72" w:rsidP="000D565B">
      <w:pPr>
        <w:rPr>
          <w:b/>
          <w:sz w:val="28"/>
          <w:szCs w:val="28"/>
          <w:lang w:val="en-US"/>
        </w:rPr>
      </w:pPr>
      <w:r w:rsidRPr="000303E7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</w:t>
      </w:r>
      <w:proofErr w:type="spellStart"/>
      <w:r w:rsidRPr="000303E7">
        <w:rPr>
          <w:rFonts w:ascii="Times New Roman" w:hAnsi="Times New Roman" w:cs="Times New Roman"/>
          <w:sz w:val="28"/>
          <w:szCs w:val="28"/>
          <w:lang w:val="en-US"/>
        </w:rPr>
        <w:t>Kamaeva</w:t>
      </w:r>
      <w:proofErr w:type="spellEnd"/>
      <w:r w:rsidRPr="000303E7">
        <w:rPr>
          <w:rFonts w:ascii="Times New Roman" w:hAnsi="Times New Roman" w:cs="Times New Roman"/>
          <w:sz w:val="28"/>
          <w:szCs w:val="28"/>
          <w:lang w:val="en-US"/>
        </w:rPr>
        <w:t xml:space="preserve"> S.S.</w:t>
      </w:r>
    </w:p>
    <w:p w:rsidR="00A84262" w:rsidRPr="000303E7" w:rsidRDefault="00A84262" w:rsidP="00A84262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A84262" w:rsidRPr="000303E7" w:rsidRDefault="00A84262" w:rsidP="00A84262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A84262" w:rsidRPr="000303E7" w:rsidRDefault="00A84262" w:rsidP="00A84262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A84262" w:rsidRPr="000303E7" w:rsidRDefault="00A8426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84262" w:rsidRPr="000303E7" w:rsidSect="008B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3F72"/>
    <w:rsid w:val="00021DF7"/>
    <w:rsid w:val="000303E7"/>
    <w:rsid w:val="00093707"/>
    <w:rsid w:val="000D565B"/>
    <w:rsid w:val="002E3F72"/>
    <w:rsid w:val="005D7ECF"/>
    <w:rsid w:val="007C0B22"/>
    <w:rsid w:val="00866CF8"/>
    <w:rsid w:val="008B1893"/>
    <w:rsid w:val="009B671C"/>
    <w:rsid w:val="00A84262"/>
    <w:rsid w:val="00DE5861"/>
    <w:rsid w:val="00EE1199"/>
    <w:rsid w:val="00EF4665"/>
    <w:rsid w:val="00F4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2E3F72"/>
    <w:pPr>
      <w:widowControl w:val="0"/>
      <w:autoSpaceDE w:val="0"/>
      <w:autoSpaceDN w:val="0"/>
      <w:spacing w:after="0" w:line="240" w:lineRule="auto"/>
      <w:ind w:left="3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7452-E24A-4B3C-AACB-9D2E64DC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2023-07-15T17:40:00Z</dcterms:created>
  <dcterms:modified xsi:type="dcterms:W3CDTF">2024-08-27T14:07:00Z</dcterms:modified>
</cp:coreProperties>
</file>