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FECF" w14:textId="2154A654" w:rsidR="00965A8C" w:rsidRDefault="00742536" w:rsidP="007425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Функциональные </w:t>
      </w:r>
      <w:proofErr w:type="gramStart"/>
      <w:r w:rsidRPr="0074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модули  ГИС</w:t>
      </w:r>
      <w:proofErr w:type="gramEnd"/>
      <w:r w:rsidRPr="0074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«АСП»</w:t>
      </w:r>
    </w:p>
    <w:p w14:paraId="477DBAFC" w14:textId="3D7B208D" w:rsidR="00742536" w:rsidRDefault="00742536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9C943E" w14:textId="77777777" w:rsidR="00742536" w:rsidRPr="00965A8C" w:rsidRDefault="00742536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13380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занятий:</w:t>
      </w:r>
      <w:r w:rsidRPr="00965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практические навыки работы с модулями автоматизированной системы «Адресная социальная помощь» (Единый социальный регистр населения). </w:t>
      </w:r>
    </w:p>
    <w:p w14:paraId="1DB18959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EED8A0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BF93BED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вопросы (этапы) для обсуждения и решения задач:</w:t>
      </w:r>
    </w:p>
    <w:p w14:paraId="537CF014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Социальные службы (442-ФЗ). Основные принципы.</w:t>
      </w:r>
    </w:p>
    <w:p w14:paraId="7B130834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и ведение реестра поставщиков социальных услуг и регистра получателей социальных услуг» интегрируемый с АС «АСП 2.0» (442 ФЗ).</w:t>
      </w:r>
    </w:p>
    <w:p w14:paraId="242EA409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Мобильное приложение «Кондуит» – принцип работы.</w:t>
      </w:r>
    </w:p>
    <w:p w14:paraId="2C57AB89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Расширенная автоматизация с МИС. Мобильные приложения «Анкета-опросник», «Дневник ухода». </w:t>
      </w:r>
    </w:p>
    <w:p w14:paraId="3A5C7E70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Интеграция с ФГИС ФРИ. Информационное взаимодействие с МСЭ. Направление на первичное освидетельствование в бюро МСЭ. </w:t>
      </w:r>
    </w:p>
    <w:p w14:paraId="096B5619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Индивидуальная карта реабилитации. Реестр индивидуальных карт реабилитации. Реестр реабилитационных организаций (включая портальную часть).</w:t>
      </w:r>
    </w:p>
    <w:p w14:paraId="75D2B487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Технические средства реабилитации и путевки на санаторно-курортное лечение.</w:t>
      </w:r>
    </w:p>
    <w:p w14:paraId="2F6488C5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Интеграция с ГИС ЖКХ.</w:t>
      </w:r>
    </w:p>
    <w:p w14:paraId="3EDFAC6F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Назначение и выплаты субсидий на оплату жилья и жилищно-коммунальных услуг.</w:t>
      </w:r>
    </w:p>
    <w:p w14:paraId="25E6E103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Назначение и выплата льгот в денежном выражении на оплату жилья и жилищно-коммунальные услуги с учетом тарифов и нормативов потребления услуг (по тарифам или региональным стандартам).</w:t>
      </w:r>
    </w:p>
    <w:p w14:paraId="2552FCE5" w14:textId="77777777" w:rsidR="00965A8C" w:rsidRPr="00965A8C" w:rsidRDefault="00965A8C" w:rsidP="00965A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Компенсация расходов на ЖКУ по тарифам выше максимально допустимых.</w:t>
      </w:r>
    </w:p>
    <w:p w14:paraId="7BBC97A2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Навигатор при подготовке заданий. </w:t>
      </w: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на компьютере задания, которые вы получаете у преподавателя. В конце каждого занятия, выполненные на компьютере задания, необходимо продемонстрировать преподавателю.</w:t>
      </w:r>
    </w:p>
    <w:p w14:paraId="0D1215C5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текущего контроля</w:t>
      </w:r>
      <w:r w:rsidRPr="00965A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работа.</w:t>
      </w:r>
    </w:p>
    <w:p w14:paraId="09D9DA0C" w14:textId="77777777" w:rsidR="00965A8C" w:rsidRPr="00965A8C" w:rsidRDefault="00965A8C" w:rsidP="00965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литература</w:t>
      </w:r>
    </w:p>
    <w:p w14:paraId="058EA9AC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Основы цифровой трансформации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: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Н.А. Горелов, О.Н. Кораблева. – 2-е изд., перераб. и доп. –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Юрайт, 2024. – 336, [2] с. </w:t>
      </w:r>
    </w:p>
    <w:p w14:paraId="4D0FDE83" w14:textId="77777777" w:rsidR="00965A8C" w:rsidRPr="00965A8C" w:rsidRDefault="00965A8C" w:rsidP="00965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Максимова М.Н. Введение в профессию - социальная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: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пособие. Ч. 2 / М.Н.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;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Казан. гос. мед. ун-т М-ва здравоохранения Рос. Федерации, Фак. социал. работы и высш. сестр. образования, каф. экон. теории и социал. работы. -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 :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КГМУ, 2015. - 255с. </w:t>
      </w:r>
    </w:p>
    <w:p w14:paraId="74D815D0" w14:textId="77777777" w:rsidR="00965A8C" w:rsidRPr="00965A8C" w:rsidRDefault="00965A8C" w:rsidP="00965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Дополнительная литература</w:t>
      </w:r>
    </w:p>
    <w:p w14:paraId="20C9BEAE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: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Л.И. Сергеев, Д.Л. Сергеев, А.Л. Юданова ; под редакцией Л.И. Сергеева. – 2-е изд., перераб. и доп. – </w:t>
      </w:r>
      <w:proofErr w:type="gramStart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:Юрайт</w:t>
      </w:r>
      <w:proofErr w:type="gramEnd"/>
      <w:r w:rsidRPr="00965A8C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2024. – 436, [2] с.</w:t>
      </w:r>
    </w:p>
    <w:p w14:paraId="76A4E543" w14:textId="77777777" w:rsidR="00965A8C" w:rsidRPr="00965A8C" w:rsidRDefault="00965A8C" w:rsidP="00965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5A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Интернет-ресурсы</w:t>
      </w:r>
    </w:p>
    <w:p w14:paraId="2EFC2331" w14:textId="77777777" w:rsidR="00965A8C" w:rsidRPr="00965A8C" w:rsidRDefault="00965A8C" w:rsidP="00965A8C">
      <w:pPr>
        <w:pStyle w:val="a3"/>
        <w:tabs>
          <w:tab w:val="left" w:pos="993"/>
        </w:tabs>
        <w:spacing w:after="0" w:line="240" w:lineRule="auto"/>
        <w:ind w:left="0" w:firstLine="709"/>
        <w:rPr>
          <w:color w:val="454545"/>
        </w:rPr>
      </w:pPr>
      <w:r w:rsidRPr="00965A8C">
        <w:t>1. Электронный каталог Научной библиотеки Казанского ГМУ</w:t>
      </w:r>
      <w:r w:rsidRPr="00965A8C">
        <w:rPr>
          <w:color w:val="454545"/>
        </w:rPr>
        <w:t xml:space="preserve"> </w:t>
      </w:r>
      <w:hyperlink r:id="rId5" w:history="1">
        <w:r w:rsidRPr="00965A8C">
          <w:rPr>
            <w:rStyle w:val="a4"/>
          </w:rPr>
          <w:t>http://lib.kazangmu.ru/jirbis2/index.php?option=com_irbis&amp;view=irbis&amp;Itemid=108&amp;lang=ru</w:t>
        </w:r>
      </w:hyperlink>
      <w:r w:rsidRPr="00965A8C">
        <w:rPr>
          <w:color w:val="454545"/>
        </w:rPr>
        <w:t xml:space="preserve"> </w:t>
      </w:r>
    </w:p>
    <w:p w14:paraId="19DEDF5A" w14:textId="77777777" w:rsidR="00965A8C" w:rsidRPr="00965A8C" w:rsidRDefault="00965A8C" w:rsidP="00965A8C">
      <w:pPr>
        <w:pStyle w:val="a3"/>
        <w:tabs>
          <w:tab w:val="left" w:pos="993"/>
        </w:tabs>
        <w:spacing w:after="0" w:line="240" w:lineRule="auto"/>
        <w:ind w:left="0" w:firstLine="709"/>
        <w:rPr>
          <w:rStyle w:val="a4"/>
        </w:rPr>
      </w:pPr>
      <w:r w:rsidRPr="00965A8C">
        <w:t>2. Электронно-библиотечная система КГМУ (ЭБС КГМУ)</w:t>
      </w:r>
      <w:r w:rsidRPr="00965A8C">
        <w:rPr>
          <w:color w:val="454545"/>
        </w:rPr>
        <w:t xml:space="preserve"> </w:t>
      </w:r>
      <w:hyperlink r:id="rId6" w:history="1">
        <w:r w:rsidRPr="00965A8C">
          <w:rPr>
            <w:rStyle w:val="a4"/>
          </w:rPr>
          <w:t>https://lib-kazangmu.ru/</w:t>
        </w:r>
      </w:hyperlink>
    </w:p>
    <w:p w14:paraId="162B3D4A" w14:textId="77777777" w:rsidR="00965A8C" w:rsidRPr="00965A8C" w:rsidRDefault="00965A8C" w:rsidP="00965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8C">
        <w:rPr>
          <w:rFonts w:ascii="Times New Roman" w:hAnsi="Times New Roman" w:cs="Times New Roman"/>
          <w:sz w:val="28"/>
          <w:szCs w:val="28"/>
        </w:rPr>
        <w:t xml:space="preserve">3. Научная электронная библиотека eLIBRARY.RU </w:t>
      </w:r>
      <w:hyperlink r:id="rId7" w:history="1">
        <w:r w:rsidRPr="00965A8C">
          <w:rPr>
            <w:rStyle w:val="a4"/>
            <w:rFonts w:ascii="Times New Roman" w:hAnsi="Times New Roman" w:cs="Times New Roman"/>
            <w:sz w:val="28"/>
            <w:szCs w:val="28"/>
          </w:rPr>
          <w:t>http://elibrary.ru/</w:t>
        </w:r>
      </w:hyperlink>
    </w:p>
    <w:p w14:paraId="45D31FB9" w14:textId="3133C1DD" w:rsidR="00A54DFF" w:rsidRPr="00965A8C" w:rsidRDefault="00A54DFF" w:rsidP="005313D6">
      <w:pPr>
        <w:rPr>
          <w:rFonts w:ascii="Times New Roman" w:hAnsi="Times New Roman" w:cs="Times New Roman"/>
          <w:sz w:val="28"/>
          <w:szCs w:val="28"/>
        </w:rPr>
      </w:pPr>
    </w:p>
    <w:sectPr w:rsidR="00A54DFF" w:rsidRPr="0096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F5A"/>
    <w:multiLevelType w:val="hybridMultilevel"/>
    <w:tmpl w:val="38765912"/>
    <w:lvl w:ilvl="0" w:tplc="AD64782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F1"/>
    <w:rsid w:val="000B2170"/>
    <w:rsid w:val="0042013C"/>
    <w:rsid w:val="005313D6"/>
    <w:rsid w:val="00742536"/>
    <w:rsid w:val="008227F1"/>
    <w:rsid w:val="00965A8C"/>
    <w:rsid w:val="00A54DFF"/>
    <w:rsid w:val="00AA17F5"/>
    <w:rsid w:val="00B2456E"/>
    <w:rsid w:val="00B50B3C"/>
    <w:rsid w:val="00D32C50"/>
    <w:rsid w:val="00F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115F"/>
  <w15:chartTrackingRefBased/>
  <w15:docId w15:val="{7419A00E-B5B3-4DE0-BF33-41F26224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B50B3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B5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-kazangmu.ru/" TargetMode="External"/><Relationship Id="rId5" Type="http://schemas.openxmlformats.org/officeDocument/2006/relationships/hyperlink" Target="http://lib.kazangmu.ru/jirbis2/index.php?option=com_irbis&amp;view=irbis&amp;Itemid=108&amp;lang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5</cp:revision>
  <dcterms:created xsi:type="dcterms:W3CDTF">2025-01-25T18:33:00Z</dcterms:created>
  <dcterms:modified xsi:type="dcterms:W3CDTF">2025-01-25T19:10:00Z</dcterms:modified>
</cp:coreProperties>
</file>