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18004" w14:textId="77777777" w:rsidR="005E6CDA" w:rsidRPr="00E00894" w:rsidRDefault="005E6CDA" w:rsidP="00CC66F9">
      <w:pPr>
        <w:spacing w:line="276" w:lineRule="auto"/>
        <w:ind w:left="40" w:hanging="40"/>
        <w:jc w:val="center"/>
        <w:rPr>
          <w:rFonts w:cs="Times New Roman"/>
          <w:szCs w:val="28"/>
        </w:rPr>
      </w:pPr>
      <w:r w:rsidRPr="00E00894">
        <w:rPr>
          <w:rFonts w:cs="Times New Roman"/>
          <w:szCs w:val="28"/>
        </w:rPr>
        <w:t xml:space="preserve">ФГБОУ </w:t>
      </w:r>
      <w:proofErr w:type="gramStart"/>
      <w:r w:rsidRPr="00E00894">
        <w:rPr>
          <w:rFonts w:cs="Times New Roman"/>
          <w:szCs w:val="28"/>
        </w:rPr>
        <w:t>ВО</w:t>
      </w:r>
      <w:proofErr w:type="gramEnd"/>
      <w:r w:rsidRPr="00E00894">
        <w:rPr>
          <w:rFonts w:cs="Times New Roman"/>
          <w:szCs w:val="28"/>
        </w:rPr>
        <w:t xml:space="preserve"> Казанский государственный медицинский университет </w:t>
      </w:r>
    </w:p>
    <w:p w14:paraId="67C90652" w14:textId="77777777" w:rsidR="005E6CDA" w:rsidRPr="00E00894" w:rsidRDefault="005E6CDA" w:rsidP="00B1473A">
      <w:pPr>
        <w:spacing w:line="276" w:lineRule="auto"/>
        <w:ind w:left="40" w:hanging="40"/>
        <w:jc w:val="center"/>
        <w:rPr>
          <w:rFonts w:cs="Times New Roman"/>
          <w:szCs w:val="28"/>
        </w:rPr>
      </w:pPr>
      <w:r w:rsidRPr="00E00894">
        <w:rPr>
          <w:rFonts w:cs="Times New Roman"/>
          <w:szCs w:val="28"/>
        </w:rPr>
        <w:t>Министерства Здравоохранения РФ</w:t>
      </w:r>
    </w:p>
    <w:p w14:paraId="26047512" w14:textId="77777777" w:rsidR="005E6CDA" w:rsidRPr="00E00894" w:rsidRDefault="005E6CDA" w:rsidP="005E6CDA">
      <w:pPr>
        <w:spacing w:line="276" w:lineRule="auto"/>
        <w:ind w:left="40"/>
        <w:rPr>
          <w:rFonts w:cs="Times New Roman"/>
          <w:szCs w:val="28"/>
        </w:rPr>
      </w:pPr>
    </w:p>
    <w:p w14:paraId="140C01FE" w14:textId="77777777" w:rsidR="005E6CDA" w:rsidRPr="00E00894" w:rsidRDefault="005E6CDA" w:rsidP="00B1473A">
      <w:pPr>
        <w:spacing w:line="276" w:lineRule="auto"/>
        <w:ind w:left="40" w:hanging="40"/>
        <w:jc w:val="center"/>
        <w:rPr>
          <w:rFonts w:cs="Times New Roman"/>
          <w:szCs w:val="28"/>
        </w:rPr>
      </w:pPr>
      <w:r w:rsidRPr="00E00894">
        <w:rPr>
          <w:rFonts w:cs="Times New Roman"/>
          <w:szCs w:val="28"/>
        </w:rPr>
        <w:t>Медико-фармацевтический колледж</w:t>
      </w:r>
    </w:p>
    <w:p w14:paraId="2BB52792" w14:textId="77777777" w:rsidR="005E6CDA" w:rsidRPr="00E00894" w:rsidRDefault="005E6CDA" w:rsidP="005E6CDA">
      <w:pPr>
        <w:spacing w:before="1260" w:line="276" w:lineRule="auto"/>
        <w:ind w:left="40"/>
        <w:contextualSpacing/>
        <w:jc w:val="center"/>
        <w:rPr>
          <w:rFonts w:cs="Times New Roman"/>
          <w:szCs w:val="28"/>
        </w:rPr>
      </w:pPr>
    </w:p>
    <w:p w14:paraId="5FBBCBA7" w14:textId="77777777" w:rsidR="005E6CDA" w:rsidRPr="00E00894" w:rsidRDefault="005E6CDA" w:rsidP="005E6CDA">
      <w:pPr>
        <w:spacing w:before="1260" w:line="276" w:lineRule="auto"/>
        <w:ind w:left="40"/>
        <w:contextualSpacing/>
        <w:jc w:val="center"/>
        <w:rPr>
          <w:rFonts w:cs="Times New Roman"/>
          <w:szCs w:val="28"/>
        </w:rPr>
      </w:pPr>
    </w:p>
    <w:p w14:paraId="4280A7AD" w14:textId="77777777" w:rsidR="005E6CDA" w:rsidRPr="00E00894" w:rsidRDefault="005E6CDA" w:rsidP="005E6CDA">
      <w:pPr>
        <w:spacing w:before="1260" w:line="276" w:lineRule="auto"/>
        <w:ind w:left="40"/>
        <w:contextualSpacing/>
        <w:jc w:val="center"/>
        <w:rPr>
          <w:rFonts w:cs="Times New Roman"/>
          <w:szCs w:val="28"/>
        </w:rPr>
      </w:pPr>
    </w:p>
    <w:p w14:paraId="5CAD61CD" w14:textId="77777777" w:rsidR="005E6CDA" w:rsidRPr="00E00894" w:rsidRDefault="005E6CDA" w:rsidP="005E6CDA">
      <w:pPr>
        <w:spacing w:before="1260" w:line="276" w:lineRule="auto"/>
        <w:contextualSpacing/>
        <w:rPr>
          <w:rFonts w:cs="Times New Roman"/>
          <w:szCs w:val="28"/>
        </w:rPr>
      </w:pPr>
    </w:p>
    <w:p w14:paraId="028DDA08" w14:textId="77777777" w:rsidR="005E6CDA" w:rsidRPr="00E00894" w:rsidRDefault="005E6CDA" w:rsidP="005E6CDA">
      <w:pPr>
        <w:spacing w:before="1260" w:line="276" w:lineRule="auto"/>
        <w:ind w:left="40"/>
        <w:contextualSpacing/>
        <w:jc w:val="center"/>
        <w:rPr>
          <w:rFonts w:cs="Times New Roman"/>
          <w:szCs w:val="28"/>
        </w:rPr>
      </w:pPr>
    </w:p>
    <w:p w14:paraId="16F20F3E" w14:textId="77777777" w:rsidR="005E6CDA" w:rsidRPr="00E00894" w:rsidRDefault="005E6CDA" w:rsidP="005E6CDA">
      <w:pPr>
        <w:spacing w:before="1260" w:line="276" w:lineRule="auto"/>
        <w:ind w:firstLine="0"/>
        <w:contextualSpacing/>
        <w:jc w:val="center"/>
        <w:rPr>
          <w:rFonts w:cs="Times New Roman"/>
          <w:szCs w:val="28"/>
        </w:rPr>
      </w:pPr>
      <w:r w:rsidRPr="00E00894">
        <w:rPr>
          <w:rFonts w:cs="Times New Roman"/>
          <w:szCs w:val="28"/>
        </w:rPr>
        <w:t>Методическая разработка</w:t>
      </w:r>
    </w:p>
    <w:p w14:paraId="5F3F890D" w14:textId="7CCE380D" w:rsidR="005E6CDA" w:rsidRPr="00E00894" w:rsidRDefault="005E6CDA" w:rsidP="005E6CDA">
      <w:pPr>
        <w:spacing w:line="276" w:lineRule="auto"/>
        <w:ind w:firstLine="0"/>
        <w:contextualSpacing/>
        <w:jc w:val="center"/>
        <w:rPr>
          <w:rFonts w:cs="Times New Roman"/>
          <w:szCs w:val="28"/>
        </w:rPr>
      </w:pPr>
      <w:r w:rsidRPr="00E00894">
        <w:rPr>
          <w:rFonts w:cs="Times New Roman"/>
          <w:szCs w:val="28"/>
        </w:rPr>
        <w:t xml:space="preserve">для преподавателей к теоретическому занятию № </w:t>
      </w:r>
      <w:r>
        <w:rPr>
          <w:rFonts w:cs="Times New Roman"/>
          <w:szCs w:val="28"/>
        </w:rPr>
        <w:t>21</w:t>
      </w:r>
      <w:r w:rsidRPr="00E00894">
        <w:rPr>
          <w:rFonts w:cs="Times New Roman"/>
          <w:szCs w:val="28"/>
        </w:rPr>
        <w:t>-2</w:t>
      </w:r>
      <w:r>
        <w:rPr>
          <w:rFonts w:cs="Times New Roman"/>
          <w:szCs w:val="28"/>
        </w:rPr>
        <w:t>2</w:t>
      </w:r>
    </w:p>
    <w:p w14:paraId="2379AC2A" w14:textId="77777777" w:rsidR="005E6CDA" w:rsidRPr="00E00894" w:rsidRDefault="005E6CDA" w:rsidP="005E6CDA">
      <w:pPr>
        <w:spacing w:line="276" w:lineRule="auto"/>
        <w:ind w:firstLine="0"/>
        <w:jc w:val="center"/>
        <w:rPr>
          <w:rFonts w:cs="Times New Roman"/>
          <w:szCs w:val="28"/>
        </w:rPr>
      </w:pPr>
    </w:p>
    <w:p w14:paraId="0DCE8514" w14:textId="77777777" w:rsidR="005E6CDA" w:rsidRPr="00E00894" w:rsidRDefault="005E6CDA" w:rsidP="005E6CDA">
      <w:pPr>
        <w:keepNext/>
        <w:keepLines/>
        <w:spacing w:line="276" w:lineRule="auto"/>
        <w:ind w:firstLine="0"/>
        <w:jc w:val="center"/>
        <w:outlineLvl w:val="0"/>
        <w:rPr>
          <w:rFonts w:cs="Times New Roman"/>
          <w:b/>
          <w:bCs/>
          <w:szCs w:val="28"/>
        </w:rPr>
      </w:pPr>
      <w:r w:rsidRPr="00E00894">
        <w:rPr>
          <w:rFonts w:cs="Times New Roman"/>
          <w:b/>
          <w:bCs/>
          <w:szCs w:val="28"/>
        </w:rPr>
        <w:t xml:space="preserve"> </w:t>
      </w:r>
    </w:p>
    <w:p w14:paraId="46D3FE1F" w14:textId="29834F49" w:rsidR="005E6CDA" w:rsidRPr="00E00894" w:rsidRDefault="005E6CDA" w:rsidP="005E6CDA">
      <w:pPr>
        <w:pStyle w:val="ab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89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4.1. Диуретические лекарственные препараты.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Урикозурические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лекарственные препараты.</w:t>
      </w:r>
    </w:p>
    <w:p w14:paraId="4DC8CB65" w14:textId="77777777" w:rsidR="005E6CDA" w:rsidRPr="00E00894" w:rsidRDefault="005E6CDA" w:rsidP="005E6CDA">
      <w:pPr>
        <w:keepNext/>
        <w:keepLines/>
        <w:spacing w:line="276" w:lineRule="auto"/>
        <w:ind w:firstLine="0"/>
        <w:jc w:val="center"/>
        <w:outlineLvl w:val="0"/>
        <w:rPr>
          <w:rFonts w:cs="Times New Roman"/>
          <w:szCs w:val="28"/>
        </w:rPr>
      </w:pPr>
    </w:p>
    <w:p w14:paraId="2B2FBD41" w14:textId="77777777" w:rsidR="005E6CDA" w:rsidRPr="00E00894" w:rsidRDefault="005E6CDA" w:rsidP="005E6CDA">
      <w:pPr>
        <w:spacing w:line="276" w:lineRule="auto"/>
        <w:ind w:firstLine="0"/>
        <w:jc w:val="center"/>
        <w:rPr>
          <w:rFonts w:cs="Times New Roman"/>
          <w:b/>
          <w:szCs w:val="28"/>
        </w:rPr>
      </w:pPr>
      <w:bookmarkStart w:id="0" w:name="bookmark2"/>
      <w:r w:rsidRPr="00E00894">
        <w:rPr>
          <w:rFonts w:cs="Times New Roman"/>
          <w:b/>
          <w:szCs w:val="28"/>
        </w:rPr>
        <w:t xml:space="preserve">ПМ 01. ОПТОВАЯ И РОЗНИЧНАЯ ТОРГОВЛЯ ЛЕКАРСТВЕННЫМИ СРЕДСТВАМИ И ОТПУСК ЛЕКАРСТВЕННЫХ ПРЕПАРАТОВ </w:t>
      </w:r>
    </w:p>
    <w:p w14:paraId="617C3F1A" w14:textId="77777777" w:rsidR="005E6CDA" w:rsidRPr="00E00894" w:rsidRDefault="005E6CDA" w:rsidP="005E6CDA">
      <w:pPr>
        <w:spacing w:line="276" w:lineRule="auto"/>
        <w:ind w:firstLine="0"/>
        <w:jc w:val="center"/>
        <w:rPr>
          <w:rFonts w:cs="Times New Roman"/>
          <w:b/>
          <w:szCs w:val="28"/>
        </w:rPr>
      </w:pPr>
      <w:r w:rsidRPr="00E00894">
        <w:rPr>
          <w:rFonts w:cs="Times New Roman"/>
          <w:b/>
          <w:szCs w:val="28"/>
        </w:rPr>
        <w:t>ДЛЯ МЕДИЦИНСКОГО И ВЕТЕРИНАРНОГО ПРИМЕНЕНИЯ</w:t>
      </w:r>
    </w:p>
    <w:p w14:paraId="768DB623" w14:textId="77777777" w:rsidR="005E6CDA" w:rsidRPr="00E00894" w:rsidRDefault="005E6CDA" w:rsidP="005E6CDA">
      <w:pPr>
        <w:spacing w:line="276" w:lineRule="auto"/>
        <w:ind w:firstLine="0"/>
        <w:jc w:val="center"/>
        <w:rPr>
          <w:rFonts w:cs="Times New Roman"/>
          <w:b/>
          <w:szCs w:val="28"/>
        </w:rPr>
      </w:pPr>
    </w:p>
    <w:p w14:paraId="359159EC" w14:textId="77777777" w:rsidR="005E6CDA" w:rsidRPr="00E00894" w:rsidRDefault="005E6CDA" w:rsidP="005E6CDA">
      <w:pPr>
        <w:spacing w:line="276" w:lineRule="auto"/>
        <w:ind w:firstLine="0"/>
        <w:jc w:val="center"/>
        <w:rPr>
          <w:rFonts w:cs="Times New Roman"/>
          <w:b/>
          <w:szCs w:val="28"/>
        </w:rPr>
      </w:pPr>
      <w:r w:rsidRPr="00E00894">
        <w:rPr>
          <w:rFonts w:cs="Times New Roman"/>
          <w:b/>
          <w:szCs w:val="28"/>
        </w:rPr>
        <w:t>МДК 01.04. Лекарствоведение с основами фармакологии</w:t>
      </w:r>
    </w:p>
    <w:p w14:paraId="24337A4B" w14:textId="77777777" w:rsidR="005E6CDA" w:rsidRPr="00E00894" w:rsidRDefault="005E6CDA" w:rsidP="005E6CDA">
      <w:pPr>
        <w:spacing w:line="276" w:lineRule="auto"/>
        <w:rPr>
          <w:rFonts w:cs="Times New Roman"/>
          <w:b/>
          <w:szCs w:val="28"/>
        </w:rPr>
      </w:pPr>
    </w:p>
    <w:p w14:paraId="65E754A1" w14:textId="77777777" w:rsidR="005E6CDA" w:rsidRPr="00E00894" w:rsidRDefault="005E6CDA" w:rsidP="005E6CDA">
      <w:pPr>
        <w:spacing w:line="276" w:lineRule="auto"/>
        <w:ind w:left="40"/>
        <w:jc w:val="center"/>
        <w:rPr>
          <w:rFonts w:cs="Times New Roman"/>
          <w:szCs w:val="28"/>
        </w:rPr>
      </w:pPr>
    </w:p>
    <w:p w14:paraId="76A685F8" w14:textId="77777777" w:rsidR="005E6CDA" w:rsidRPr="00E00894" w:rsidRDefault="005E6CDA" w:rsidP="005E6CDA">
      <w:pPr>
        <w:spacing w:line="276" w:lineRule="auto"/>
        <w:ind w:left="40"/>
        <w:jc w:val="right"/>
        <w:rPr>
          <w:rFonts w:cs="Times New Roman"/>
          <w:szCs w:val="28"/>
        </w:rPr>
      </w:pPr>
      <w:r w:rsidRPr="00E00894">
        <w:rPr>
          <w:rFonts w:cs="Times New Roman"/>
          <w:szCs w:val="28"/>
        </w:rPr>
        <w:t>Составитель: О.С. Калинина</w:t>
      </w:r>
    </w:p>
    <w:p w14:paraId="6D6E60FE" w14:textId="77777777" w:rsidR="005E6CDA" w:rsidRPr="00E00894" w:rsidRDefault="005E6CDA" w:rsidP="005E6CDA">
      <w:pPr>
        <w:spacing w:line="276" w:lineRule="auto"/>
        <w:rPr>
          <w:rFonts w:cs="Times New Roman"/>
          <w:szCs w:val="28"/>
        </w:rPr>
      </w:pPr>
    </w:p>
    <w:p w14:paraId="3E8BF1AD" w14:textId="77777777" w:rsidR="005E6CDA" w:rsidRPr="00E00894" w:rsidRDefault="005E6CDA" w:rsidP="005E6CDA">
      <w:pPr>
        <w:spacing w:line="276" w:lineRule="auto"/>
        <w:ind w:firstLine="0"/>
        <w:jc w:val="right"/>
        <w:rPr>
          <w:rFonts w:cs="Times New Roman"/>
          <w:szCs w:val="28"/>
        </w:rPr>
      </w:pPr>
      <w:r w:rsidRPr="00E00894">
        <w:rPr>
          <w:rFonts w:cs="Times New Roman"/>
          <w:szCs w:val="28"/>
        </w:rPr>
        <w:t>Методическая разработка рассмотрена на заседании ЦМК профессиональных модулей по специальности «Фармация»</w:t>
      </w:r>
    </w:p>
    <w:p w14:paraId="19C34800" w14:textId="77777777" w:rsidR="005E6CDA" w:rsidRPr="00E00894" w:rsidRDefault="005E6CDA" w:rsidP="005E6CDA">
      <w:pPr>
        <w:spacing w:line="276" w:lineRule="auto"/>
        <w:ind w:firstLine="0"/>
        <w:jc w:val="right"/>
        <w:rPr>
          <w:rFonts w:cs="Times New Roman"/>
          <w:szCs w:val="28"/>
        </w:rPr>
      </w:pPr>
      <w:r w:rsidRPr="00E00894">
        <w:rPr>
          <w:rFonts w:cs="Times New Roman"/>
          <w:szCs w:val="28"/>
        </w:rPr>
        <w:t>Протокол заседания №1 от «29» августа 2024 г.</w:t>
      </w:r>
    </w:p>
    <w:p w14:paraId="73ADECC8" w14:textId="77777777" w:rsidR="005E6CDA" w:rsidRPr="00E00894" w:rsidRDefault="005E6CDA" w:rsidP="005E6CDA">
      <w:pPr>
        <w:spacing w:line="276" w:lineRule="auto"/>
        <w:ind w:firstLine="0"/>
        <w:rPr>
          <w:rFonts w:cs="Times New Roman"/>
          <w:szCs w:val="28"/>
        </w:rPr>
      </w:pPr>
    </w:p>
    <w:p w14:paraId="7261AB1D" w14:textId="77777777" w:rsidR="005E6CDA" w:rsidRPr="00E00894" w:rsidRDefault="005E6CDA" w:rsidP="005E6CDA">
      <w:pPr>
        <w:spacing w:before="1260" w:line="276" w:lineRule="auto"/>
        <w:ind w:left="40" w:firstLine="0"/>
        <w:contextualSpacing/>
        <w:jc w:val="center"/>
        <w:rPr>
          <w:rFonts w:cs="Times New Roman"/>
          <w:szCs w:val="28"/>
        </w:rPr>
      </w:pPr>
    </w:p>
    <w:p w14:paraId="27EE7E7C" w14:textId="77777777" w:rsidR="005E6CDA" w:rsidRPr="00E00894" w:rsidRDefault="005E6CDA" w:rsidP="005E6CDA">
      <w:pPr>
        <w:spacing w:before="1260" w:line="276" w:lineRule="auto"/>
        <w:ind w:left="40" w:firstLine="0"/>
        <w:contextualSpacing/>
        <w:jc w:val="center"/>
        <w:rPr>
          <w:rFonts w:cs="Times New Roman"/>
          <w:szCs w:val="28"/>
        </w:rPr>
      </w:pPr>
      <w:r w:rsidRPr="00E00894">
        <w:rPr>
          <w:rFonts w:cs="Times New Roman"/>
          <w:szCs w:val="28"/>
        </w:rPr>
        <w:t>специальность 33.02.01 «Фармация»</w:t>
      </w:r>
    </w:p>
    <w:p w14:paraId="037713C6" w14:textId="77777777" w:rsidR="005E6CDA" w:rsidRPr="00E00894" w:rsidRDefault="005E6CDA" w:rsidP="005E6CDA">
      <w:pPr>
        <w:spacing w:before="1260" w:line="276" w:lineRule="auto"/>
        <w:ind w:left="40"/>
        <w:contextualSpacing/>
        <w:jc w:val="center"/>
        <w:rPr>
          <w:rFonts w:cs="Times New Roman"/>
          <w:szCs w:val="28"/>
        </w:rPr>
      </w:pPr>
    </w:p>
    <w:p w14:paraId="0A3E334D" w14:textId="77777777" w:rsidR="005E6CDA" w:rsidRDefault="005E6CDA" w:rsidP="005E6CDA">
      <w:pPr>
        <w:spacing w:before="1260" w:line="276" w:lineRule="auto"/>
        <w:ind w:left="40"/>
        <w:contextualSpacing/>
        <w:jc w:val="center"/>
        <w:rPr>
          <w:rFonts w:cs="Times New Roman"/>
          <w:szCs w:val="28"/>
        </w:rPr>
      </w:pPr>
    </w:p>
    <w:p w14:paraId="0F42D66F" w14:textId="77777777" w:rsidR="005E6CDA" w:rsidRPr="00E00894" w:rsidRDefault="005E6CDA" w:rsidP="005E6CDA">
      <w:pPr>
        <w:spacing w:before="1260" w:line="276" w:lineRule="auto"/>
        <w:ind w:left="40"/>
        <w:contextualSpacing/>
        <w:jc w:val="center"/>
        <w:rPr>
          <w:rFonts w:cs="Times New Roman"/>
          <w:szCs w:val="28"/>
        </w:rPr>
      </w:pPr>
    </w:p>
    <w:p w14:paraId="2D0498A9" w14:textId="04C4F858" w:rsidR="005E6CDA" w:rsidRPr="005E6CDA" w:rsidRDefault="005E6CDA" w:rsidP="005E6CDA">
      <w:pPr>
        <w:spacing w:before="1260" w:after="5880" w:line="276" w:lineRule="auto"/>
        <w:ind w:firstLine="0"/>
        <w:jc w:val="center"/>
        <w:rPr>
          <w:rFonts w:cs="Times New Roman"/>
          <w:b/>
          <w:bCs/>
          <w:szCs w:val="28"/>
        </w:rPr>
      </w:pPr>
      <w:r w:rsidRPr="00E00894">
        <w:rPr>
          <w:rFonts w:cs="Times New Roman"/>
          <w:b/>
          <w:bCs/>
          <w:szCs w:val="28"/>
        </w:rPr>
        <w:t>Казань 2024г.</w:t>
      </w:r>
      <w:bookmarkEnd w:id="0"/>
      <w:r w:rsidRPr="00E00894">
        <w:rPr>
          <w:rFonts w:cs="Times New Roman"/>
          <w:b/>
          <w:szCs w:val="28"/>
        </w:rPr>
        <w:t xml:space="preserve"> </w:t>
      </w:r>
    </w:p>
    <w:p w14:paraId="32491A83" w14:textId="246163F7" w:rsidR="005E6CDA" w:rsidRDefault="005E6CDA" w:rsidP="00C85E8F">
      <w:pPr>
        <w:keepNext/>
        <w:keepLines/>
        <w:spacing w:after="40" w:line="276" w:lineRule="auto"/>
        <w:ind w:firstLine="0"/>
        <w:jc w:val="center"/>
        <w:outlineLvl w:val="0"/>
        <w:rPr>
          <w:rFonts w:eastAsia="Helvetica Neue" w:cs="Times New Roman"/>
          <w:b/>
          <w:bCs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5E6CDA">
        <w:rPr>
          <w:rFonts w:eastAsia="Helvetica Neue" w:cs="Times New Roman"/>
          <w:b/>
          <w:bCs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Тема 4.1. Диуретические лекарственные препараты. </w:t>
      </w:r>
      <w:proofErr w:type="spellStart"/>
      <w:r w:rsidRPr="005E6CDA">
        <w:rPr>
          <w:rFonts w:eastAsia="Helvetica Neue" w:cs="Times New Roman"/>
          <w:b/>
          <w:bCs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Урикозурические</w:t>
      </w:r>
      <w:proofErr w:type="spellEnd"/>
      <w:r w:rsidRPr="005E6CDA">
        <w:rPr>
          <w:rFonts w:eastAsia="Helvetica Neue" w:cs="Times New Roman"/>
          <w:b/>
          <w:bCs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лекарственные препараты.</w:t>
      </w:r>
    </w:p>
    <w:p w14:paraId="7A49F4DD" w14:textId="77777777" w:rsidR="005E6CDA" w:rsidRPr="00E00894" w:rsidRDefault="005E6CDA" w:rsidP="005E6CDA">
      <w:pPr>
        <w:keepNext/>
        <w:keepLines/>
        <w:spacing w:after="40" w:line="276" w:lineRule="auto"/>
        <w:jc w:val="center"/>
        <w:outlineLvl w:val="0"/>
        <w:rPr>
          <w:rFonts w:cs="Times New Roman"/>
          <w:b/>
          <w:sz w:val="24"/>
          <w:szCs w:val="24"/>
        </w:rPr>
      </w:pPr>
    </w:p>
    <w:p w14:paraId="398ADE25" w14:textId="1F6696F7" w:rsidR="005E6CDA" w:rsidRPr="00E00894" w:rsidRDefault="005E6CDA" w:rsidP="005E6CDA">
      <w:pPr>
        <w:keepNext/>
        <w:keepLines/>
        <w:spacing w:after="40" w:line="276" w:lineRule="auto"/>
        <w:ind w:firstLine="0"/>
        <w:outlineLvl w:val="0"/>
        <w:rPr>
          <w:rFonts w:cs="Times New Roman"/>
          <w:b/>
          <w:sz w:val="24"/>
          <w:szCs w:val="24"/>
        </w:rPr>
      </w:pPr>
      <w:r w:rsidRPr="00E00894">
        <w:rPr>
          <w:rFonts w:cs="Times New Roman"/>
          <w:b/>
          <w:sz w:val="24"/>
          <w:szCs w:val="24"/>
        </w:rPr>
        <w:t>Занятие №</w:t>
      </w:r>
      <w:r>
        <w:rPr>
          <w:rFonts w:cs="Times New Roman"/>
          <w:b/>
          <w:sz w:val="24"/>
          <w:szCs w:val="24"/>
        </w:rPr>
        <w:t>21-22</w:t>
      </w:r>
    </w:p>
    <w:p w14:paraId="1F790104" w14:textId="77777777" w:rsidR="005E6CDA" w:rsidRPr="00E00894" w:rsidRDefault="005E6CDA" w:rsidP="005E6CDA">
      <w:pPr>
        <w:keepNext/>
        <w:keepLines/>
        <w:spacing w:after="40" w:line="276" w:lineRule="auto"/>
        <w:ind w:firstLine="0"/>
        <w:contextualSpacing/>
        <w:outlineLvl w:val="0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sz w:val="24"/>
          <w:szCs w:val="24"/>
        </w:rPr>
        <w:t xml:space="preserve">Тип занятия: </w:t>
      </w:r>
      <w:r w:rsidRPr="00E00894">
        <w:rPr>
          <w:rFonts w:cs="Times New Roman"/>
          <w:sz w:val="24"/>
          <w:szCs w:val="24"/>
        </w:rPr>
        <w:t>комбинированное занятие</w:t>
      </w:r>
    </w:p>
    <w:p w14:paraId="0028CC8D" w14:textId="77777777" w:rsidR="005E6CDA" w:rsidRPr="00E00894" w:rsidRDefault="005E6CDA" w:rsidP="005E6CDA">
      <w:pPr>
        <w:keepNext/>
        <w:keepLines/>
        <w:spacing w:after="282" w:line="276" w:lineRule="auto"/>
        <w:ind w:firstLine="0"/>
        <w:contextualSpacing/>
        <w:outlineLvl w:val="0"/>
        <w:rPr>
          <w:rFonts w:cs="Times New Roman"/>
          <w:b/>
          <w:sz w:val="24"/>
          <w:szCs w:val="24"/>
        </w:rPr>
      </w:pPr>
      <w:r w:rsidRPr="00E00894">
        <w:rPr>
          <w:rFonts w:cs="Times New Roman"/>
          <w:b/>
          <w:sz w:val="24"/>
          <w:szCs w:val="24"/>
        </w:rPr>
        <w:t>Цели занятия:</w:t>
      </w:r>
    </w:p>
    <w:p w14:paraId="383BE563" w14:textId="77777777" w:rsidR="005E6CDA" w:rsidRPr="00E00894" w:rsidRDefault="005E6CDA" w:rsidP="005E6CDA">
      <w:pPr>
        <w:keepNext/>
        <w:keepLines/>
        <w:spacing w:after="282" w:line="276" w:lineRule="auto"/>
        <w:ind w:firstLine="0"/>
        <w:contextualSpacing/>
        <w:outlineLvl w:val="0"/>
        <w:rPr>
          <w:rFonts w:cs="Times New Roman"/>
          <w:b/>
          <w:sz w:val="24"/>
          <w:szCs w:val="24"/>
        </w:rPr>
      </w:pPr>
    </w:p>
    <w:p w14:paraId="6CDBC83A" w14:textId="77777777" w:rsidR="005E6CDA" w:rsidRPr="00E00894" w:rsidRDefault="005E6CDA" w:rsidP="005E6CDA">
      <w:pPr>
        <w:keepNext/>
        <w:keepLines/>
        <w:spacing w:after="282" w:line="276" w:lineRule="auto"/>
        <w:ind w:firstLine="0"/>
        <w:contextualSpacing/>
        <w:outlineLvl w:val="0"/>
        <w:rPr>
          <w:rFonts w:cs="Times New Roman"/>
          <w:b/>
          <w:sz w:val="24"/>
          <w:szCs w:val="24"/>
        </w:rPr>
      </w:pPr>
      <w:r w:rsidRPr="00E00894">
        <w:rPr>
          <w:rFonts w:cs="Times New Roman"/>
          <w:b/>
          <w:sz w:val="24"/>
          <w:szCs w:val="24"/>
        </w:rPr>
        <w:t>Учебные:</w:t>
      </w:r>
    </w:p>
    <w:p w14:paraId="469D4950" w14:textId="77777777" w:rsidR="005E6CDA" w:rsidRPr="00E00894" w:rsidRDefault="005E6CDA" w:rsidP="005E6CDA">
      <w:pPr>
        <w:pStyle w:val="a3"/>
        <w:keepNext/>
        <w:keepLines/>
        <w:numPr>
          <w:ilvl w:val="0"/>
          <w:numId w:val="38"/>
        </w:numPr>
        <w:spacing w:after="282" w:line="276" w:lineRule="auto"/>
        <w:ind w:left="284" w:hanging="284"/>
        <w:outlineLvl w:val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Освоить общие и профессиональные компетенции</w:t>
      </w:r>
    </w:p>
    <w:p w14:paraId="1B125FCD" w14:textId="77777777" w:rsidR="005E6CDA" w:rsidRPr="00E00894" w:rsidRDefault="005E6CDA" w:rsidP="005E6CDA">
      <w:pPr>
        <w:pStyle w:val="a3"/>
        <w:keepNext/>
        <w:keepLines/>
        <w:numPr>
          <w:ilvl w:val="0"/>
          <w:numId w:val="38"/>
        </w:numPr>
        <w:spacing w:after="282" w:line="276" w:lineRule="auto"/>
        <w:ind w:left="284" w:hanging="284"/>
        <w:outlineLvl w:val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Добиться формирования знаний и способности применять знания в решении новых профессиональных задач</w:t>
      </w:r>
    </w:p>
    <w:p w14:paraId="2AF1F7DE" w14:textId="77777777" w:rsidR="005E6CDA" w:rsidRPr="00E00894" w:rsidRDefault="005E6CDA" w:rsidP="005E6CDA">
      <w:pPr>
        <w:pStyle w:val="a3"/>
        <w:keepNext/>
        <w:keepLines/>
        <w:numPr>
          <w:ilvl w:val="0"/>
          <w:numId w:val="38"/>
        </w:numPr>
        <w:spacing w:after="282" w:line="276" w:lineRule="auto"/>
        <w:ind w:left="284" w:hanging="284"/>
        <w:outlineLvl w:val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Закрепить изучаемый материал</w:t>
      </w:r>
    </w:p>
    <w:p w14:paraId="1FBEC290" w14:textId="77777777" w:rsidR="005E6CDA" w:rsidRPr="00E00894" w:rsidRDefault="005E6CDA" w:rsidP="005E6CDA">
      <w:pPr>
        <w:pStyle w:val="a3"/>
        <w:keepNext/>
        <w:keepLines/>
        <w:numPr>
          <w:ilvl w:val="0"/>
          <w:numId w:val="38"/>
        </w:numPr>
        <w:spacing w:after="282" w:line="276" w:lineRule="auto"/>
        <w:ind w:left="284" w:hanging="284"/>
        <w:outlineLvl w:val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Проверить понимание материала </w:t>
      </w:r>
      <w:proofErr w:type="gramStart"/>
      <w:r w:rsidRPr="00E00894">
        <w:rPr>
          <w:rFonts w:cs="Times New Roman"/>
          <w:sz w:val="24"/>
          <w:szCs w:val="24"/>
        </w:rPr>
        <w:t>обучающимися</w:t>
      </w:r>
      <w:proofErr w:type="gramEnd"/>
      <w:r w:rsidRPr="00E00894">
        <w:rPr>
          <w:rFonts w:cs="Times New Roman"/>
          <w:sz w:val="24"/>
          <w:szCs w:val="24"/>
        </w:rPr>
        <w:t>.</w:t>
      </w:r>
    </w:p>
    <w:p w14:paraId="743AC9A7" w14:textId="77777777" w:rsidR="005E6CDA" w:rsidRPr="00E00894" w:rsidRDefault="005E6CDA" w:rsidP="005E6CDA">
      <w:pPr>
        <w:keepNext/>
        <w:keepLines/>
        <w:spacing w:after="282" w:line="276" w:lineRule="auto"/>
        <w:ind w:firstLine="0"/>
        <w:contextualSpacing/>
        <w:outlineLvl w:val="0"/>
        <w:rPr>
          <w:rFonts w:cs="Times New Roman"/>
          <w:b/>
          <w:sz w:val="24"/>
          <w:szCs w:val="24"/>
        </w:rPr>
      </w:pPr>
      <w:r w:rsidRPr="00E00894">
        <w:rPr>
          <w:rFonts w:cs="Times New Roman"/>
          <w:b/>
          <w:sz w:val="24"/>
          <w:szCs w:val="24"/>
        </w:rPr>
        <w:t>Воспитательные:</w:t>
      </w:r>
    </w:p>
    <w:p w14:paraId="0E57067B" w14:textId="77777777" w:rsidR="005E6CDA" w:rsidRPr="00E00894" w:rsidRDefault="005E6CDA" w:rsidP="005E6CDA">
      <w:pPr>
        <w:pStyle w:val="a3"/>
        <w:keepNext/>
        <w:keepLines/>
        <w:numPr>
          <w:ilvl w:val="0"/>
          <w:numId w:val="39"/>
        </w:numPr>
        <w:spacing w:after="282" w:line="276" w:lineRule="auto"/>
        <w:ind w:left="426"/>
        <w:outlineLvl w:val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Воспитание трудолюбия, аккуратности, дисциплинированности</w:t>
      </w:r>
    </w:p>
    <w:p w14:paraId="3BA04512" w14:textId="77777777" w:rsidR="005E6CDA" w:rsidRPr="00E00894" w:rsidRDefault="005E6CDA" w:rsidP="005E6CDA">
      <w:pPr>
        <w:pStyle w:val="a3"/>
        <w:keepNext/>
        <w:keepLines/>
        <w:numPr>
          <w:ilvl w:val="0"/>
          <w:numId w:val="39"/>
        </w:numPr>
        <w:spacing w:after="282" w:line="276" w:lineRule="auto"/>
        <w:ind w:left="426"/>
        <w:outlineLvl w:val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Воспитание чувства ответственности и самостоятельности</w:t>
      </w:r>
    </w:p>
    <w:p w14:paraId="0E8699B6" w14:textId="77777777" w:rsidR="005E6CDA" w:rsidRPr="00E00894" w:rsidRDefault="005E6CDA" w:rsidP="005E6CDA">
      <w:pPr>
        <w:pStyle w:val="a3"/>
        <w:keepNext/>
        <w:keepLines/>
        <w:numPr>
          <w:ilvl w:val="0"/>
          <w:numId w:val="39"/>
        </w:numPr>
        <w:spacing w:after="282" w:line="276" w:lineRule="auto"/>
        <w:ind w:left="426"/>
        <w:outlineLvl w:val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Воспитание познавательных интересов</w:t>
      </w:r>
    </w:p>
    <w:p w14:paraId="5CC38A3F" w14:textId="77777777" w:rsidR="005E6CDA" w:rsidRPr="00E00894" w:rsidRDefault="005E6CDA" w:rsidP="005E6CDA">
      <w:pPr>
        <w:pStyle w:val="a3"/>
        <w:keepNext/>
        <w:keepLines/>
        <w:numPr>
          <w:ilvl w:val="0"/>
          <w:numId w:val="39"/>
        </w:numPr>
        <w:spacing w:after="282" w:line="276" w:lineRule="auto"/>
        <w:ind w:left="426"/>
        <w:outlineLvl w:val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Воспитание любви к будущей профессии</w:t>
      </w:r>
    </w:p>
    <w:p w14:paraId="549B7664" w14:textId="77777777" w:rsidR="005E6CDA" w:rsidRPr="00E00894" w:rsidRDefault="005E6CDA" w:rsidP="005E6CDA">
      <w:pPr>
        <w:keepNext/>
        <w:keepLines/>
        <w:spacing w:after="282" w:line="276" w:lineRule="auto"/>
        <w:ind w:firstLine="0"/>
        <w:contextualSpacing/>
        <w:outlineLvl w:val="0"/>
        <w:rPr>
          <w:rFonts w:cs="Times New Roman"/>
          <w:b/>
          <w:sz w:val="24"/>
          <w:szCs w:val="24"/>
        </w:rPr>
      </w:pPr>
      <w:r w:rsidRPr="00E00894">
        <w:rPr>
          <w:rFonts w:cs="Times New Roman"/>
          <w:b/>
          <w:sz w:val="24"/>
          <w:szCs w:val="24"/>
        </w:rPr>
        <w:t>Развивающие:</w:t>
      </w:r>
    </w:p>
    <w:p w14:paraId="6B19BC8F" w14:textId="77777777" w:rsidR="005E6CDA" w:rsidRPr="00E00894" w:rsidRDefault="005E6CDA" w:rsidP="005E6CDA">
      <w:pPr>
        <w:pStyle w:val="a3"/>
        <w:keepNext/>
        <w:keepLines/>
        <w:numPr>
          <w:ilvl w:val="0"/>
          <w:numId w:val="39"/>
        </w:numPr>
        <w:spacing w:after="282" w:line="276" w:lineRule="auto"/>
        <w:ind w:left="426"/>
        <w:outlineLvl w:val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Развитие логического и самостоятельного мышления</w:t>
      </w:r>
    </w:p>
    <w:p w14:paraId="556398CF" w14:textId="77777777" w:rsidR="005E6CDA" w:rsidRPr="00E00894" w:rsidRDefault="005E6CDA" w:rsidP="005E6CDA">
      <w:pPr>
        <w:pStyle w:val="a3"/>
        <w:keepNext/>
        <w:keepLines/>
        <w:numPr>
          <w:ilvl w:val="0"/>
          <w:numId w:val="39"/>
        </w:numPr>
        <w:spacing w:after="282" w:line="276" w:lineRule="auto"/>
        <w:ind w:left="426"/>
        <w:outlineLvl w:val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Развитие привычек запоминания – смысловая группировка материала, выделение опорных пунктов</w:t>
      </w:r>
    </w:p>
    <w:p w14:paraId="68EA158A" w14:textId="77777777" w:rsidR="005E6CDA" w:rsidRPr="00E00894" w:rsidRDefault="005E6CDA" w:rsidP="005E6CDA">
      <w:pPr>
        <w:pStyle w:val="a3"/>
        <w:keepNext/>
        <w:keepLines/>
        <w:numPr>
          <w:ilvl w:val="0"/>
          <w:numId w:val="39"/>
        </w:numPr>
        <w:spacing w:after="282" w:line="276" w:lineRule="auto"/>
        <w:ind w:left="426"/>
        <w:outlineLvl w:val="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77492EE3" w14:textId="77777777" w:rsidR="005E6CDA" w:rsidRPr="00E00894" w:rsidRDefault="005E6CDA" w:rsidP="005E6CDA">
      <w:pPr>
        <w:pStyle w:val="a3"/>
        <w:keepNext/>
        <w:keepLines/>
        <w:spacing w:line="276" w:lineRule="auto"/>
        <w:outlineLvl w:val="0"/>
        <w:rPr>
          <w:rFonts w:cs="Times New Roman"/>
          <w:b/>
          <w:sz w:val="24"/>
          <w:szCs w:val="24"/>
        </w:rPr>
      </w:pPr>
    </w:p>
    <w:p w14:paraId="4D98BFE9" w14:textId="77777777" w:rsidR="005E6CDA" w:rsidRPr="00E00894" w:rsidRDefault="005E6CDA" w:rsidP="005E6CDA">
      <w:pPr>
        <w:pStyle w:val="a3"/>
        <w:keepNext/>
        <w:keepLines/>
        <w:spacing w:line="276" w:lineRule="auto"/>
        <w:ind w:left="0" w:firstLine="0"/>
        <w:outlineLvl w:val="0"/>
        <w:rPr>
          <w:rFonts w:cs="Times New Roman"/>
          <w:sz w:val="24"/>
          <w:szCs w:val="24"/>
        </w:rPr>
      </w:pPr>
      <w:bookmarkStart w:id="1" w:name="bookmark4"/>
      <w:proofErr w:type="spellStart"/>
      <w:r w:rsidRPr="00E00894">
        <w:rPr>
          <w:rFonts w:cs="Times New Roman"/>
          <w:b/>
          <w:sz w:val="24"/>
          <w:szCs w:val="24"/>
        </w:rPr>
        <w:t>Межпредметные</w:t>
      </w:r>
      <w:proofErr w:type="spellEnd"/>
      <w:r w:rsidRPr="00E00894">
        <w:rPr>
          <w:rFonts w:cs="Times New Roman"/>
          <w:b/>
          <w:sz w:val="24"/>
          <w:szCs w:val="24"/>
        </w:rPr>
        <w:t xml:space="preserve"> связи: </w:t>
      </w:r>
      <w:r w:rsidRPr="00E00894">
        <w:rPr>
          <w:rFonts w:cs="Times New Roman"/>
          <w:sz w:val="24"/>
          <w:szCs w:val="24"/>
        </w:rPr>
        <w:t>МДК 01.01. Организация деятельности аптеки и ее структурных подразделений, МДК 01.02. Розничная торговля лекарственными препаратами и отпуск лекарственных препаратов и товаров аптечного ассортимента, МДК 01.05. Лекарствоведение с основами фармакогнозии.</w:t>
      </w:r>
    </w:p>
    <w:p w14:paraId="78073AD0" w14:textId="77777777" w:rsidR="005E6CDA" w:rsidRPr="00E00894" w:rsidRDefault="005E6CDA" w:rsidP="005E6CDA">
      <w:pPr>
        <w:pStyle w:val="a3"/>
        <w:keepNext/>
        <w:keepLines/>
        <w:spacing w:line="276" w:lineRule="auto"/>
        <w:ind w:left="0" w:firstLine="0"/>
        <w:outlineLvl w:val="0"/>
        <w:rPr>
          <w:rFonts w:cs="Times New Roman"/>
          <w:b/>
          <w:sz w:val="24"/>
          <w:szCs w:val="24"/>
        </w:rPr>
      </w:pPr>
      <w:proofErr w:type="spellStart"/>
      <w:r w:rsidRPr="00E00894">
        <w:rPr>
          <w:rFonts w:cs="Times New Roman"/>
          <w:b/>
          <w:sz w:val="24"/>
          <w:szCs w:val="24"/>
        </w:rPr>
        <w:t>Внутрипредметные</w:t>
      </w:r>
      <w:proofErr w:type="spellEnd"/>
      <w:r w:rsidRPr="00E00894">
        <w:rPr>
          <w:rFonts w:cs="Times New Roman"/>
          <w:b/>
          <w:sz w:val="24"/>
          <w:szCs w:val="24"/>
        </w:rPr>
        <w:t xml:space="preserve"> связи:</w:t>
      </w:r>
    </w:p>
    <w:p w14:paraId="4868305A" w14:textId="77777777" w:rsidR="005E6CDA" w:rsidRPr="00E00894" w:rsidRDefault="005E6CDA" w:rsidP="005E6CDA">
      <w:pPr>
        <w:pStyle w:val="a3"/>
        <w:keepNext/>
        <w:keepLines/>
        <w:spacing w:line="276" w:lineRule="auto"/>
        <w:ind w:left="0" w:firstLine="0"/>
        <w:outlineLvl w:val="0"/>
        <w:rPr>
          <w:rFonts w:cs="Times New Roman"/>
          <w:iCs/>
          <w:sz w:val="24"/>
          <w:szCs w:val="24"/>
        </w:rPr>
      </w:pPr>
      <w:r w:rsidRPr="00E00894">
        <w:rPr>
          <w:rFonts w:cs="Times New Roman"/>
          <w:i/>
          <w:sz w:val="24"/>
          <w:szCs w:val="24"/>
        </w:rPr>
        <w:t xml:space="preserve">Обеспечивающие темы: </w:t>
      </w:r>
      <w:r w:rsidRPr="00E00894">
        <w:rPr>
          <w:rFonts w:cs="Times New Roman"/>
          <w:sz w:val="24"/>
          <w:szCs w:val="24"/>
        </w:rPr>
        <w:t>1.2. Общая фармакология</w:t>
      </w:r>
    </w:p>
    <w:p w14:paraId="6013D106" w14:textId="54200A4F" w:rsidR="005E6CDA" w:rsidRPr="00E00894" w:rsidRDefault="005E6CDA" w:rsidP="005E6CDA">
      <w:pPr>
        <w:pStyle w:val="a3"/>
        <w:keepNext/>
        <w:keepLines/>
        <w:spacing w:line="276" w:lineRule="auto"/>
        <w:ind w:left="0" w:firstLine="0"/>
        <w:outlineLvl w:val="0"/>
        <w:rPr>
          <w:rFonts w:cs="Times New Roman"/>
          <w:b/>
          <w:bCs/>
          <w:sz w:val="24"/>
          <w:szCs w:val="24"/>
          <w:shd w:val="clear" w:color="auto" w:fill="FFFFFF"/>
        </w:rPr>
      </w:pPr>
      <w:r w:rsidRPr="00E00894">
        <w:rPr>
          <w:rFonts w:cs="Times New Roman"/>
          <w:i/>
          <w:sz w:val="24"/>
          <w:szCs w:val="24"/>
        </w:rPr>
        <w:t>Обеспечиваемые темы:</w:t>
      </w:r>
      <w:r w:rsidRPr="00E0089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4.2.1. </w:t>
      </w:r>
      <w:r w:rsidRPr="005E6CDA">
        <w:rPr>
          <w:rFonts w:cs="Times New Roman"/>
          <w:sz w:val="24"/>
          <w:szCs w:val="24"/>
        </w:rPr>
        <w:t>Лекарственные препараты, регулирующие артериальное давление</w:t>
      </w:r>
      <w:r>
        <w:rPr>
          <w:rFonts w:cs="Times New Roman"/>
          <w:sz w:val="24"/>
          <w:szCs w:val="24"/>
        </w:rPr>
        <w:t xml:space="preserve">, 4.2.3. </w:t>
      </w:r>
      <w:proofErr w:type="spellStart"/>
      <w:r w:rsidRPr="005E6CDA">
        <w:rPr>
          <w:rFonts w:cs="Times New Roman"/>
          <w:sz w:val="24"/>
          <w:szCs w:val="24"/>
        </w:rPr>
        <w:t>Кардиотонические</w:t>
      </w:r>
      <w:proofErr w:type="spellEnd"/>
      <w:r w:rsidRPr="005E6CDA">
        <w:rPr>
          <w:rFonts w:cs="Times New Roman"/>
          <w:sz w:val="24"/>
          <w:szCs w:val="24"/>
        </w:rPr>
        <w:t xml:space="preserve"> препараты.</w:t>
      </w:r>
    </w:p>
    <w:p w14:paraId="7346B555" w14:textId="77777777" w:rsidR="005E6CDA" w:rsidRPr="00E00894" w:rsidRDefault="005E6CDA" w:rsidP="005E6CDA">
      <w:pPr>
        <w:pStyle w:val="a3"/>
        <w:keepNext/>
        <w:keepLines/>
        <w:spacing w:line="276" w:lineRule="auto"/>
        <w:ind w:left="0" w:firstLine="0"/>
        <w:outlineLvl w:val="0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  <w:shd w:val="clear" w:color="auto" w:fill="FFFFFF"/>
        </w:rPr>
        <w:t>Время занятия:</w:t>
      </w:r>
      <w:r w:rsidRPr="00E00894">
        <w:rPr>
          <w:rFonts w:cs="Times New Roman"/>
          <w:sz w:val="24"/>
          <w:szCs w:val="24"/>
        </w:rPr>
        <w:t xml:space="preserve"> 180 минут.</w:t>
      </w:r>
      <w:bookmarkStart w:id="2" w:name="bookmark5"/>
      <w:bookmarkEnd w:id="1"/>
    </w:p>
    <w:p w14:paraId="7AA77C21" w14:textId="77777777" w:rsidR="005E6CDA" w:rsidRPr="00E00894" w:rsidRDefault="005E6CDA" w:rsidP="005E6CDA">
      <w:pPr>
        <w:pStyle w:val="a3"/>
        <w:keepNext/>
        <w:keepLines/>
        <w:spacing w:line="276" w:lineRule="auto"/>
        <w:ind w:left="0" w:firstLine="0"/>
        <w:outlineLvl w:val="0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  <w:shd w:val="clear" w:color="auto" w:fill="FFFFFF"/>
        </w:rPr>
        <w:t>Место проведения занятия:</w:t>
      </w:r>
      <w:r w:rsidRPr="00E00894">
        <w:rPr>
          <w:rFonts w:cs="Times New Roman"/>
          <w:sz w:val="24"/>
          <w:szCs w:val="24"/>
        </w:rPr>
        <w:t xml:space="preserve"> лаборатория «Лекарствоведение с основами фармакологии»</w:t>
      </w:r>
    </w:p>
    <w:p w14:paraId="065200BE" w14:textId="77777777" w:rsidR="005E6CDA" w:rsidRPr="00E00894" w:rsidRDefault="005E6CDA" w:rsidP="005E6CDA">
      <w:pPr>
        <w:keepNext/>
        <w:keepLines/>
        <w:spacing w:line="276" w:lineRule="auto"/>
        <w:ind w:firstLine="0"/>
        <w:outlineLvl w:val="0"/>
        <w:rPr>
          <w:rFonts w:cs="Times New Roman"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  <w:shd w:val="clear" w:color="auto" w:fill="FFFFFF"/>
        </w:rPr>
        <w:t>Оснащенность:</w:t>
      </w:r>
      <w:bookmarkEnd w:id="2"/>
    </w:p>
    <w:p w14:paraId="12F32B27" w14:textId="77777777" w:rsidR="005E6CDA" w:rsidRPr="00E00894" w:rsidRDefault="005E6CDA" w:rsidP="005E6CDA">
      <w:pPr>
        <w:pStyle w:val="a3"/>
        <w:numPr>
          <w:ilvl w:val="0"/>
          <w:numId w:val="37"/>
        </w:numPr>
        <w:spacing w:line="276" w:lineRule="auto"/>
        <w:ind w:left="284" w:right="320" w:hanging="284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Методическая разработка для преподавателя</w:t>
      </w:r>
    </w:p>
    <w:p w14:paraId="15CB3E81" w14:textId="77777777" w:rsidR="005E6CDA" w:rsidRPr="00E00894" w:rsidRDefault="005E6CDA" w:rsidP="005E6CDA">
      <w:pPr>
        <w:pStyle w:val="a3"/>
        <w:numPr>
          <w:ilvl w:val="0"/>
          <w:numId w:val="37"/>
        </w:numPr>
        <w:spacing w:line="276" w:lineRule="auto"/>
        <w:ind w:left="284" w:right="320" w:hanging="284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Ноутбук</w:t>
      </w:r>
    </w:p>
    <w:p w14:paraId="4873FE8E" w14:textId="3E54FF04" w:rsidR="005E6CDA" w:rsidRPr="005E6CDA" w:rsidRDefault="005E6CDA" w:rsidP="005E6CDA">
      <w:pPr>
        <w:pStyle w:val="a3"/>
        <w:numPr>
          <w:ilvl w:val="0"/>
          <w:numId w:val="37"/>
        </w:numPr>
        <w:spacing w:line="276" w:lineRule="auto"/>
        <w:ind w:left="284" w:right="320" w:hanging="284"/>
        <w:rPr>
          <w:rStyle w:val="3"/>
          <w:rFonts w:eastAsiaTheme="minorHAnsi"/>
          <w:sz w:val="24"/>
          <w:szCs w:val="24"/>
          <w:u w:val="none"/>
        </w:rPr>
      </w:pPr>
      <w:r w:rsidRPr="00E00894">
        <w:rPr>
          <w:rFonts w:cs="Times New Roman"/>
          <w:sz w:val="24"/>
          <w:szCs w:val="24"/>
        </w:rPr>
        <w:t>Презентация</w:t>
      </w:r>
    </w:p>
    <w:p w14:paraId="24F97331" w14:textId="77777777" w:rsidR="005E6CDA" w:rsidRPr="00E00894" w:rsidRDefault="005E6CDA" w:rsidP="005E6CDA">
      <w:pPr>
        <w:spacing w:after="244" w:line="276" w:lineRule="auto"/>
        <w:ind w:firstLine="0"/>
        <w:rPr>
          <w:rStyle w:val="3"/>
          <w:rFonts w:eastAsiaTheme="minorHAnsi"/>
          <w:b/>
          <w:sz w:val="24"/>
          <w:szCs w:val="24"/>
        </w:rPr>
      </w:pPr>
      <w:r w:rsidRPr="00E00894">
        <w:rPr>
          <w:rStyle w:val="3"/>
          <w:rFonts w:eastAsiaTheme="minorHAnsi"/>
          <w:b/>
          <w:sz w:val="24"/>
          <w:szCs w:val="24"/>
        </w:rPr>
        <w:lastRenderedPageBreak/>
        <w:t>Перечень профессиональных и общих компетенций, которыми должен овладеть обучающийся: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8456"/>
      </w:tblGrid>
      <w:tr w:rsidR="005E6CDA" w:rsidRPr="00E00894" w14:paraId="487D9890" w14:textId="77777777" w:rsidTr="00D0310E">
        <w:tc>
          <w:tcPr>
            <w:tcW w:w="1354" w:type="dxa"/>
          </w:tcPr>
          <w:p w14:paraId="10C4DDF8" w14:textId="77777777" w:rsidR="005E6CDA" w:rsidRPr="00E00894" w:rsidRDefault="005E6CDA" w:rsidP="00D0310E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eastAsia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456" w:type="dxa"/>
          </w:tcPr>
          <w:p w14:paraId="6B842B4A" w14:textId="77777777" w:rsidR="005E6CDA" w:rsidRPr="00E00894" w:rsidRDefault="005E6CDA" w:rsidP="00D0310E">
            <w:pPr>
              <w:shd w:val="clear" w:color="auto" w:fill="FFFFFF"/>
              <w:spacing w:line="276" w:lineRule="auto"/>
              <w:ind w:right="102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eastAsia="Times New Roman" w:cs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5E6CDA" w:rsidRPr="00E00894" w14:paraId="6DD7F407" w14:textId="77777777" w:rsidTr="00D0310E">
        <w:tc>
          <w:tcPr>
            <w:tcW w:w="1354" w:type="dxa"/>
          </w:tcPr>
          <w:p w14:paraId="1552AEB2" w14:textId="77777777" w:rsidR="005E6CDA" w:rsidRPr="00E00894" w:rsidRDefault="005E6CDA" w:rsidP="00D0310E">
            <w:pPr>
              <w:spacing w:line="276" w:lineRule="auto"/>
              <w:ind w:firstLine="68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E00894">
              <w:rPr>
                <w:rFonts w:eastAsia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E0089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8456" w:type="dxa"/>
          </w:tcPr>
          <w:p w14:paraId="2004A919" w14:textId="77777777" w:rsidR="005E6CDA" w:rsidRPr="00E00894" w:rsidRDefault="005E6CDA" w:rsidP="00D0310E">
            <w:pPr>
              <w:shd w:val="clear" w:color="auto" w:fill="FFFFFF"/>
              <w:spacing w:line="276" w:lineRule="auto"/>
              <w:ind w:right="102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eastAsia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5E6CDA" w:rsidRPr="00E00894" w14:paraId="5FF5F62F" w14:textId="77777777" w:rsidTr="00D0310E">
        <w:tc>
          <w:tcPr>
            <w:tcW w:w="1354" w:type="dxa"/>
            <w:vAlign w:val="center"/>
          </w:tcPr>
          <w:p w14:paraId="10B9A97B" w14:textId="77777777" w:rsidR="005E6CDA" w:rsidRPr="00E00894" w:rsidRDefault="005E6CDA" w:rsidP="00D0310E">
            <w:pPr>
              <w:spacing w:line="276" w:lineRule="auto"/>
              <w:ind w:firstLine="68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E00894">
              <w:rPr>
                <w:rFonts w:cs="Times New Roman"/>
                <w:sz w:val="24"/>
                <w:szCs w:val="24"/>
              </w:rPr>
              <w:t>ОК</w:t>
            </w:r>
            <w:proofErr w:type="gramEnd"/>
            <w:r w:rsidRPr="00E00894">
              <w:rPr>
                <w:rFonts w:cs="Times New Roman"/>
                <w:sz w:val="24"/>
                <w:szCs w:val="24"/>
              </w:rPr>
              <w:t xml:space="preserve"> 02.</w:t>
            </w:r>
          </w:p>
        </w:tc>
        <w:tc>
          <w:tcPr>
            <w:tcW w:w="8456" w:type="dxa"/>
            <w:vAlign w:val="center"/>
          </w:tcPr>
          <w:p w14:paraId="3DA78DC1" w14:textId="77777777" w:rsidR="005E6CDA" w:rsidRPr="00E00894" w:rsidRDefault="005E6CDA" w:rsidP="00D0310E">
            <w:pPr>
              <w:shd w:val="clear" w:color="auto" w:fill="FFFFFF"/>
              <w:spacing w:line="276" w:lineRule="auto"/>
              <w:ind w:right="102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eastAsia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5E6CDA" w:rsidRPr="00E00894" w14:paraId="76652EA4" w14:textId="77777777" w:rsidTr="00D0310E">
        <w:tc>
          <w:tcPr>
            <w:tcW w:w="1354" w:type="dxa"/>
            <w:vAlign w:val="center"/>
          </w:tcPr>
          <w:p w14:paraId="79F25771" w14:textId="77777777" w:rsidR="005E6CDA" w:rsidRPr="00E00894" w:rsidRDefault="005E6CDA" w:rsidP="00D0310E">
            <w:pPr>
              <w:spacing w:line="276" w:lineRule="auto"/>
              <w:ind w:firstLine="68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E00894">
              <w:rPr>
                <w:rFonts w:cs="Times New Roman"/>
                <w:sz w:val="24"/>
                <w:szCs w:val="24"/>
              </w:rPr>
              <w:t>ОК</w:t>
            </w:r>
            <w:proofErr w:type="gramEnd"/>
            <w:r w:rsidRPr="00E00894">
              <w:rPr>
                <w:rFonts w:cs="Times New Roman"/>
                <w:sz w:val="24"/>
                <w:szCs w:val="24"/>
              </w:rPr>
              <w:t xml:space="preserve"> 03.</w:t>
            </w:r>
          </w:p>
        </w:tc>
        <w:tc>
          <w:tcPr>
            <w:tcW w:w="8456" w:type="dxa"/>
            <w:vAlign w:val="center"/>
          </w:tcPr>
          <w:p w14:paraId="6111793E" w14:textId="77777777" w:rsidR="005E6CDA" w:rsidRPr="00E00894" w:rsidRDefault="005E6CDA" w:rsidP="00D0310E">
            <w:pPr>
              <w:shd w:val="clear" w:color="auto" w:fill="FFFFFF"/>
              <w:spacing w:line="276" w:lineRule="auto"/>
              <w:ind w:right="102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eastAsia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5E6CDA" w:rsidRPr="00E00894" w14:paraId="0E4D1BBF" w14:textId="77777777" w:rsidTr="00D0310E">
        <w:tc>
          <w:tcPr>
            <w:tcW w:w="1354" w:type="dxa"/>
            <w:vAlign w:val="center"/>
          </w:tcPr>
          <w:p w14:paraId="22BB31BB" w14:textId="77777777" w:rsidR="005E6CDA" w:rsidRPr="00E00894" w:rsidRDefault="005E6CDA" w:rsidP="00D0310E">
            <w:pPr>
              <w:spacing w:line="276" w:lineRule="auto"/>
              <w:ind w:firstLine="68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E00894">
              <w:rPr>
                <w:rFonts w:cs="Times New Roman"/>
                <w:sz w:val="24"/>
                <w:szCs w:val="24"/>
              </w:rPr>
              <w:t>ОК</w:t>
            </w:r>
            <w:proofErr w:type="gramEnd"/>
            <w:r w:rsidRPr="00E00894">
              <w:rPr>
                <w:rFonts w:cs="Times New Roman"/>
                <w:sz w:val="24"/>
                <w:szCs w:val="24"/>
              </w:rPr>
              <w:t xml:space="preserve"> 04.</w:t>
            </w:r>
          </w:p>
        </w:tc>
        <w:tc>
          <w:tcPr>
            <w:tcW w:w="8456" w:type="dxa"/>
            <w:vAlign w:val="center"/>
          </w:tcPr>
          <w:p w14:paraId="026F98FF" w14:textId="77777777" w:rsidR="005E6CDA" w:rsidRPr="00E00894" w:rsidRDefault="005E6CDA" w:rsidP="00D0310E">
            <w:pPr>
              <w:shd w:val="clear" w:color="auto" w:fill="FFFFFF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eastAsia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5E6CDA" w:rsidRPr="00E00894" w14:paraId="4558653A" w14:textId="77777777" w:rsidTr="00D0310E">
        <w:tc>
          <w:tcPr>
            <w:tcW w:w="1354" w:type="dxa"/>
            <w:vAlign w:val="center"/>
          </w:tcPr>
          <w:p w14:paraId="3F2E2F34" w14:textId="77777777" w:rsidR="005E6CDA" w:rsidRPr="00E00894" w:rsidRDefault="005E6CDA" w:rsidP="00D0310E">
            <w:pPr>
              <w:spacing w:line="276" w:lineRule="auto"/>
              <w:ind w:firstLine="68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E00894">
              <w:rPr>
                <w:rFonts w:cs="Times New Roman"/>
                <w:sz w:val="24"/>
                <w:szCs w:val="24"/>
              </w:rPr>
              <w:t>ОК</w:t>
            </w:r>
            <w:proofErr w:type="gramEnd"/>
            <w:r w:rsidRPr="00E00894">
              <w:rPr>
                <w:rFonts w:cs="Times New Roman"/>
                <w:sz w:val="24"/>
                <w:szCs w:val="24"/>
              </w:rPr>
              <w:t xml:space="preserve"> 05.</w:t>
            </w:r>
          </w:p>
        </w:tc>
        <w:tc>
          <w:tcPr>
            <w:tcW w:w="8456" w:type="dxa"/>
            <w:vAlign w:val="center"/>
          </w:tcPr>
          <w:p w14:paraId="69D5ACF0" w14:textId="77777777" w:rsidR="005E6CDA" w:rsidRPr="00E00894" w:rsidRDefault="005E6CDA" w:rsidP="00D0310E">
            <w:pPr>
              <w:shd w:val="clear" w:color="auto" w:fill="FFFFFF"/>
              <w:spacing w:line="276" w:lineRule="auto"/>
              <w:ind w:right="102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5E6CDA" w:rsidRPr="00E00894" w14:paraId="2722663B" w14:textId="77777777" w:rsidTr="00D0310E">
        <w:tc>
          <w:tcPr>
            <w:tcW w:w="1354" w:type="dxa"/>
            <w:vAlign w:val="center"/>
          </w:tcPr>
          <w:p w14:paraId="6B304D71" w14:textId="77777777" w:rsidR="005E6CDA" w:rsidRPr="00E00894" w:rsidRDefault="005E6CDA" w:rsidP="00D0310E">
            <w:pPr>
              <w:spacing w:line="276" w:lineRule="auto"/>
              <w:ind w:firstLine="68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E00894">
              <w:rPr>
                <w:rFonts w:cs="Times New Roman"/>
                <w:sz w:val="24"/>
                <w:szCs w:val="24"/>
              </w:rPr>
              <w:t>ОК</w:t>
            </w:r>
            <w:proofErr w:type="gramEnd"/>
            <w:r w:rsidRPr="00E00894">
              <w:rPr>
                <w:rFonts w:cs="Times New Roman"/>
                <w:sz w:val="24"/>
                <w:szCs w:val="24"/>
              </w:rPr>
              <w:t xml:space="preserve"> 07.</w:t>
            </w:r>
          </w:p>
        </w:tc>
        <w:tc>
          <w:tcPr>
            <w:tcW w:w="8456" w:type="dxa"/>
            <w:vAlign w:val="center"/>
          </w:tcPr>
          <w:p w14:paraId="3717CD0E" w14:textId="77777777" w:rsidR="005E6CDA" w:rsidRPr="00E00894" w:rsidRDefault="005E6CDA" w:rsidP="00D0310E">
            <w:pPr>
              <w:shd w:val="clear" w:color="auto" w:fill="FFFFFF"/>
              <w:spacing w:line="276" w:lineRule="auto"/>
              <w:ind w:right="102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eastAsia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5E6CDA" w:rsidRPr="00E00894" w14:paraId="13D9AFE6" w14:textId="77777777" w:rsidTr="00D0310E">
        <w:tc>
          <w:tcPr>
            <w:tcW w:w="1354" w:type="dxa"/>
            <w:vAlign w:val="center"/>
          </w:tcPr>
          <w:p w14:paraId="6DB8BE99" w14:textId="77777777" w:rsidR="005E6CDA" w:rsidRPr="00E00894" w:rsidRDefault="005E6CDA" w:rsidP="00D0310E">
            <w:pPr>
              <w:spacing w:line="276" w:lineRule="auto"/>
              <w:ind w:firstLine="68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E00894">
              <w:rPr>
                <w:rFonts w:cs="Times New Roman"/>
                <w:sz w:val="24"/>
                <w:szCs w:val="24"/>
              </w:rPr>
              <w:t>ОК</w:t>
            </w:r>
            <w:proofErr w:type="gramEnd"/>
            <w:r w:rsidRPr="00E00894">
              <w:rPr>
                <w:rFonts w:cs="Times New Roman"/>
                <w:sz w:val="24"/>
                <w:szCs w:val="24"/>
              </w:rPr>
              <w:t xml:space="preserve"> 09.</w:t>
            </w:r>
          </w:p>
        </w:tc>
        <w:tc>
          <w:tcPr>
            <w:tcW w:w="8456" w:type="dxa"/>
            <w:vAlign w:val="center"/>
          </w:tcPr>
          <w:p w14:paraId="6374D343" w14:textId="77777777" w:rsidR="005E6CDA" w:rsidRPr="00E00894" w:rsidRDefault="005E6CDA" w:rsidP="00D0310E">
            <w:pPr>
              <w:shd w:val="clear" w:color="auto" w:fill="FFFFFF"/>
              <w:spacing w:line="276" w:lineRule="auto"/>
              <w:ind w:right="102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eastAsia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213DB604" w14:textId="77777777" w:rsidR="005E6CDA" w:rsidRPr="00E00894" w:rsidRDefault="005E6CDA" w:rsidP="005E6CDA">
      <w:pPr>
        <w:spacing w:after="244" w:line="276" w:lineRule="auto"/>
        <w:rPr>
          <w:rFonts w:cs="Times New Roman"/>
          <w:b/>
          <w:sz w:val="24"/>
          <w:szCs w:val="24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8420"/>
      </w:tblGrid>
      <w:tr w:rsidR="005E6CDA" w:rsidRPr="00E00894" w14:paraId="588AAC0F" w14:textId="77777777" w:rsidTr="00D0310E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786A" w14:textId="77777777" w:rsidR="005E6CDA" w:rsidRPr="00E00894" w:rsidRDefault="005E6CDA" w:rsidP="00200C29">
            <w:pPr>
              <w:spacing w:line="276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00894">
              <w:rPr>
                <w:rFonts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66DA" w14:textId="77777777" w:rsidR="005E6CDA" w:rsidRPr="00E00894" w:rsidRDefault="005E6CDA" w:rsidP="00D0310E">
            <w:pPr>
              <w:shd w:val="clear" w:color="auto" w:fill="FFFFFF"/>
              <w:spacing w:line="276" w:lineRule="auto"/>
              <w:ind w:right="10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00894">
              <w:rPr>
                <w:rFonts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5E6CDA" w:rsidRPr="00FD62AE" w14:paraId="3DBCC680" w14:textId="77777777" w:rsidTr="00D0310E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A6BF" w14:textId="77777777" w:rsidR="005E6CDA" w:rsidRPr="00FD62AE" w:rsidRDefault="005E6CDA" w:rsidP="00D0310E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D62AE">
              <w:rPr>
                <w:rFonts w:cs="Times New Roman"/>
                <w:b/>
                <w:bCs/>
                <w:sz w:val="24"/>
                <w:szCs w:val="24"/>
              </w:rPr>
              <w:t>ВД 1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CB6B" w14:textId="77777777" w:rsidR="005E6CDA" w:rsidRPr="00FD62AE" w:rsidRDefault="005E6CDA" w:rsidP="00D0310E">
            <w:pPr>
              <w:shd w:val="clear" w:color="auto" w:fill="FFFFFF"/>
              <w:spacing w:line="276" w:lineRule="auto"/>
              <w:ind w:right="102"/>
              <w:rPr>
                <w:rFonts w:cs="Times New Roman"/>
                <w:b/>
                <w:bCs/>
                <w:sz w:val="24"/>
                <w:szCs w:val="24"/>
              </w:rPr>
            </w:pPr>
            <w:r w:rsidRPr="00FD62AE">
              <w:rPr>
                <w:rFonts w:cs="Times New Roman"/>
                <w:b/>
                <w:bCs/>
                <w:sz w:val="24"/>
                <w:szCs w:val="24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5E6CDA" w:rsidRPr="00E00894" w14:paraId="0D9267B7" w14:textId="77777777" w:rsidTr="00D0310E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F54B" w14:textId="77777777" w:rsidR="005E6CDA" w:rsidRPr="00E00894" w:rsidRDefault="005E6CDA" w:rsidP="00D0310E">
            <w:pPr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ПК 1.1.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FB16" w14:textId="77777777" w:rsidR="005E6CDA" w:rsidRPr="00E00894" w:rsidRDefault="005E6CDA" w:rsidP="00D0310E">
            <w:pPr>
              <w:shd w:val="clear" w:color="auto" w:fill="FFFFFF"/>
              <w:spacing w:line="276" w:lineRule="auto"/>
              <w:ind w:right="102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5E6CDA" w:rsidRPr="00E00894" w14:paraId="12FD3EDC" w14:textId="77777777" w:rsidTr="00D0310E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A076" w14:textId="77777777" w:rsidR="005E6CDA" w:rsidRPr="00E00894" w:rsidRDefault="005E6CDA" w:rsidP="00D0310E">
            <w:pPr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ПК 1.2.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A590" w14:textId="77777777" w:rsidR="005E6CDA" w:rsidRPr="00E00894" w:rsidRDefault="005E6CDA" w:rsidP="00D0310E">
            <w:pPr>
              <w:shd w:val="clear" w:color="auto" w:fill="FFFFFF"/>
              <w:spacing w:line="276" w:lineRule="auto"/>
              <w:ind w:right="102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Осуществлять мероприятия по оформлению торгового зала</w:t>
            </w:r>
          </w:p>
        </w:tc>
      </w:tr>
      <w:tr w:rsidR="005E6CDA" w:rsidRPr="00E00894" w14:paraId="5B2087F8" w14:textId="77777777" w:rsidTr="00D0310E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4495" w14:textId="77777777" w:rsidR="005E6CDA" w:rsidRPr="00E00894" w:rsidRDefault="005E6CDA" w:rsidP="00D0310E">
            <w:pPr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ПК 1.3.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C69E" w14:textId="77777777" w:rsidR="005E6CDA" w:rsidRPr="00E00894" w:rsidRDefault="005E6CDA" w:rsidP="00D0310E">
            <w:pPr>
              <w:shd w:val="clear" w:color="auto" w:fill="FFFFFF"/>
              <w:spacing w:line="276" w:lineRule="auto"/>
              <w:ind w:right="102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5E6CDA" w:rsidRPr="00E00894" w14:paraId="2F34807C" w14:textId="77777777" w:rsidTr="00D0310E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1681" w14:textId="77777777" w:rsidR="005E6CDA" w:rsidRPr="00E00894" w:rsidRDefault="005E6CDA" w:rsidP="00D0310E">
            <w:pPr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ПК 1.4.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0B6F" w14:textId="77777777" w:rsidR="005E6CDA" w:rsidRPr="00E00894" w:rsidRDefault="005E6CDA" w:rsidP="00D0310E">
            <w:pPr>
              <w:shd w:val="clear" w:color="auto" w:fill="FFFFFF"/>
              <w:spacing w:line="276" w:lineRule="auto"/>
              <w:ind w:right="102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5E6CDA" w:rsidRPr="00E00894" w14:paraId="2834B1D2" w14:textId="77777777" w:rsidTr="00D0310E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E2C0" w14:textId="77777777" w:rsidR="005E6CDA" w:rsidRPr="00E00894" w:rsidRDefault="005E6CDA" w:rsidP="00D0310E">
            <w:pPr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ПК 1.5.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A116" w14:textId="77777777" w:rsidR="005E6CDA" w:rsidRPr="00E00894" w:rsidRDefault="005E6CDA" w:rsidP="00D0310E">
            <w:pPr>
              <w:shd w:val="clear" w:color="auto" w:fill="FFFFFF"/>
              <w:spacing w:line="276" w:lineRule="auto"/>
              <w:ind w:right="102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5E6CDA" w:rsidRPr="00E00894" w14:paraId="71DEE434" w14:textId="77777777" w:rsidTr="00D0310E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7D44" w14:textId="77777777" w:rsidR="005E6CDA" w:rsidRPr="00E00894" w:rsidRDefault="005E6CDA" w:rsidP="00D0310E">
            <w:pPr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ПК 1.9.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411E" w14:textId="77777777" w:rsidR="005E6CDA" w:rsidRPr="00E00894" w:rsidRDefault="005E6CDA" w:rsidP="00D0310E">
            <w:pPr>
              <w:shd w:val="clear" w:color="auto" w:fill="FFFFFF"/>
              <w:spacing w:line="276" w:lineRule="auto"/>
              <w:ind w:right="102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5E6CDA" w:rsidRPr="00E00894" w14:paraId="228960D9" w14:textId="77777777" w:rsidTr="00D0310E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8399" w14:textId="77777777" w:rsidR="005E6CDA" w:rsidRPr="00E00894" w:rsidRDefault="005E6CDA" w:rsidP="00D0310E">
            <w:pPr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ПК 1.11.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3CDB" w14:textId="77777777" w:rsidR="005E6CDA" w:rsidRPr="00E00894" w:rsidRDefault="005E6CDA" w:rsidP="00D0310E">
            <w:pPr>
              <w:shd w:val="clear" w:color="auto" w:fill="FFFFFF"/>
              <w:spacing w:line="276" w:lineRule="auto"/>
              <w:ind w:right="102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0B551CA8" w14:textId="77777777" w:rsidR="005E6CDA" w:rsidRPr="00E00894" w:rsidRDefault="005E6CDA" w:rsidP="005E6CDA">
      <w:pPr>
        <w:tabs>
          <w:tab w:val="right" w:pos="9035"/>
        </w:tabs>
        <w:spacing w:line="276" w:lineRule="auto"/>
        <w:ind w:right="320"/>
        <w:rPr>
          <w:rFonts w:cs="Times New Roman"/>
          <w:b/>
          <w:bCs/>
          <w:sz w:val="24"/>
          <w:szCs w:val="24"/>
          <w:u w:val="single"/>
        </w:rPr>
      </w:pPr>
    </w:p>
    <w:p w14:paraId="5B3918DE" w14:textId="77777777" w:rsidR="005E6CDA" w:rsidRDefault="005E6CDA" w:rsidP="005E6CDA">
      <w:pPr>
        <w:tabs>
          <w:tab w:val="right" w:pos="8647"/>
        </w:tabs>
        <w:spacing w:line="276" w:lineRule="auto"/>
        <w:ind w:right="-1" w:firstLine="0"/>
        <w:rPr>
          <w:rFonts w:cs="Times New Roman"/>
          <w:b/>
          <w:bCs/>
          <w:sz w:val="24"/>
          <w:szCs w:val="24"/>
          <w:u w:val="single"/>
        </w:rPr>
      </w:pPr>
      <w:r w:rsidRPr="00E00894">
        <w:rPr>
          <w:rFonts w:cs="Times New Roman"/>
          <w:b/>
          <w:bCs/>
          <w:sz w:val="24"/>
          <w:szCs w:val="24"/>
          <w:u w:val="single"/>
        </w:rPr>
        <w:t>Перечень личностных результатов реализации программы воспитания обучающихся</w:t>
      </w:r>
    </w:p>
    <w:p w14:paraId="387BF38F" w14:textId="77777777" w:rsidR="005E6CDA" w:rsidRPr="00E00894" w:rsidRDefault="005E6CDA" w:rsidP="005E6CDA">
      <w:pPr>
        <w:tabs>
          <w:tab w:val="right" w:pos="8647"/>
        </w:tabs>
        <w:spacing w:line="276" w:lineRule="auto"/>
        <w:ind w:right="-1" w:firstLine="0"/>
        <w:rPr>
          <w:rFonts w:cs="Times New Roman"/>
          <w:b/>
          <w:bCs/>
          <w:sz w:val="24"/>
          <w:szCs w:val="24"/>
          <w:u w:val="single"/>
        </w:rPr>
      </w:pPr>
    </w:p>
    <w:tbl>
      <w:tblPr>
        <w:tblStyle w:val="aa"/>
        <w:tblW w:w="9810" w:type="dxa"/>
        <w:tblInd w:w="-34" w:type="dxa"/>
        <w:tblLook w:val="04A0" w:firstRow="1" w:lastRow="0" w:firstColumn="1" w:lastColumn="0" w:noHBand="0" w:noVBand="1"/>
      </w:tblPr>
      <w:tblGrid>
        <w:gridCol w:w="1388"/>
        <w:gridCol w:w="8422"/>
      </w:tblGrid>
      <w:tr w:rsidR="005E6CDA" w:rsidRPr="00E00894" w14:paraId="54DAA2B7" w14:textId="77777777" w:rsidTr="00D0310E">
        <w:tc>
          <w:tcPr>
            <w:tcW w:w="1388" w:type="dxa"/>
          </w:tcPr>
          <w:p w14:paraId="063B98E8" w14:textId="77777777" w:rsidR="005E6CDA" w:rsidRPr="00E00894" w:rsidRDefault="005E6CDA" w:rsidP="00D0310E">
            <w:pPr>
              <w:spacing w:before="43"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bookmarkStart w:id="3" w:name="_Hlk101025589"/>
            <w:r w:rsidRPr="00E00894">
              <w:rPr>
                <w:rFonts w:cs="Times New Roman"/>
                <w:sz w:val="24"/>
                <w:szCs w:val="24"/>
              </w:rPr>
              <w:t>ЛР 4</w:t>
            </w:r>
          </w:p>
        </w:tc>
        <w:tc>
          <w:tcPr>
            <w:tcW w:w="8422" w:type="dxa"/>
          </w:tcPr>
          <w:p w14:paraId="3765BB99" w14:textId="77777777" w:rsidR="005E6CDA" w:rsidRPr="00E00894" w:rsidRDefault="005E6CDA" w:rsidP="00D0310E">
            <w:pPr>
              <w:spacing w:before="43"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E00894">
              <w:rPr>
                <w:rFonts w:cs="Times New Roman"/>
                <w:sz w:val="24"/>
                <w:szCs w:val="24"/>
              </w:rPr>
              <w:t>Проявляющий</w:t>
            </w:r>
            <w:proofErr w:type="gramEnd"/>
            <w:r w:rsidRPr="00E00894">
              <w:rPr>
                <w:rFonts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E00894">
              <w:rPr>
                <w:rFonts w:cs="Times New Roman"/>
                <w:sz w:val="24"/>
                <w:szCs w:val="24"/>
              </w:rPr>
              <w:t>Стремящийся</w:t>
            </w:r>
            <w:proofErr w:type="gramEnd"/>
            <w:r w:rsidRPr="00E00894">
              <w:rPr>
                <w:rFonts w:cs="Times New Roman"/>
                <w:sz w:val="24"/>
                <w:szCs w:val="24"/>
              </w:rPr>
              <w:t xml:space="preserve"> к формированию в сетевой среде личностно и профессионально конструктивного «цифрового следа».</w:t>
            </w:r>
          </w:p>
        </w:tc>
      </w:tr>
      <w:tr w:rsidR="005E6CDA" w:rsidRPr="00E00894" w14:paraId="6494C661" w14:textId="77777777" w:rsidTr="00D0310E">
        <w:tc>
          <w:tcPr>
            <w:tcW w:w="1388" w:type="dxa"/>
          </w:tcPr>
          <w:p w14:paraId="62A120EB" w14:textId="77777777" w:rsidR="005E6CDA" w:rsidRPr="00E00894" w:rsidRDefault="005E6CDA" w:rsidP="00D0310E">
            <w:pPr>
              <w:spacing w:before="43"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ЛР 7</w:t>
            </w:r>
          </w:p>
        </w:tc>
        <w:tc>
          <w:tcPr>
            <w:tcW w:w="8422" w:type="dxa"/>
          </w:tcPr>
          <w:p w14:paraId="5A78BA6D" w14:textId="77777777" w:rsidR="005E6CDA" w:rsidRPr="00E00894" w:rsidRDefault="005E6CDA" w:rsidP="00D0310E">
            <w:pPr>
              <w:spacing w:before="43"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E00894">
              <w:rPr>
                <w:rFonts w:cs="Times New Roman"/>
                <w:sz w:val="24"/>
                <w:szCs w:val="24"/>
              </w:rPr>
              <w:t>Осознающий</w:t>
            </w:r>
            <w:proofErr w:type="gramEnd"/>
            <w:r w:rsidRPr="00E00894">
              <w:rPr>
                <w:rFonts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5E6CDA" w:rsidRPr="00E00894" w14:paraId="0D31302C" w14:textId="77777777" w:rsidTr="00D0310E">
        <w:tc>
          <w:tcPr>
            <w:tcW w:w="1388" w:type="dxa"/>
          </w:tcPr>
          <w:p w14:paraId="3A8B6ED3" w14:textId="77777777" w:rsidR="005E6CDA" w:rsidRPr="00E00894" w:rsidRDefault="005E6CDA" w:rsidP="00D0310E">
            <w:pPr>
              <w:spacing w:before="43"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ЛР 9</w:t>
            </w:r>
          </w:p>
        </w:tc>
        <w:tc>
          <w:tcPr>
            <w:tcW w:w="8422" w:type="dxa"/>
          </w:tcPr>
          <w:p w14:paraId="12276A99" w14:textId="77777777" w:rsidR="005E6CDA" w:rsidRPr="00E00894" w:rsidRDefault="005E6CDA" w:rsidP="00D0310E">
            <w:pPr>
              <w:spacing w:before="43"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E00894">
              <w:rPr>
                <w:rFonts w:cs="Times New Roman"/>
                <w:sz w:val="24"/>
                <w:szCs w:val="24"/>
              </w:rPr>
              <w:t>Соблюдающий</w:t>
            </w:r>
            <w:proofErr w:type="gramEnd"/>
            <w:r w:rsidRPr="00E00894">
              <w:rPr>
                <w:rFonts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E00894">
              <w:rPr>
                <w:rFonts w:cs="Times New Roman"/>
                <w:sz w:val="24"/>
                <w:szCs w:val="24"/>
              </w:rPr>
              <w:t>психоактивных</w:t>
            </w:r>
            <w:proofErr w:type="spellEnd"/>
            <w:r w:rsidRPr="00E00894">
              <w:rPr>
                <w:rFonts w:cs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E00894">
              <w:rPr>
                <w:rFonts w:cs="Times New Roman"/>
                <w:sz w:val="24"/>
                <w:szCs w:val="24"/>
              </w:rPr>
              <w:t>Сохраняющий</w:t>
            </w:r>
            <w:proofErr w:type="gramEnd"/>
            <w:r w:rsidRPr="00E00894">
              <w:rPr>
                <w:rFonts w:cs="Times New Roman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ситуациях.</w:t>
            </w:r>
          </w:p>
        </w:tc>
      </w:tr>
      <w:tr w:rsidR="005E6CDA" w:rsidRPr="00E00894" w14:paraId="560E7660" w14:textId="77777777" w:rsidTr="00D0310E">
        <w:tc>
          <w:tcPr>
            <w:tcW w:w="1388" w:type="dxa"/>
          </w:tcPr>
          <w:p w14:paraId="3311D17D" w14:textId="77777777" w:rsidR="005E6CDA" w:rsidRPr="00E00894" w:rsidRDefault="005E6CDA" w:rsidP="00D0310E">
            <w:pPr>
              <w:spacing w:before="43"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ЛР 13</w:t>
            </w:r>
          </w:p>
        </w:tc>
        <w:tc>
          <w:tcPr>
            <w:tcW w:w="8422" w:type="dxa"/>
          </w:tcPr>
          <w:p w14:paraId="4D9E8984" w14:textId="77777777" w:rsidR="005E6CDA" w:rsidRPr="00E00894" w:rsidRDefault="005E6CDA" w:rsidP="00D0310E">
            <w:pPr>
              <w:spacing w:before="43" w:line="276" w:lineRule="auto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5E6CDA" w:rsidRPr="00E00894" w14:paraId="3015FFBE" w14:textId="77777777" w:rsidTr="00D0310E">
        <w:tc>
          <w:tcPr>
            <w:tcW w:w="1388" w:type="dxa"/>
          </w:tcPr>
          <w:p w14:paraId="03E03086" w14:textId="77777777" w:rsidR="005E6CDA" w:rsidRPr="00E00894" w:rsidRDefault="005E6CDA" w:rsidP="00D0310E">
            <w:pPr>
              <w:spacing w:before="43"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ЛР 14</w:t>
            </w:r>
          </w:p>
        </w:tc>
        <w:tc>
          <w:tcPr>
            <w:tcW w:w="8422" w:type="dxa"/>
          </w:tcPr>
          <w:p w14:paraId="4AB22A85" w14:textId="77777777" w:rsidR="005E6CDA" w:rsidRPr="00E00894" w:rsidRDefault="005E6CDA" w:rsidP="00D0310E">
            <w:pPr>
              <w:spacing w:before="43"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E00894">
              <w:rPr>
                <w:rFonts w:cs="Times New Roman"/>
                <w:sz w:val="24"/>
                <w:szCs w:val="24"/>
              </w:rPr>
              <w:t>Проявляющий</w:t>
            </w:r>
            <w:proofErr w:type="gramEnd"/>
            <w:r w:rsidRPr="00E00894">
              <w:rPr>
                <w:rFonts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5E6CDA" w:rsidRPr="00E00894" w14:paraId="73132232" w14:textId="77777777" w:rsidTr="00D0310E">
        <w:tc>
          <w:tcPr>
            <w:tcW w:w="1388" w:type="dxa"/>
          </w:tcPr>
          <w:p w14:paraId="5700E42E" w14:textId="77777777" w:rsidR="005E6CDA" w:rsidRPr="00E00894" w:rsidRDefault="005E6CDA" w:rsidP="00D0310E">
            <w:pPr>
              <w:spacing w:before="43"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ЛР 15</w:t>
            </w:r>
          </w:p>
        </w:tc>
        <w:tc>
          <w:tcPr>
            <w:tcW w:w="8422" w:type="dxa"/>
          </w:tcPr>
          <w:p w14:paraId="583E8F7A" w14:textId="77777777" w:rsidR="005E6CDA" w:rsidRPr="00E00894" w:rsidRDefault="005E6CDA" w:rsidP="00D0310E">
            <w:pPr>
              <w:spacing w:before="43"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E00894">
              <w:rPr>
                <w:rFonts w:cs="Times New Roman"/>
                <w:sz w:val="24"/>
                <w:szCs w:val="24"/>
              </w:rPr>
              <w:t>Соблюдающий</w:t>
            </w:r>
            <w:proofErr w:type="gramEnd"/>
            <w:r w:rsidRPr="00E00894">
              <w:rPr>
                <w:rFonts w:cs="Times New Roman"/>
                <w:sz w:val="24"/>
                <w:szCs w:val="24"/>
              </w:rPr>
              <w:t xml:space="preserve"> врачебную тайну, принципы медицинской этики в работе с пациентами, их законными представителями и коллегами.</w:t>
            </w:r>
          </w:p>
        </w:tc>
      </w:tr>
      <w:tr w:rsidR="005E6CDA" w:rsidRPr="00E00894" w14:paraId="18BE30AF" w14:textId="77777777" w:rsidTr="00D0310E">
        <w:tc>
          <w:tcPr>
            <w:tcW w:w="1388" w:type="dxa"/>
          </w:tcPr>
          <w:p w14:paraId="4013C110" w14:textId="77777777" w:rsidR="005E6CDA" w:rsidRPr="00E00894" w:rsidRDefault="005E6CDA" w:rsidP="00D0310E">
            <w:pPr>
              <w:spacing w:before="43"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ЛР 16</w:t>
            </w:r>
          </w:p>
        </w:tc>
        <w:tc>
          <w:tcPr>
            <w:tcW w:w="8422" w:type="dxa"/>
          </w:tcPr>
          <w:p w14:paraId="50E2680A" w14:textId="77777777" w:rsidR="005E6CDA" w:rsidRPr="00E00894" w:rsidRDefault="005E6CDA" w:rsidP="00D0310E">
            <w:pPr>
              <w:spacing w:before="43"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E00894">
              <w:rPr>
                <w:rFonts w:cs="Times New Roman"/>
                <w:sz w:val="24"/>
                <w:szCs w:val="24"/>
              </w:rPr>
              <w:t>Проявляющий</w:t>
            </w:r>
            <w:proofErr w:type="gramEnd"/>
            <w:r w:rsidRPr="00E00894">
              <w:rPr>
                <w:rFonts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5E6CDA" w:rsidRPr="00E00894" w14:paraId="3C490420" w14:textId="77777777" w:rsidTr="00D0310E">
        <w:tc>
          <w:tcPr>
            <w:tcW w:w="1388" w:type="dxa"/>
          </w:tcPr>
          <w:p w14:paraId="535E7660" w14:textId="77777777" w:rsidR="005E6CDA" w:rsidRPr="00E00894" w:rsidRDefault="005E6CDA" w:rsidP="00D0310E">
            <w:pPr>
              <w:spacing w:before="43"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0894">
              <w:rPr>
                <w:rFonts w:cs="Times New Roman"/>
                <w:sz w:val="24"/>
                <w:szCs w:val="24"/>
              </w:rPr>
              <w:t>ЛР 17</w:t>
            </w:r>
          </w:p>
        </w:tc>
        <w:tc>
          <w:tcPr>
            <w:tcW w:w="8422" w:type="dxa"/>
          </w:tcPr>
          <w:p w14:paraId="69F021AE" w14:textId="77777777" w:rsidR="005E6CDA" w:rsidRPr="00E00894" w:rsidRDefault="005E6CDA" w:rsidP="00D0310E">
            <w:pPr>
              <w:spacing w:before="43"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E00894">
              <w:rPr>
                <w:rFonts w:cs="Times New Roman"/>
                <w:sz w:val="24"/>
                <w:szCs w:val="24"/>
              </w:rPr>
              <w:t>Способный</w:t>
            </w:r>
            <w:proofErr w:type="gramEnd"/>
            <w:r w:rsidRPr="00E00894">
              <w:rPr>
                <w:rFonts w:cs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</w:tr>
      <w:bookmarkEnd w:id="3"/>
    </w:tbl>
    <w:p w14:paraId="58301963" w14:textId="77777777" w:rsidR="005E6CDA" w:rsidRPr="00E00894" w:rsidRDefault="005E6CDA" w:rsidP="005E6CDA">
      <w:pPr>
        <w:spacing w:line="276" w:lineRule="auto"/>
        <w:ind w:right="320"/>
        <w:rPr>
          <w:rFonts w:cs="Times New Roman"/>
          <w:b/>
          <w:sz w:val="24"/>
          <w:szCs w:val="24"/>
        </w:rPr>
      </w:pPr>
    </w:p>
    <w:p w14:paraId="484ADC08" w14:textId="77777777" w:rsidR="005E6CDA" w:rsidRPr="00E00894" w:rsidRDefault="005E6CDA" w:rsidP="005E6CDA">
      <w:pPr>
        <w:spacing w:line="276" w:lineRule="auto"/>
        <w:ind w:right="320"/>
        <w:rPr>
          <w:rFonts w:cs="Times New Roman"/>
          <w:b/>
          <w:sz w:val="24"/>
          <w:szCs w:val="24"/>
        </w:rPr>
      </w:pPr>
      <w:r w:rsidRPr="00E00894">
        <w:rPr>
          <w:rFonts w:cs="Times New Roman"/>
          <w:b/>
          <w:sz w:val="24"/>
          <w:szCs w:val="24"/>
        </w:rPr>
        <w:t xml:space="preserve">Хронологическая карта теоретического занятия: </w:t>
      </w:r>
    </w:p>
    <w:p w14:paraId="7AE7FC6A" w14:textId="77777777" w:rsidR="005E6CDA" w:rsidRPr="00E00894" w:rsidRDefault="005E6CDA" w:rsidP="005E6CDA">
      <w:pPr>
        <w:pStyle w:val="a3"/>
        <w:numPr>
          <w:ilvl w:val="0"/>
          <w:numId w:val="41"/>
        </w:numPr>
        <w:spacing w:before="100" w:beforeAutospacing="1" w:after="100" w:afterAutospacing="1" w:line="276" w:lineRule="auto"/>
        <w:ind w:left="425" w:right="318" w:hanging="357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Организационный момент – 5 минут</w:t>
      </w:r>
    </w:p>
    <w:p w14:paraId="30CB62B9" w14:textId="77777777" w:rsidR="005E6CDA" w:rsidRPr="00E00894" w:rsidRDefault="005E6CDA" w:rsidP="005E6CDA">
      <w:pPr>
        <w:pStyle w:val="a3"/>
        <w:numPr>
          <w:ilvl w:val="0"/>
          <w:numId w:val="41"/>
        </w:numPr>
        <w:spacing w:before="100" w:beforeAutospacing="1" w:after="100" w:afterAutospacing="1" w:line="276" w:lineRule="auto"/>
        <w:ind w:left="425" w:right="318" w:hanging="357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Проверка уровня знаний обучающихся + мотивация учебной деятельности – 10 минут </w:t>
      </w:r>
    </w:p>
    <w:p w14:paraId="0597228F" w14:textId="77777777" w:rsidR="005E6CDA" w:rsidRPr="00E00894" w:rsidRDefault="005E6CDA" w:rsidP="005E6CDA">
      <w:pPr>
        <w:pStyle w:val="a3"/>
        <w:numPr>
          <w:ilvl w:val="0"/>
          <w:numId w:val="41"/>
        </w:numPr>
        <w:spacing w:before="100" w:beforeAutospacing="1" w:after="100" w:afterAutospacing="1" w:line="276" w:lineRule="auto"/>
        <w:ind w:left="425" w:right="318" w:hanging="357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Основная часть теоретического занятия – 140 минут</w:t>
      </w:r>
    </w:p>
    <w:p w14:paraId="12158924" w14:textId="77777777" w:rsidR="005E6CDA" w:rsidRPr="00E00894" w:rsidRDefault="005E6CDA" w:rsidP="005E6CDA">
      <w:pPr>
        <w:pStyle w:val="a3"/>
        <w:numPr>
          <w:ilvl w:val="0"/>
          <w:numId w:val="41"/>
        </w:numPr>
        <w:spacing w:before="100" w:beforeAutospacing="1" w:after="100" w:afterAutospacing="1" w:line="276" w:lineRule="auto"/>
        <w:ind w:left="425" w:right="318" w:hanging="357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Закрепление – 5 минут</w:t>
      </w:r>
    </w:p>
    <w:p w14:paraId="5F3ADE9A" w14:textId="77777777" w:rsidR="005E6CDA" w:rsidRPr="00E00894" w:rsidRDefault="005E6CDA" w:rsidP="005E6CDA">
      <w:pPr>
        <w:pStyle w:val="a3"/>
        <w:numPr>
          <w:ilvl w:val="0"/>
          <w:numId w:val="41"/>
        </w:numPr>
        <w:spacing w:before="100" w:beforeAutospacing="1" w:after="100" w:afterAutospacing="1" w:line="276" w:lineRule="auto"/>
        <w:ind w:left="425" w:right="318" w:hanging="357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Задания и задачи – 10 минут</w:t>
      </w:r>
    </w:p>
    <w:p w14:paraId="707AA072" w14:textId="77777777" w:rsidR="005E6CDA" w:rsidRPr="00E00894" w:rsidRDefault="005E6CDA" w:rsidP="005E6CDA">
      <w:pPr>
        <w:pStyle w:val="a3"/>
        <w:numPr>
          <w:ilvl w:val="0"/>
          <w:numId w:val="41"/>
        </w:numPr>
        <w:spacing w:before="100" w:beforeAutospacing="1" w:after="100" w:afterAutospacing="1" w:line="276" w:lineRule="auto"/>
        <w:ind w:left="425" w:right="318" w:hanging="357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Подведение итогов – 5 минут</w:t>
      </w:r>
    </w:p>
    <w:p w14:paraId="2B6A21D6" w14:textId="77777777" w:rsidR="005E6CDA" w:rsidRPr="00FD62AE" w:rsidRDefault="005E6CDA" w:rsidP="005E6CDA">
      <w:pPr>
        <w:pStyle w:val="a3"/>
        <w:numPr>
          <w:ilvl w:val="0"/>
          <w:numId w:val="41"/>
        </w:numPr>
        <w:spacing w:before="100" w:beforeAutospacing="1" w:after="100" w:afterAutospacing="1" w:line="276" w:lineRule="auto"/>
        <w:ind w:left="425" w:right="318" w:hanging="357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Задание на дом – 5 минут</w:t>
      </w:r>
    </w:p>
    <w:p w14:paraId="21A0E24A" w14:textId="77777777" w:rsidR="005E6CDA" w:rsidRPr="00E00894" w:rsidRDefault="005E6CDA" w:rsidP="005E6CDA">
      <w:pPr>
        <w:spacing w:line="276" w:lineRule="auto"/>
        <w:ind w:right="320"/>
        <w:rPr>
          <w:rFonts w:cs="Times New Roman"/>
          <w:b/>
          <w:sz w:val="24"/>
          <w:szCs w:val="24"/>
        </w:rPr>
      </w:pPr>
      <w:r w:rsidRPr="00E00894">
        <w:rPr>
          <w:rFonts w:cs="Times New Roman"/>
          <w:b/>
          <w:sz w:val="24"/>
          <w:szCs w:val="24"/>
        </w:rPr>
        <w:t>1. Организационный момент – 5 минут</w:t>
      </w:r>
    </w:p>
    <w:p w14:paraId="3415F8AA" w14:textId="77777777" w:rsidR="005E6CDA" w:rsidRPr="00E00894" w:rsidRDefault="005E6CDA" w:rsidP="005E6CDA">
      <w:pPr>
        <w:pStyle w:val="a3"/>
        <w:numPr>
          <w:ilvl w:val="0"/>
          <w:numId w:val="40"/>
        </w:numPr>
        <w:spacing w:line="276" w:lineRule="auto"/>
        <w:ind w:left="567" w:right="3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проверка отсутствующих</w:t>
      </w:r>
    </w:p>
    <w:p w14:paraId="49F16C0C" w14:textId="77777777" w:rsidR="005E6CDA" w:rsidRPr="00E00894" w:rsidRDefault="005E6CDA" w:rsidP="005E6CDA">
      <w:pPr>
        <w:pStyle w:val="a3"/>
        <w:numPr>
          <w:ilvl w:val="0"/>
          <w:numId w:val="40"/>
        </w:numPr>
        <w:spacing w:line="276" w:lineRule="auto"/>
        <w:ind w:left="567" w:right="3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выявление неясных вопросов</w:t>
      </w:r>
    </w:p>
    <w:p w14:paraId="4DCADD7A" w14:textId="77777777" w:rsidR="005E6CDA" w:rsidRPr="00E00894" w:rsidRDefault="005E6CDA" w:rsidP="005E6CDA">
      <w:pPr>
        <w:pStyle w:val="a3"/>
        <w:numPr>
          <w:ilvl w:val="0"/>
          <w:numId w:val="40"/>
        </w:numPr>
        <w:spacing w:line="276" w:lineRule="auto"/>
        <w:ind w:left="567" w:right="3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изложение плана и целей занятия</w:t>
      </w:r>
    </w:p>
    <w:p w14:paraId="7A9F7858" w14:textId="77777777" w:rsidR="005E6CDA" w:rsidRDefault="005E6CDA" w:rsidP="005E6CDA">
      <w:pPr>
        <w:spacing w:after="322" w:line="276" w:lineRule="auto"/>
        <w:ind w:right="20"/>
        <w:contextualSpacing/>
        <w:rPr>
          <w:rFonts w:cs="Times New Roman"/>
          <w:sz w:val="24"/>
          <w:szCs w:val="24"/>
        </w:rPr>
      </w:pPr>
    </w:p>
    <w:p w14:paraId="52D8BECE" w14:textId="77777777" w:rsidR="005E6CDA" w:rsidRPr="00E00894" w:rsidRDefault="005E6CDA" w:rsidP="005E6CDA">
      <w:pPr>
        <w:spacing w:after="322" w:line="276" w:lineRule="auto"/>
        <w:ind w:right="20"/>
        <w:contextualSpacing/>
        <w:rPr>
          <w:rFonts w:cs="Times New Roman"/>
          <w:sz w:val="24"/>
          <w:szCs w:val="24"/>
        </w:rPr>
      </w:pPr>
    </w:p>
    <w:p w14:paraId="601CC1F8" w14:textId="77777777" w:rsidR="005E6CDA" w:rsidRPr="00E00894" w:rsidRDefault="005E6CDA" w:rsidP="005E6CDA">
      <w:pPr>
        <w:spacing w:line="276" w:lineRule="auto"/>
        <w:ind w:right="320"/>
        <w:rPr>
          <w:rFonts w:cs="Times New Roman"/>
          <w:b/>
          <w:sz w:val="24"/>
          <w:szCs w:val="24"/>
        </w:rPr>
      </w:pPr>
      <w:r w:rsidRPr="00E00894">
        <w:rPr>
          <w:rFonts w:cs="Times New Roman"/>
          <w:b/>
          <w:sz w:val="24"/>
          <w:szCs w:val="24"/>
        </w:rPr>
        <w:t>2.</w:t>
      </w:r>
      <w:r>
        <w:rPr>
          <w:rFonts w:cs="Times New Roman"/>
          <w:b/>
          <w:sz w:val="24"/>
          <w:szCs w:val="24"/>
        </w:rPr>
        <w:t xml:space="preserve"> </w:t>
      </w:r>
      <w:r w:rsidRPr="00E00894">
        <w:rPr>
          <w:rFonts w:cs="Times New Roman"/>
          <w:b/>
          <w:sz w:val="24"/>
          <w:szCs w:val="24"/>
        </w:rPr>
        <w:t>Проверка уровня знаний обучающихся по теме – 5 минут</w:t>
      </w:r>
    </w:p>
    <w:p w14:paraId="0D096144" w14:textId="77777777" w:rsidR="005E6CDA" w:rsidRPr="00FD62AE" w:rsidRDefault="005E6CDA" w:rsidP="005E6CDA">
      <w:pPr>
        <w:numPr>
          <w:ilvl w:val="0"/>
          <w:numId w:val="46"/>
        </w:numPr>
        <w:spacing w:line="276" w:lineRule="auto"/>
        <w:ind w:right="320"/>
        <w:rPr>
          <w:rFonts w:eastAsia="Times New Roman" w:cs="Times New Roman"/>
          <w:bCs/>
          <w:sz w:val="24"/>
          <w:szCs w:val="24"/>
          <w:lang w:eastAsia="ru-RU"/>
        </w:rPr>
      </w:pPr>
      <w:r w:rsidRPr="00FD62AE">
        <w:rPr>
          <w:rFonts w:eastAsia="Times New Roman" w:cs="Times New Roman"/>
          <w:bCs/>
          <w:sz w:val="24"/>
          <w:szCs w:val="24"/>
          <w:lang w:eastAsia="ru-RU"/>
        </w:rPr>
        <w:t xml:space="preserve">Какое действие оказывают </w:t>
      </w:r>
      <w:proofErr w:type="spellStart"/>
      <w:r w:rsidRPr="00FD62AE">
        <w:rPr>
          <w:rFonts w:eastAsia="Times New Roman" w:cs="Times New Roman"/>
          <w:bCs/>
          <w:sz w:val="24"/>
          <w:szCs w:val="24"/>
          <w:lang w:eastAsia="ru-RU"/>
        </w:rPr>
        <w:t>психостимуляторы</w:t>
      </w:r>
      <w:proofErr w:type="spellEnd"/>
      <w:r w:rsidRPr="00FD62AE">
        <w:rPr>
          <w:rFonts w:eastAsia="Times New Roman" w:cs="Times New Roman"/>
          <w:bCs/>
          <w:sz w:val="24"/>
          <w:szCs w:val="24"/>
          <w:lang w:eastAsia="ru-RU"/>
        </w:rPr>
        <w:t>? Применение кофеина-</w:t>
      </w:r>
      <w:proofErr w:type="spellStart"/>
      <w:r w:rsidRPr="00FD62AE">
        <w:rPr>
          <w:rFonts w:eastAsia="Times New Roman" w:cs="Times New Roman"/>
          <w:bCs/>
          <w:sz w:val="24"/>
          <w:szCs w:val="24"/>
          <w:lang w:eastAsia="ru-RU"/>
        </w:rPr>
        <w:t>бензоата</w:t>
      </w:r>
      <w:proofErr w:type="spellEnd"/>
      <w:r w:rsidRPr="00FD62AE">
        <w:rPr>
          <w:rFonts w:eastAsia="Times New Roman" w:cs="Times New Roman"/>
          <w:bCs/>
          <w:sz w:val="24"/>
          <w:szCs w:val="24"/>
          <w:lang w:eastAsia="ru-RU"/>
        </w:rPr>
        <w:t xml:space="preserve"> натрия.</w:t>
      </w:r>
    </w:p>
    <w:p w14:paraId="3BE5387B" w14:textId="77777777" w:rsidR="005E6CDA" w:rsidRPr="00FD62AE" w:rsidRDefault="005E6CDA" w:rsidP="005E6CDA">
      <w:pPr>
        <w:numPr>
          <w:ilvl w:val="0"/>
          <w:numId w:val="46"/>
        </w:numPr>
        <w:spacing w:line="276" w:lineRule="auto"/>
        <w:ind w:right="320"/>
        <w:rPr>
          <w:rFonts w:eastAsia="Times New Roman" w:cs="Times New Roman"/>
          <w:bCs/>
          <w:sz w:val="24"/>
          <w:szCs w:val="24"/>
          <w:lang w:eastAsia="ru-RU"/>
        </w:rPr>
      </w:pPr>
      <w:r w:rsidRPr="00FD62AE">
        <w:rPr>
          <w:rFonts w:eastAsia="Times New Roman" w:cs="Times New Roman"/>
          <w:bCs/>
          <w:sz w:val="24"/>
          <w:szCs w:val="24"/>
          <w:lang w:eastAsia="ru-RU"/>
        </w:rPr>
        <w:t>Аналептики: фармакологические эффекты, применение.</w:t>
      </w:r>
    </w:p>
    <w:p w14:paraId="63B4AB29" w14:textId="77777777" w:rsidR="005E6CDA" w:rsidRPr="00FD62AE" w:rsidRDefault="005E6CDA" w:rsidP="005E6CDA">
      <w:pPr>
        <w:numPr>
          <w:ilvl w:val="0"/>
          <w:numId w:val="46"/>
        </w:numPr>
        <w:spacing w:line="276" w:lineRule="auto"/>
        <w:ind w:right="320"/>
        <w:rPr>
          <w:rFonts w:eastAsia="Times New Roman" w:cs="Times New Roman"/>
          <w:bCs/>
          <w:sz w:val="24"/>
          <w:szCs w:val="24"/>
          <w:lang w:eastAsia="ru-RU"/>
        </w:rPr>
      </w:pPr>
      <w:r w:rsidRPr="00FD62AE">
        <w:rPr>
          <w:rFonts w:eastAsia="Times New Roman" w:cs="Times New Roman"/>
          <w:bCs/>
          <w:sz w:val="24"/>
          <w:szCs w:val="24"/>
          <w:lang w:eastAsia="ru-RU"/>
        </w:rPr>
        <w:t xml:space="preserve">Классификация </w:t>
      </w:r>
      <w:proofErr w:type="spellStart"/>
      <w:r w:rsidRPr="00FD62AE">
        <w:rPr>
          <w:rFonts w:eastAsia="Times New Roman" w:cs="Times New Roman"/>
          <w:bCs/>
          <w:sz w:val="24"/>
          <w:szCs w:val="24"/>
          <w:lang w:eastAsia="ru-RU"/>
        </w:rPr>
        <w:t>ноотропных</w:t>
      </w:r>
      <w:proofErr w:type="spellEnd"/>
      <w:r w:rsidRPr="00FD62AE">
        <w:rPr>
          <w:rFonts w:eastAsia="Times New Roman" w:cs="Times New Roman"/>
          <w:bCs/>
          <w:sz w:val="24"/>
          <w:szCs w:val="24"/>
          <w:lang w:eastAsia="ru-RU"/>
        </w:rPr>
        <w:t xml:space="preserve"> препаратов. Их фармакологические эффекты.</w:t>
      </w:r>
    </w:p>
    <w:p w14:paraId="251733FD" w14:textId="77777777" w:rsidR="005E6CDA" w:rsidRPr="00FD62AE" w:rsidRDefault="005E6CDA" w:rsidP="005E6CDA">
      <w:pPr>
        <w:numPr>
          <w:ilvl w:val="0"/>
          <w:numId w:val="46"/>
        </w:numPr>
        <w:spacing w:line="276" w:lineRule="auto"/>
        <w:ind w:right="320"/>
        <w:rPr>
          <w:rFonts w:eastAsia="Times New Roman" w:cs="Times New Roman"/>
          <w:bCs/>
          <w:sz w:val="24"/>
          <w:szCs w:val="24"/>
          <w:lang w:eastAsia="ru-RU"/>
        </w:rPr>
      </w:pPr>
      <w:r w:rsidRPr="00FD62AE">
        <w:rPr>
          <w:rFonts w:eastAsia="Times New Roman" w:cs="Times New Roman"/>
          <w:bCs/>
          <w:sz w:val="24"/>
          <w:szCs w:val="24"/>
          <w:lang w:eastAsia="ru-RU"/>
        </w:rPr>
        <w:t xml:space="preserve">Характеристика препарата </w:t>
      </w:r>
      <w:proofErr w:type="spellStart"/>
      <w:r w:rsidRPr="00FD62AE">
        <w:rPr>
          <w:rFonts w:eastAsia="Times New Roman" w:cs="Times New Roman"/>
          <w:bCs/>
          <w:sz w:val="24"/>
          <w:szCs w:val="24"/>
          <w:lang w:eastAsia="ru-RU"/>
        </w:rPr>
        <w:t>пирацетам</w:t>
      </w:r>
      <w:proofErr w:type="spellEnd"/>
      <w:r w:rsidRPr="00FD62AE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FD62AE">
        <w:rPr>
          <w:rFonts w:eastAsia="Times New Roman" w:cs="Times New Roman"/>
          <w:bCs/>
          <w:sz w:val="24"/>
          <w:szCs w:val="24"/>
          <w:lang w:eastAsia="ru-RU"/>
        </w:rPr>
        <w:t>фонтурацетам</w:t>
      </w:r>
      <w:proofErr w:type="spellEnd"/>
      <w:r w:rsidRPr="00FD62AE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14:paraId="06324090" w14:textId="77777777" w:rsidR="005E6CDA" w:rsidRPr="00FD62AE" w:rsidRDefault="005E6CDA" w:rsidP="005E6CDA">
      <w:pPr>
        <w:numPr>
          <w:ilvl w:val="0"/>
          <w:numId w:val="46"/>
        </w:numPr>
        <w:spacing w:line="276" w:lineRule="auto"/>
        <w:ind w:right="320"/>
        <w:rPr>
          <w:rFonts w:eastAsia="Times New Roman" w:cs="Times New Roman"/>
          <w:bCs/>
          <w:sz w:val="24"/>
          <w:szCs w:val="24"/>
          <w:lang w:eastAsia="ru-RU"/>
        </w:rPr>
      </w:pPr>
      <w:r w:rsidRPr="00FD62AE">
        <w:rPr>
          <w:rFonts w:eastAsia="Times New Roman" w:cs="Times New Roman"/>
          <w:bCs/>
          <w:sz w:val="24"/>
          <w:szCs w:val="24"/>
          <w:lang w:eastAsia="ru-RU"/>
        </w:rPr>
        <w:t xml:space="preserve">Применение </w:t>
      </w:r>
      <w:proofErr w:type="spellStart"/>
      <w:r w:rsidRPr="00FD62AE">
        <w:rPr>
          <w:rFonts w:eastAsia="Times New Roman" w:cs="Times New Roman"/>
          <w:bCs/>
          <w:sz w:val="24"/>
          <w:szCs w:val="24"/>
          <w:lang w:eastAsia="ru-RU"/>
        </w:rPr>
        <w:t>ноотропных</w:t>
      </w:r>
      <w:proofErr w:type="spellEnd"/>
      <w:r w:rsidRPr="00FD62AE">
        <w:rPr>
          <w:rFonts w:eastAsia="Times New Roman" w:cs="Times New Roman"/>
          <w:bCs/>
          <w:sz w:val="24"/>
          <w:szCs w:val="24"/>
          <w:lang w:eastAsia="ru-RU"/>
        </w:rPr>
        <w:t xml:space="preserve"> препаратов в детском возрасте.</w:t>
      </w:r>
    </w:p>
    <w:p w14:paraId="50E38B02" w14:textId="77777777" w:rsidR="005E6CDA" w:rsidRPr="00FD62AE" w:rsidRDefault="005E6CDA" w:rsidP="005E6CDA">
      <w:pPr>
        <w:numPr>
          <w:ilvl w:val="0"/>
          <w:numId w:val="46"/>
        </w:numPr>
        <w:spacing w:line="276" w:lineRule="auto"/>
        <w:ind w:right="320"/>
        <w:rPr>
          <w:rFonts w:eastAsia="Times New Roman" w:cs="Times New Roman"/>
          <w:bCs/>
          <w:sz w:val="24"/>
          <w:szCs w:val="24"/>
          <w:lang w:eastAsia="ru-RU"/>
        </w:rPr>
      </w:pPr>
      <w:r w:rsidRPr="00FD62AE">
        <w:rPr>
          <w:rFonts w:eastAsia="Times New Roman" w:cs="Times New Roman"/>
          <w:bCs/>
          <w:sz w:val="24"/>
          <w:szCs w:val="24"/>
          <w:lang w:eastAsia="ru-RU"/>
        </w:rPr>
        <w:t>Что такое депрессия? Причины депрессии. Подходы к лечению.</w:t>
      </w:r>
    </w:p>
    <w:p w14:paraId="4458BC7E" w14:textId="77777777" w:rsidR="005E6CDA" w:rsidRPr="00FD62AE" w:rsidRDefault="005E6CDA" w:rsidP="005E6CDA">
      <w:pPr>
        <w:numPr>
          <w:ilvl w:val="0"/>
          <w:numId w:val="46"/>
        </w:numPr>
        <w:spacing w:line="276" w:lineRule="auto"/>
        <w:ind w:right="320"/>
        <w:rPr>
          <w:rFonts w:eastAsia="Times New Roman" w:cs="Times New Roman"/>
          <w:bCs/>
          <w:sz w:val="24"/>
          <w:szCs w:val="24"/>
          <w:lang w:eastAsia="ru-RU"/>
        </w:rPr>
      </w:pPr>
      <w:r w:rsidRPr="00FD62AE">
        <w:rPr>
          <w:rFonts w:eastAsia="Times New Roman" w:cs="Times New Roman"/>
          <w:bCs/>
          <w:sz w:val="24"/>
          <w:szCs w:val="24"/>
          <w:lang w:eastAsia="ru-RU"/>
        </w:rPr>
        <w:t>Классификация антидепрессантов.</w:t>
      </w:r>
    </w:p>
    <w:p w14:paraId="1B4415C7" w14:textId="77777777" w:rsidR="005E6CDA" w:rsidRPr="00FD62AE" w:rsidRDefault="005E6CDA" w:rsidP="005E6CDA">
      <w:pPr>
        <w:numPr>
          <w:ilvl w:val="0"/>
          <w:numId w:val="46"/>
        </w:numPr>
        <w:spacing w:line="276" w:lineRule="auto"/>
        <w:ind w:right="320"/>
        <w:rPr>
          <w:rFonts w:eastAsia="Times New Roman" w:cs="Times New Roman"/>
          <w:bCs/>
          <w:sz w:val="24"/>
          <w:szCs w:val="24"/>
          <w:lang w:eastAsia="ru-RU"/>
        </w:rPr>
      </w:pPr>
      <w:r w:rsidRPr="00FD62AE">
        <w:rPr>
          <w:rFonts w:eastAsia="Times New Roman" w:cs="Times New Roman"/>
          <w:bCs/>
          <w:sz w:val="24"/>
          <w:szCs w:val="24"/>
          <w:lang w:eastAsia="ru-RU"/>
        </w:rPr>
        <w:t>Механизмы действия различных групп антидепрессантов.</w:t>
      </w:r>
    </w:p>
    <w:p w14:paraId="1E042B44" w14:textId="77777777" w:rsidR="005E6CDA" w:rsidRPr="00FD62AE" w:rsidRDefault="005E6CDA" w:rsidP="005E6CDA">
      <w:pPr>
        <w:numPr>
          <w:ilvl w:val="0"/>
          <w:numId w:val="46"/>
        </w:numPr>
        <w:spacing w:line="276" w:lineRule="auto"/>
        <w:ind w:right="320"/>
        <w:rPr>
          <w:rFonts w:eastAsia="Times New Roman" w:cs="Times New Roman"/>
          <w:bCs/>
          <w:sz w:val="24"/>
          <w:szCs w:val="24"/>
          <w:lang w:eastAsia="ru-RU"/>
        </w:rPr>
      </w:pPr>
      <w:r w:rsidRPr="00FD62AE">
        <w:rPr>
          <w:rFonts w:eastAsia="Times New Roman" w:cs="Times New Roman"/>
          <w:bCs/>
          <w:sz w:val="24"/>
          <w:szCs w:val="24"/>
          <w:lang w:eastAsia="ru-RU"/>
        </w:rPr>
        <w:t xml:space="preserve">Преимущества и недостатки препарата </w:t>
      </w:r>
      <w:proofErr w:type="spellStart"/>
      <w:r w:rsidRPr="00FD62AE">
        <w:rPr>
          <w:rFonts w:eastAsia="Times New Roman" w:cs="Times New Roman"/>
          <w:bCs/>
          <w:sz w:val="24"/>
          <w:szCs w:val="24"/>
          <w:lang w:eastAsia="ru-RU"/>
        </w:rPr>
        <w:t>флуоксетин</w:t>
      </w:r>
      <w:proofErr w:type="spellEnd"/>
      <w:r w:rsidRPr="00FD62AE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14:paraId="20FC9D7B" w14:textId="77777777" w:rsidR="005E6CDA" w:rsidRPr="00FD62AE" w:rsidRDefault="005E6CDA" w:rsidP="005E6CDA">
      <w:pPr>
        <w:numPr>
          <w:ilvl w:val="0"/>
          <w:numId w:val="46"/>
        </w:numPr>
        <w:spacing w:line="276" w:lineRule="auto"/>
        <w:ind w:right="320"/>
        <w:rPr>
          <w:rFonts w:eastAsia="Times New Roman" w:cs="Times New Roman"/>
          <w:bCs/>
          <w:sz w:val="24"/>
          <w:szCs w:val="24"/>
          <w:lang w:eastAsia="ru-RU"/>
        </w:rPr>
      </w:pPr>
      <w:r w:rsidRPr="00FD62AE">
        <w:rPr>
          <w:rFonts w:eastAsia="Times New Roman" w:cs="Times New Roman"/>
          <w:bCs/>
          <w:sz w:val="24"/>
          <w:szCs w:val="24"/>
          <w:lang w:eastAsia="ru-RU"/>
        </w:rPr>
        <w:t>Применение общетонизирующих препаратов. Примеры препаратов.</w:t>
      </w:r>
    </w:p>
    <w:p w14:paraId="28CC14C9" w14:textId="77777777" w:rsidR="005E6CDA" w:rsidRPr="00E00894" w:rsidRDefault="005E6CDA" w:rsidP="005E6CDA">
      <w:pPr>
        <w:spacing w:line="276" w:lineRule="auto"/>
        <w:ind w:right="320"/>
        <w:rPr>
          <w:rFonts w:cs="Times New Roman"/>
          <w:sz w:val="24"/>
          <w:szCs w:val="24"/>
        </w:rPr>
      </w:pPr>
    </w:p>
    <w:p w14:paraId="384633CB" w14:textId="7E5AC323" w:rsidR="005E6CDA" w:rsidRPr="00E00894" w:rsidRDefault="00B1473A" w:rsidP="005E6CDA">
      <w:pPr>
        <w:spacing w:line="276" w:lineRule="auto"/>
        <w:ind w:right="320"/>
        <w:contextualSpacing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shd w:val="clear" w:color="auto" w:fill="FFFFFF"/>
        </w:rPr>
        <w:t>Мотивация – 5 минут</w:t>
      </w:r>
    </w:p>
    <w:p w14:paraId="575EA3F5" w14:textId="7F4C3BAB" w:rsidR="005E6CDA" w:rsidRDefault="005E6CDA" w:rsidP="005E6CDA">
      <w:pPr>
        <w:spacing w:after="322" w:line="276" w:lineRule="auto"/>
        <w:ind w:right="20"/>
        <w:contextualSpacing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 xml:space="preserve">Диуретики используются в комплексной терапии артериальной гипертонии (АГ) и занимают важное место в лечении ХСН. ХСН является одним из наиболее распространенных и </w:t>
      </w:r>
      <w:proofErr w:type="spellStart"/>
      <w:r w:rsidRPr="005E6CDA">
        <w:rPr>
          <w:rFonts w:cs="Times New Roman"/>
          <w:sz w:val="24"/>
          <w:szCs w:val="24"/>
        </w:rPr>
        <w:t>прогностически</w:t>
      </w:r>
      <w:proofErr w:type="spellEnd"/>
      <w:r w:rsidRPr="005E6CDA">
        <w:rPr>
          <w:rFonts w:cs="Times New Roman"/>
          <w:sz w:val="24"/>
          <w:szCs w:val="24"/>
        </w:rPr>
        <w:t xml:space="preserve"> неблагоприятных заболеваний современности, причем ХСН страдают 2–4% всего населения мира. По данным исследования ЭПОХА-ХСН, распространенность ХСН в РФ составляет 7% (7,9 </w:t>
      </w:r>
      <w:proofErr w:type="gramStart"/>
      <w:r w:rsidRPr="005E6CDA">
        <w:rPr>
          <w:rFonts w:cs="Times New Roman"/>
          <w:sz w:val="24"/>
          <w:szCs w:val="24"/>
        </w:rPr>
        <w:t>млн</w:t>
      </w:r>
      <w:proofErr w:type="gramEnd"/>
      <w:r w:rsidRPr="005E6CDA">
        <w:rPr>
          <w:rFonts w:cs="Times New Roman"/>
          <w:sz w:val="24"/>
          <w:szCs w:val="24"/>
        </w:rPr>
        <w:t xml:space="preserve"> человек). Несмотря на значительный прогресс в терапии ХСН за последние десятилетия, смертность от этого заболевания остается крайне высокой, поэтому по-прежнему актуальны поиск новых и оптимизация существующих фармакологических подходов к терапии ХСН с целью достижения ее более высокой эффективности в облегчении клинических симптомов и исходов</w:t>
      </w:r>
    </w:p>
    <w:p w14:paraId="75643CCA" w14:textId="77777777" w:rsidR="005E6CDA" w:rsidRPr="00E00894" w:rsidRDefault="005E6CDA" w:rsidP="005E6CDA">
      <w:pPr>
        <w:spacing w:after="322" w:line="276" w:lineRule="auto"/>
        <w:ind w:right="20"/>
        <w:contextualSpacing/>
        <w:rPr>
          <w:rFonts w:cs="Times New Roman"/>
          <w:sz w:val="24"/>
          <w:szCs w:val="24"/>
        </w:rPr>
      </w:pPr>
    </w:p>
    <w:p w14:paraId="64C4E49D" w14:textId="77777777" w:rsidR="005E6CDA" w:rsidRPr="00E00894" w:rsidRDefault="005E6CDA" w:rsidP="005E6CDA">
      <w:pPr>
        <w:spacing w:line="276" w:lineRule="auto"/>
        <w:ind w:right="320"/>
        <w:rPr>
          <w:rFonts w:cs="Times New Roman"/>
          <w:b/>
          <w:sz w:val="24"/>
          <w:szCs w:val="24"/>
        </w:rPr>
      </w:pPr>
      <w:r w:rsidRPr="00E00894">
        <w:rPr>
          <w:rFonts w:cs="Times New Roman"/>
          <w:b/>
          <w:sz w:val="24"/>
          <w:szCs w:val="24"/>
        </w:rPr>
        <w:t>3.Основная часть теоретического занятия – 140 минут</w:t>
      </w:r>
    </w:p>
    <w:p w14:paraId="7083497A" w14:textId="77777777" w:rsidR="005E6CDA" w:rsidRPr="00E00894" w:rsidRDefault="005E6CDA" w:rsidP="005E6CDA">
      <w:pPr>
        <w:spacing w:line="276" w:lineRule="auto"/>
        <w:ind w:right="3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Материал основной части теоретического занятия в приложении 1</w:t>
      </w:r>
    </w:p>
    <w:p w14:paraId="77A6C37B" w14:textId="77777777" w:rsidR="005E6CDA" w:rsidRPr="00E00894" w:rsidRDefault="005E6CDA" w:rsidP="005E6CDA">
      <w:pPr>
        <w:autoSpaceDE w:val="0"/>
        <w:spacing w:line="276" w:lineRule="auto"/>
        <w:contextualSpacing/>
        <w:rPr>
          <w:rFonts w:cs="Times New Roman"/>
          <w:color w:val="000000"/>
          <w:sz w:val="24"/>
          <w:szCs w:val="24"/>
        </w:rPr>
      </w:pPr>
    </w:p>
    <w:p w14:paraId="53A630C1" w14:textId="35328892" w:rsidR="005E6CDA" w:rsidRPr="00E00894" w:rsidRDefault="005E6CDA" w:rsidP="005E6CDA">
      <w:pPr>
        <w:spacing w:line="276" w:lineRule="auto"/>
        <w:ind w:right="318"/>
        <w:contextualSpacing/>
        <w:rPr>
          <w:rFonts w:cs="Times New Roman"/>
          <w:b/>
          <w:sz w:val="24"/>
          <w:szCs w:val="24"/>
        </w:rPr>
      </w:pPr>
      <w:r w:rsidRPr="00E00894">
        <w:rPr>
          <w:rFonts w:cs="Times New Roman"/>
          <w:b/>
          <w:sz w:val="24"/>
          <w:szCs w:val="24"/>
        </w:rPr>
        <w:t xml:space="preserve">4. Закрепление – </w:t>
      </w:r>
      <w:r w:rsidR="00200C29">
        <w:rPr>
          <w:rFonts w:cs="Times New Roman"/>
          <w:b/>
          <w:sz w:val="24"/>
          <w:szCs w:val="24"/>
        </w:rPr>
        <w:t>5</w:t>
      </w:r>
      <w:r w:rsidRPr="00E00894">
        <w:rPr>
          <w:rFonts w:cs="Times New Roman"/>
          <w:b/>
          <w:sz w:val="24"/>
          <w:szCs w:val="24"/>
        </w:rPr>
        <w:t xml:space="preserve"> минут</w:t>
      </w:r>
    </w:p>
    <w:p w14:paraId="29A94BAF" w14:textId="77777777" w:rsidR="005E6CDA" w:rsidRPr="00E00894" w:rsidRDefault="005E6CDA" w:rsidP="005E6CDA">
      <w:pPr>
        <w:spacing w:line="276" w:lineRule="auto"/>
        <w:ind w:right="320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Вопросы для закрепления темы</w:t>
      </w:r>
    </w:p>
    <w:p w14:paraId="78EC6793" w14:textId="77777777" w:rsidR="005E6CDA" w:rsidRPr="005E6CDA" w:rsidRDefault="005E6CDA" w:rsidP="005E6CDA">
      <w:pPr>
        <w:numPr>
          <w:ilvl w:val="0"/>
          <w:numId w:val="47"/>
        </w:numPr>
        <w:tabs>
          <w:tab w:val="clear" w:pos="720"/>
          <w:tab w:val="num" w:pos="993"/>
        </w:tabs>
        <w:spacing w:line="276" w:lineRule="auto"/>
        <w:ind w:left="709" w:right="320"/>
        <w:rPr>
          <w:rFonts w:cs="Times New Roman"/>
          <w:bCs/>
          <w:sz w:val="24"/>
          <w:szCs w:val="24"/>
        </w:rPr>
      </w:pPr>
      <w:r w:rsidRPr="005E6CDA">
        <w:rPr>
          <w:rFonts w:cs="Times New Roman"/>
          <w:bCs/>
          <w:sz w:val="24"/>
          <w:szCs w:val="24"/>
        </w:rPr>
        <w:t>Что такое ацидоз? алкалоз? эклампсия? асцит?</w:t>
      </w:r>
    </w:p>
    <w:p w14:paraId="204E680B" w14:textId="77777777" w:rsidR="005E6CDA" w:rsidRPr="005E6CDA" w:rsidRDefault="005E6CDA" w:rsidP="005E6CDA">
      <w:pPr>
        <w:numPr>
          <w:ilvl w:val="0"/>
          <w:numId w:val="47"/>
        </w:numPr>
        <w:tabs>
          <w:tab w:val="clear" w:pos="720"/>
          <w:tab w:val="num" w:pos="993"/>
        </w:tabs>
        <w:spacing w:line="276" w:lineRule="auto"/>
        <w:ind w:left="709" w:right="320"/>
        <w:rPr>
          <w:rFonts w:cs="Times New Roman"/>
          <w:bCs/>
          <w:sz w:val="24"/>
          <w:szCs w:val="24"/>
        </w:rPr>
      </w:pPr>
      <w:r w:rsidRPr="005E6CDA">
        <w:rPr>
          <w:rFonts w:cs="Times New Roman"/>
          <w:bCs/>
          <w:sz w:val="24"/>
          <w:szCs w:val="24"/>
        </w:rPr>
        <w:t>Каковы точки приложения действия диуретиков в нефроне?</w:t>
      </w:r>
    </w:p>
    <w:p w14:paraId="7AFA285D" w14:textId="77777777" w:rsidR="005E6CDA" w:rsidRPr="005E6CDA" w:rsidRDefault="005E6CDA" w:rsidP="005E6CDA">
      <w:pPr>
        <w:numPr>
          <w:ilvl w:val="0"/>
          <w:numId w:val="47"/>
        </w:numPr>
        <w:tabs>
          <w:tab w:val="clear" w:pos="720"/>
          <w:tab w:val="num" w:pos="993"/>
        </w:tabs>
        <w:spacing w:line="276" w:lineRule="auto"/>
        <w:ind w:left="709" w:right="320"/>
        <w:rPr>
          <w:rFonts w:cs="Times New Roman"/>
          <w:bCs/>
          <w:sz w:val="24"/>
          <w:szCs w:val="24"/>
        </w:rPr>
      </w:pPr>
      <w:r w:rsidRPr="005E6CDA">
        <w:rPr>
          <w:rFonts w:cs="Times New Roman"/>
          <w:bCs/>
          <w:sz w:val="24"/>
          <w:szCs w:val="24"/>
        </w:rPr>
        <w:t>Классификация диуретиков.</w:t>
      </w:r>
    </w:p>
    <w:p w14:paraId="69EB64BB" w14:textId="77777777" w:rsidR="005E6CDA" w:rsidRPr="005E6CDA" w:rsidRDefault="005E6CDA" w:rsidP="005E6CDA">
      <w:pPr>
        <w:numPr>
          <w:ilvl w:val="0"/>
          <w:numId w:val="47"/>
        </w:numPr>
        <w:tabs>
          <w:tab w:val="clear" w:pos="720"/>
          <w:tab w:val="num" w:pos="993"/>
        </w:tabs>
        <w:spacing w:line="276" w:lineRule="auto"/>
        <w:ind w:left="709" w:right="320"/>
        <w:rPr>
          <w:rFonts w:cs="Times New Roman"/>
          <w:bCs/>
          <w:sz w:val="24"/>
          <w:szCs w:val="24"/>
        </w:rPr>
      </w:pPr>
      <w:r w:rsidRPr="005E6CDA">
        <w:rPr>
          <w:rFonts w:cs="Times New Roman"/>
          <w:bCs/>
          <w:sz w:val="24"/>
          <w:szCs w:val="24"/>
        </w:rPr>
        <w:t>Сфера применения диуретиков.</w:t>
      </w:r>
    </w:p>
    <w:p w14:paraId="068437F9" w14:textId="77777777" w:rsidR="005E6CDA" w:rsidRPr="005E6CDA" w:rsidRDefault="005E6CDA" w:rsidP="005E6CDA">
      <w:pPr>
        <w:numPr>
          <w:ilvl w:val="0"/>
          <w:numId w:val="47"/>
        </w:numPr>
        <w:tabs>
          <w:tab w:val="clear" w:pos="720"/>
          <w:tab w:val="num" w:pos="993"/>
        </w:tabs>
        <w:spacing w:line="276" w:lineRule="auto"/>
        <w:ind w:left="709" w:right="320"/>
        <w:rPr>
          <w:rFonts w:cs="Times New Roman"/>
          <w:bCs/>
          <w:sz w:val="24"/>
          <w:szCs w:val="24"/>
        </w:rPr>
      </w:pPr>
      <w:r w:rsidRPr="005E6CDA">
        <w:rPr>
          <w:rFonts w:cs="Times New Roman"/>
          <w:bCs/>
          <w:sz w:val="24"/>
          <w:szCs w:val="24"/>
        </w:rPr>
        <w:t xml:space="preserve">Характеристика </w:t>
      </w:r>
      <w:proofErr w:type="gramStart"/>
      <w:r w:rsidRPr="005E6CDA">
        <w:rPr>
          <w:rFonts w:cs="Times New Roman"/>
          <w:bCs/>
          <w:sz w:val="24"/>
          <w:szCs w:val="24"/>
        </w:rPr>
        <w:t>петлевых</w:t>
      </w:r>
      <w:proofErr w:type="gramEnd"/>
      <w:r w:rsidRPr="005E6CDA">
        <w:rPr>
          <w:rFonts w:cs="Times New Roman"/>
          <w:bCs/>
          <w:sz w:val="24"/>
          <w:szCs w:val="24"/>
        </w:rPr>
        <w:t xml:space="preserve"> диуретиков на примере фуросемида.</w:t>
      </w:r>
    </w:p>
    <w:p w14:paraId="1963FD5D" w14:textId="77777777" w:rsidR="005E6CDA" w:rsidRPr="005E6CDA" w:rsidRDefault="005E6CDA" w:rsidP="005E6CDA">
      <w:pPr>
        <w:numPr>
          <w:ilvl w:val="0"/>
          <w:numId w:val="47"/>
        </w:numPr>
        <w:tabs>
          <w:tab w:val="clear" w:pos="720"/>
          <w:tab w:val="num" w:pos="993"/>
        </w:tabs>
        <w:spacing w:line="276" w:lineRule="auto"/>
        <w:ind w:left="709" w:right="320"/>
        <w:rPr>
          <w:rFonts w:cs="Times New Roman"/>
          <w:bCs/>
          <w:sz w:val="24"/>
          <w:szCs w:val="24"/>
        </w:rPr>
      </w:pPr>
      <w:proofErr w:type="spellStart"/>
      <w:r w:rsidRPr="005E6CDA">
        <w:rPr>
          <w:rFonts w:cs="Times New Roman"/>
          <w:bCs/>
          <w:sz w:val="24"/>
          <w:szCs w:val="24"/>
        </w:rPr>
        <w:t>Тиазидные</w:t>
      </w:r>
      <w:proofErr w:type="spellEnd"/>
      <w:r w:rsidRPr="005E6CDA">
        <w:rPr>
          <w:rFonts w:cs="Times New Roman"/>
          <w:bCs/>
          <w:sz w:val="24"/>
          <w:szCs w:val="24"/>
        </w:rPr>
        <w:t xml:space="preserve"> диуретики. Показания и побочные эффекты.</w:t>
      </w:r>
    </w:p>
    <w:p w14:paraId="2BFB8B37" w14:textId="77777777" w:rsidR="005E6CDA" w:rsidRPr="005E6CDA" w:rsidRDefault="005E6CDA" w:rsidP="005E6CDA">
      <w:pPr>
        <w:numPr>
          <w:ilvl w:val="0"/>
          <w:numId w:val="47"/>
        </w:numPr>
        <w:tabs>
          <w:tab w:val="clear" w:pos="720"/>
          <w:tab w:val="num" w:pos="993"/>
        </w:tabs>
        <w:spacing w:line="276" w:lineRule="auto"/>
        <w:ind w:left="709" w:right="320"/>
        <w:rPr>
          <w:rFonts w:cs="Times New Roman"/>
          <w:bCs/>
          <w:sz w:val="24"/>
          <w:szCs w:val="24"/>
        </w:rPr>
      </w:pPr>
      <w:r w:rsidRPr="005E6CDA">
        <w:rPr>
          <w:rFonts w:cs="Times New Roman"/>
          <w:bCs/>
          <w:sz w:val="24"/>
          <w:szCs w:val="24"/>
        </w:rPr>
        <w:t xml:space="preserve">Особенности применения </w:t>
      </w:r>
      <w:proofErr w:type="spellStart"/>
      <w:r w:rsidRPr="005E6CDA">
        <w:rPr>
          <w:rFonts w:cs="Times New Roman"/>
          <w:bCs/>
          <w:sz w:val="24"/>
          <w:szCs w:val="24"/>
        </w:rPr>
        <w:t>индапамида</w:t>
      </w:r>
      <w:proofErr w:type="spellEnd"/>
      <w:r w:rsidRPr="005E6CDA">
        <w:rPr>
          <w:rFonts w:cs="Times New Roman"/>
          <w:bCs/>
          <w:sz w:val="24"/>
          <w:szCs w:val="24"/>
        </w:rPr>
        <w:t>.</w:t>
      </w:r>
    </w:p>
    <w:p w14:paraId="6C1879D2" w14:textId="77777777" w:rsidR="005E6CDA" w:rsidRPr="005E6CDA" w:rsidRDefault="005E6CDA" w:rsidP="005E6CDA">
      <w:pPr>
        <w:numPr>
          <w:ilvl w:val="0"/>
          <w:numId w:val="47"/>
        </w:numPr>
        <w:tabs>
          <w:tab w:val="clear" w:pos="720"/>
          <w:tab w:val="num" w:pos="993"/>
        </w:tabs>
        <w:spacing w:line="276" w:lineRule="auto"/>
        <w:ind w:left="709" w:right="320"/>
        <w:rPr>
          <w:rFonts w:cs="Times New Roman"/>
          <w:bCs/>
          <w:sz w:val="24"/>
          <w:szCs w:val="24"/>
        </w:rPr>
      </w:pPr>
      <w:proofErr w:type="gramStart"/>
      <w:r w:rsidRPr="005E6CDA">
        <w:rPr>
          <w:rFonts w:cs="Times New Roman"/>
          <w:bCs/>
          <w:sz w:val="24"/>
          <w:szCs w:val="24"/>
        </w:rPr>
        <w:t>Осмотические</w:t>
      </w:r>
      <w:proofErr w:type="gramEnd"/>
      <w:r w:rsidRPr="005E6CDA">
        <w:rPr>
          <w:rFonts w:cs="Times New Roman"/>
          <w:bCs/>
          <w:sz w:val="24"/>
          <w:szCs w:val="24"/>
        </w:rPr>
        <w:t xml:space="preserve"> диуретики – </w:t>
      </w:r>
      <w:proofErr w:type="spellStart"/>
      <w:r w:rsidRPr="005E6CDA">
        <w:rPr>
          <w:rFonts w:cs="Times New Roman"/>
          <w:bCs/>
          <w:sz w:val="24"/>
          <w:szCs w:val="24"/>
        </w:rPr>
        <w:t>маннитол</w:t>
      </w:r>
      <w:proofErr w:type="spellEnd"/>
      <w:r w:rsidRPr="005E6CDA">
        <w:rPr>
          <w:rFonts w:cs="Times New Roman"/>
          <w:bCs/>
          <w:sz w:val="24"/>
          <w:szCs w:val="24"/>
        </w:rPr>
        <w:t>, общая характеристика</w:t>
      </w:r>
    </w:p>
    <w:p w14:paraId="02065A04" w14:textId="77777777" w:rsidR="005E6CDA" w:rsidRPr="005E6CDA" w:rsidRDefault="005E6CDA" w:rsidP="005E6CDA">
      <w:pPr>
        <w:numPr>
          <w:ilvl w:val="0"/>
          <w:numId w:val="47"/>
        </w:numPr>
        <w:tabs>
          <w:tab w:val="clear" w:pos="720"/>
          <w:tab w:val="num" w:pos="993"/>
        </w:tabs>
        <w:spacing w:line="276" w:lineRule="auto"/>
        <w:ind w:left="709" w:right="320"/>
        <w:rPr>
          <w:rFonts w:cs="Times New Roman"/>
          <w:bCs/>
          <w:sz w:val="24"/>
          <w:szCs w:val="24"/>
        </w:rPr>
      </w:pPr>
      <w:r w:rsidRPr="005E6CDA">
        <w:rPr>
          <w:rFonts w:cs="Times New Roman"/>
          <w:bCs/>
          <w:sz w:val="24"/>
          <w:szCs w:val="24"/>
        </w:rPr>
        <w:t xml:space="preserve">Ингибиторы карбоангидразы, характеристика на примере препарата </w:t>
      </w:r>
      <w:proofErr w:type="spellStart"/>
      <w:r w:rsidRPr="005E6CDA">
        <w:rPr>
          <w:rFonts w:cs="Times New Roman"/>
          <w:bCs/>
          <w:sz w:val="24"/>
          <w:szCs w:val="24"/>
        </w:rPr>
        <w:t>диакарб</w:t>
      </w:r>
      <w:proofErr w:type="spellEnd"/>
    </w:p>
    <w:p w14:paraId="48B7EE25" w14:textId="77777777" w:rsidR="005E6CDA" w:rsidRDefault="005E6CDA" w:rsidP="005E6CDA">
      <w:pPr>
        <w:numPr>
          <w:ilvl w:val="0"/>
          <w:numId w:val="47"/>
        </w:numPr>
        <w:tabs>
          <w:tab w:val="clear" w:pos="720"/>
          <w:tab w:val="num" w:pos="993"/>
        </w:tabs>
        <w:spacing w:line="276" w:lineRule="auto"/>
        <w:ind w:left="709" w:right="320"/>
        <w:rPr>
          <w:rFonts w:cs="Times New Roman"/>
          <w:bCs/>
          <w:sz w:val="24"/>
          <w:szCs w:val="24"/>
        </w:rPr>
      </w:pPr>
      <w:r w:rsidRPr="005E6CDA">
        <w:rPr>
          <w:rFonts w:cs="Times New Roman"/>
          <w:bCs/>
          <w:sz w:val="24"/>
          <w:szCs w:val="24"/>
        </w:rPr>
        <w:t xml:space="preserve">Применение </w:t>
      </w:r>
      <w:proofErr w:type="gramStart"/>
      <w:r w:rsidRPr="005E6CDA">
        <w:rPr>
          <w:rFonts w:cs="Times New Roman"/>
          <w:bCs/>
          <w:sz w:val="24"/>
          <w:szCs w:val="24"/>
        </w:rPr>
        <w:t>калийсберегающих</w:t>
      </w:r>
      <w:proofErr w:type="gramEnd"/>
      <w:r w:rsidRPr="005E6CDA">
        <w:rPr>
          <w:rFonts w:cs="Times New Roman"/>
          <w:bCs/>
          <w:sz w:val="24"/>
          <w:szCs w:val="24"/>
        </w:rPr>
        <w:t xml:space="preserve"> диуретиков. Их преимущества и недостатки.</w:t>
      </w:r>
    </w:p>
    <w:p w14:paraId="282C705B" w14:textId="0CF7675A" w:rsidR="005E6CDA" w:rsidRDefault="005E6CDA" w:rsidP="005E6CDA">
      <w:pPr>
        <w:numPr>
          <w:ilvl w:val="0"/>
          <w:numId w:val="47"/>
        </w:numPr>
        <w:tabs>
          <w:tab w:val="clear" w:pos="720"/>
          <w:tab w:val="num" w:pos="993"/>
        </w:tabs>
        <w:spacing w:line="276" w:lineRule="auto"/>
        <w:ind w:left="709" w:right="3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Что такое подагра? Каковы причины развития данного заболевания?</w:t>
      </w:r>
    </w:p>
    <w:p w14:paraId="70A35511" w14:textId="00604EB2" w:rsidR="005E6CDA" w:rsidRDefault="005E6CDA" w:rsidP="005E6CDA">
      <w:pPr>
        <w:numPr>
          <w:ilvl w:val="0"/>
          <w:numId w:val="47"/>
        </w:numPr>
        <w:tabs>
          <w:tab w:val="clear" w:pos="720"/>
          <w:tab w:val="num" w:pos="993"/>
        </w:tabs>
        <w:spacing w:line="276" w:lineRule="auto"/>
        <w:ind w:left="709" w:right="3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Назовите основные лекарственные препараты для лечения подагры.</w:t>
      </w:r>
    </w:p>
    <w:p w14:paraId="6865EE27" w14:textId="77777777" w:rsidR="005E6CDA" w:rsidRDefault="005E6CDA" w:rsidP="005E6CDA">
      <w:pPr>
        <w:spacing w:line="276" w:lineRule="auto"/>
        <w:ind w:right="320"/>
        <w:rPr>
          <w:rFonts w:cs="Times New Roman"/>
          <w:bCs/>
          <w:sz w:val="24"/>
          <w:szCs w:val="24"/>
        </w:rPr>
      </w:pPr>
    </w:p>
    <w:p w14:paraId="07176FCE" w14:textId="77777777" w:rsidR="005E6CDA" w:rsidRPr="005E6CDA" w:rsidRDefault="005E6CDA" w:rsidP="005E6CDA">
      <w:pPr>
        <w:spacing w:line="276" w:lineRule="auto"/>
        <w:ind w:right="320"/>
        <w:rPr>
          <w:rFonts w:cs="Times New Roman"/>
          <w:bCs/>
          <w:sz w:val="24"/>
          <w:szCs w:val="24"/>
        </w:rPr>
      </w:pPr>
    </w:p>
    <w:p w14:paraId="5EC93DCE" w14:textId="77777777" w:rsidR="005E6CDA" w:rsidRPr="00E00894" w:rsidRDefault="005E6CDA" w:rsidP="005E6CDA">
      <w:pPr>
        <w:spacing w:line="276" w:lineRule="auto"/>
        <w:ind w:right="320"/>
        <w:rPr>
          <w:rFonts w:cs="Times New Roman"/>
          <w:b/>
          <w:sz w:val="24"/>
          <w:szCs w:val="24"/>
        </w:rPr>
      </w:pPr>
    </w:p>
    <w:p w14:paraId="695501BE" w14:textId="77777777" w:rsidR="005E6CDA" w:rsidRPr="00E00894" w:rsidRDefault="005E6CDA" w:rsidP="005E6CDA">
      <w:pPr>
        <w:spacing w:line="276" w:lineRule="auto"/>
        <w:ind w:right="320"/>
        <w:rPr>
          <w:rFonts w:cs="Times New Roman"/>
          <w:b/>
          <w:sz w:val="24"/>
          <w:szCs w:val="24"/>
        </w:rPr>
      </w:pPr>
      <w:r w:rsidRPr="00E00894">
        <w:rPr>
          <w:rFonts w:cs="Times New Roman"/>
          <w:b/>
          <w:sz w:val="24"/>
          <w:szCs w:val="24"/>
        </w:rPr>
        <w:t>5. Задания и задачи – 10 минут</w:t>
      </w:r>
    </w:p>
    <w:p w14:paraId="24B339B1" w14:textId="77777777" w:rsidR="005E6CDA" w:rsidRDefault="005E6CDA" w:rsidP="005E6CDA">
      <w:pPr>
        <w:spacing w:line="276" w:lineRule="auto"/>
        <w:ind w:right="32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1. </w:t>
      </w:r>
      <w:r w:rsidRPr="005E6CDA">
        <w:rPr>
          <w:rFonts w:eastAsia="Times New Roman" w:cs="Times New Roman"/>
          <w:bCs/>
          <w:sz w:val="24"/>
          <w:szCs w:val="24"/>
          <w:lang w:eastAsia="ru-RU"/>
        </w:rPr>
        <w:t xml:space="preserve">Распределите лекарственные </w:t>
      </w:r>
      <w:r>
        <w:rPr>
          <w:rFonts w:eastAsia="Times New Roman" w:cs="Times New Roman"/>
          <w:bCs/>
          <w:sz w:val="24"/>
          <w:szCs w:val="24"/>
          <w:lang w:eastAsia="ru-RU"/>
        </w:rPr>
        <w:t>препараты</w:t>
      </w:r>
      <w:r w:rsidRPr="005E6CDA">
        <w:rPr>
          <w:rFonts w:eastAsia="Times New Roman" w:cs="Times New Roman"/>
          <w:bCs/>
          <w:sz w:val="24"/>
          <w:szCs w:val="24"/>
          <w:lang w:eastAsia="ru-RU"/>
        </w:rPr>
        <w:t xml:space="preserve"> согласно алгоритмам. </w:t>
      </w:r>
    </w:p>
    <w:p w14:paraId="03A24974" w14:textId="188DE190" w:rsidR="005E6CDA" w:rsidRDefault="00621DE5" w:rsidP="005E6CDA">
      <w:pPr>
        <w:spacing w:line="276" w:lineRule="auto"/>
        <w:ind w:right="32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А) </w:t>
      </w:r>
      <w:r w:rsidR="005E6CDA" w:rsidRPr="005E6CDA">
        <w:rPr>
          <w:rFonts w:eastAsia="Times New Roman" w:cs="Times New Roman"/>
          <w:bCs/>
          <w:sz w:val="24"/>
          <w:szCs w:val="24"/>
          <w:lang w:eastAsia="ru-RU"/>
        </w:rPr>
        <w:t xml:space="preserve">Мочегонные средства: </w:t>
      </w:r>
      <w:proofErr w:type="spellStart"/>
      <w:r w:rsidR="005E6CDA" w:rsidRPr="005E6CDA">
        <w:rPr>
          <w:rFonts w:eastAsia="Times New Roman" w:cs="Times New Roman"/>
          <w:bCs/>
          <w:sz w:val="24"/>
          <w:szCs w:val="24"/>
          <w:lang w:eastAsia="ru-RU"/>
        </w:rPr>
        <w:t>гидрохлортиазид</w:t>
      </w:r>
      <w:proofErr w:type="spellEnd"/>
      <w:r w:rsidR="005E6CDA" w:rsidRPr="005E6CDA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5E6CDA" w:rsidRPr="005E6CDA">
        <w:rPr>
          <w:rFonts w:eastAsia="Times New Roman" w:cs="Times New Roman"/>
          <w:bCs/>
          <w:sz w:val="24"/>
          <w:szCs w:val="24"/>
          <w:lang w:eastAsia="ru-RU"/>
        </w:rPr>
        <w:t>диакарб</w:t>
      </w:r>
      <w:proofErr w:type="spellEnd"/>
      <w:r w:rsidR="005E6CDA" w:rsidRPr="005E6CDA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5E6CDA" w:rsidRPr="005E6CDA">
        <w:rPr>
          <w:rFonts w:eastAsia="Times New Roman" w:cs="Times New Roman"/>
          <w:bCs/>
          <w:sz w:val="24"/>
          <w:szCs w:val="24"/>
          <w:lang w:eastAsia="ru-RU"/>
        </w:rPr>
        <w:t>маннит</w:t>
      </w:r>
      <w:proofErr w:type="spellEnd"/>
      <w:r w:rsidR="005E6CDA" w:rsidRPr="005E6CDA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5E6CDA" w:rsidRPr="005E6CDA">
        <w:rPr>
          <w:rFonts w:eastAsia="Times New Roman" w:cs="Times New Roman"/>
          <w:bCs/>
          <w:sz w:val="24"/>
          <w:szCs w:val="24"/>
          <w:lang w:eastAsia="ru-RU"/>
        </w:rPr>
        <w:t>оксодолин</w:t>
      </w:r>
      <w:proofErr w:type="spellEnd"/>
      <w:r w:rsidR="005E6CDA" w:rsidRPr="005E6CDA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5E6CDA" w:rsidRPr="005E6CDA">
        <w:rPr>
          <w:rFonts w:eastAsia="Times New Roman" w:cs="Times New Roman"/>
          <w:bCs/>
          <w:sz w:val="24"/>
          <w:szCs w:val="24"/>
          <w:lang w:eastAsia="ru-RU"/>
        </w:rPr>
        <w:t>спиронолактон</w:t>
      </w:r>
      <w:proofErr w:type="spellEnd"/>
      <w:r w:rsidR="005E6CDA" w:rsidRPr="005E6CDA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5E6CDA" w:rsidRPr="005E6CDA">
        <w:rPr>
          <w:rFonts w:eastAsia="Times New Roman" w:cs="Times New Roman"/>
          <w:bCs/>
          <w:sz w:val="24"/>
          <w:szCs w:val="24"/>
          <w:lang w:eastAsia="ru-RU"/>
        </w:rPr>
        <w:t>триамтерен</w:t>
      </w:r>
      <w:proofErr w:type="spellEnd"/>
      <w:r w:rsidR="005E6CDA" w:rsidRPr="005E6CDA">
        <w:rPr>
          <w:rFonts w:eastAsia="Times New Roman" w:cs="Times New Roman"/>
          <w:bCs/>
          <w:sz w:val="24"/>
          <w:szCs w:val="24"/>
          <w:lang w:eastAsia="ru-RU"/>
        </w:rPr>
        <w:t xml:space="preserve">, фуросемид. </w:t>
      </w:r>
    </w:p>
    <w:p w14:paraId="0BF982A9" w14:textId="77777777" w:rsidR="005E6CDA" w:rsidRDefault="005E6CDA" w:rsidP="005E6CDA">
      <w:pPr>
        <w:spacing w:line="276" w:lineRule="auto"/>
        <w:ind w:right="320"/>
        <w:rPr>
          <w:rFonts w:eastAsia="Times New Roman" w:cs="Times New Roman"/>
          <w:bCs/>
          <w:sz w:val="24"/>
          <w:szCs w:val="24"/>
          <w:lang w:eastAsia="ru-RU"/>
        </w:rPr>
      </w:pPr>
      <w:r w:rsidRPr="005E6CDA">
        <w:rPr>
          <w:rFonts w:eastAsia="Times New Roman" w:cs="Times New Roman"/>
          <w:bCs/>
          <w:sz w:val="24"/>
          <w:szCs w:val="24"/>
          <w:lang w:eastAsia="ru-RU"/>
        </w:rPr>
        <w:t xml:space="preserve">Повышают экскрецию натрия до 5-25%: </w:t>
      </w:r>
    </w:p>
    <w:p w14:paraId="3A33151C" w14:textId="77777777" w:rsidR="005E6CDA" w:rsidRDefault="005E6CDA" w:rsidP="005E6CDA">
      <w:pPr>
        <w:spacing w:line="276" w:lineRule="auto"/>
        <w:ind w:right="320"/>
        <w:rPr>
          <w:rFonts w:eastAsia="Times New Roman" w:cs="Times New Roman"/>
          <w:bCs/>
          <w:sz w:val="24"/>
          <w:szCs w:val="24"/>
          <w:lang w:eastAsia="ru-RU"/>
        </w:rPr>
      </w:pPr>
      <w:r w:rsidRPr="005E6CDA">
        <w:rPr>
          <w:rFonts w:eastAsia="Times New Roman" w:cs="Times New Roman"/>
          <w:bCs/>
          <w:sz w:val="24"/>
          <w:szCs w:val="24"/>
          <w:lang w:eastAsia="ru-RU"/>
        </w:rPr>
        <w:t xml:space="preserve">Повышают экскрецию натрия до 3-5%: </w:t>
      </w:r>
    </w:p>
    <w:p w14:paraId="0C4F9601" w14:textId="77777777" w:rsidR="005E6CDA" w:rsidRDefault="005E6CDA" w:rsidP="005E6CDA">
      <w:pPr>
        <w:spacing w:line="276" w:lineRule="auto"/>
        <w:ind w:right="320"/>
        <w:rPr>
          <w:rFonts w:eastAsia="Times New Roman" w:cs="Times New Roman"/>
          <w:bCs/>
          <w:sz w:val="24"/>
          <w:szCs w:val="24"/>
          <w:lang w:eastAsia="ru-RU"/>
        </w:rPr>
      </w:pPr>
      <w:r w:rsidRPr="005E6CDA">
        <w:rPr>
          <w:rFonts w:eastAsia="Times New Roman" w:cs="Times New Roman"/>
          <w:bCs/>
          <w:sz w:val="24"/>
          <w:szCs w:val="24"/>
          <w:lang w:eastAsia="ru-RU"/>
        </w:rPr>
        <w:t>Улучшают кровоток в почках:</w:t>
      </w:r>
    </w:p>
    <w:p w14:paraId="3067C0D3" w14:textId="77777777" w:rsidR="005E6CDA" w:rsidRDefault="005E6CDA" w:rsidP="005E6CDA">
      <w:pPr>
        <w:spacing w:line="276" w:lineRule="auto"/>
        <w:ind w:right="320"/>
        <w:rPr>
          <w:rFonts w:eastAsia="Times New Roman" w:cs="Times New Roman"/>
          <w:bCs/>
          <w:sz w:val="24"/>
          <w:szCs w:val="24"/>
          <w:lang w:eastAsia="ru-RU"/>
        </w:rPr>
      </w:pPr>
      <w:r w:rsidRPr="005E6CDA">
        <w:rPr>
          <w:rFonts w:eastAsia="Times New Roman" w:cs="Times New Roman"/>
          <w:bCs/>
          <w:sz w:val="24"/>
          <w:szCs w:val="24"/>
          <w:lang w:eastAsia="ru-RU"/>
        </w:rPr>
        <w:t xml:space="preserve"> Задерживают ионы калия в организме: </w:t>
      </w:r>
    </w:p>
    <w:p w14:paraId="6F05032A" w14:textId="77777777" w:rsidR="005E6CDA" w:rsidRDefault="005E6CDA" w:rsidP="005E6CDA">
      <w:pPr>
        <w:spacing w:line="276" w:lineRule="auto"/>
        <w:ind w:right="320"/>
        <w:rPr>
          <w:rFonts w:eastAsia="Times New Roman" w:cs="Times New Roman"/>
          <w:bCs/>
          <w:sz w:val="24"/>
          <w:szCs w:val="24"/>
          <w:lang w:eastAsia="ru-RU"/>
        </w:rPr>
      </w:pPr>
      <w:r w:rsidRPr="005E6CDA">
        <w:rPr>
          <w:rFonts w:eastAsia="Times New Roman" w:cs="Times New Roman"/>
          <w:bCs/>
          <w:sz w:val="24"/>
          <w:szCs w:val="24"/>
          <w:lang w:eastAsia="ru-RU"/>
        </w:rPr>
        <w:t xml:space="preserve">Ингибирует </w:t>
      </w:r>
      <w:proofErr w:type="spellStart"/>
      <w:r w:rsidRPr="005E6CDA">
        <w:rPr>
          <w:rFonts w:eastAsia="Times New Roman" w:cs="Times New Roman"/>
          <w:bCs/>
          <w:sz w:val="24"/>
          <w:szCs w:val="24"/>
          <w:lang w:eastAsia="ru-RU"/>
        </w:rPr>
        <w:t>симпорт</w:t>
      </w:r>
      <w:proofErr w:type="spellEnd"/>
      <w:r w:rsidRPr="005E6CD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E6CDA">
        <w:rPr>
          <w:rFonts w:eastAsia="Times New Roman" w:cs="Times New Roman"/>
          <w:bCs/>
          <w:sz w:val="24"/>
          <w:szCs w:val="24"/>
          <w:lang w:eastAsia="ru-RU"/>
        </w:rPr>
        <w:t>Na</w:t>
      </w:r>
      <w:proofErr w:type="spellEnd"/>
      <w:r w:rsidRPr="005E6CDA">
        <w:rPr>
          <w:rFonts w:eastAsia="Times New Roman" w:cs="Times New Roman"/>
          <w:bCs/>
          <w:sz w:val="24"/>
          <w:szCs w:val="24"/>
          <w:lang w:eastAsia="ru-RU"/>
        </w:rPr>
        <w:t>+ -K + - 2Cl-</w:t>
      </w:r>
      <w:proofErr w:type="gramStart"/>
      <w:r w:rsidRPr="005E6CDA">
        <w:rPr>
          <w:rFonts w:eastAsia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5E6CD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</w:p>
    <w:p w14:paraId="6316410A" w14:textId="175D3D4A" w:rsidR="005E6CDA" w:rsidRDefault="005E6CDA" w:rsidP="005E6CDA">
      <w:pPr>
        <w:spacing w:line="276" w:lineRule="auto"/>
        <w:ind w:right="320"/>
        <w:rPr>
          <w:rFonts w:eastAsia="Times New Roman" w:cs="Times New Roman"/>
          <w:bCs/>
          <w:sz w:val="24"/>
          <w:szCs w:val="24"/>
          <w:lang w:eastAsia="ru-RU"/>
        </w:rPr>
      </w:pPr>
      <w:r w:rsidRPr="005E6CDA">
        <w:rPr>
          <w:rFonts w:eastAsia="Times New Roman" w:cs="Times New Roman"/>
          <w:bCs/>
          <w:sz w:val="24"/>
          <w:szCs w:val="24"/>
          <w:lang w:eastAsia="ru-RU"/>
        </w:rPr>
        <w:t>Повышает диурез независимо от альдостерона:</w:t>
      </w:r>
    </w:p>
    <w:p w14:paraId="6A0D759A" w14:textId="77777777" w:rsidR="00621DE5" w:rsidRDefault="00621DE5" w:rsidP="005E6CDA">
      <w:pPr>
        <w:spacing w:line="276" w:lineRule="auto"/>
        <w:ind w:right="32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Б) </w:t>
      </w:r>
      <w:r w:rsidRPr="00621DE5">
        <w:rPr>
          <w:rFonts w:eastAsia="Times New Roman" w:cs="Times New Roman"/>
          <w:bCs/>
          <w:sz w:val="24"/>
          <w:szCs w:val="24"/>
          <w:lang w:eastAsia="ru-RU"/>
        </w:rPr>
        <w:t xml:space="preserve">Мочегонные </w:t>
      </w:r>
      <w:r>
        <w:rPr>
          <w:rFonts w:eastAsia="Times New Roman" w:cs="Times New Roman"/>
          <w:bCs/>
          <w:sz w:val="24"/>
          <w:szCs w:val="24"/>
          <w:lang w:eastAsia="ru-RU"/>
        </w:rPr>
        <w:t>препараты</w:t>
      </w:r>
      <w:r w:rsidRPr="00621DE5">
        <w:rPr>
          <w:rFonts w:eastAsia="Times New Roman" w:cs="Times New Roman"/>
          <w:bCs/>
          <w:sz w:val="24"/>
          <w:szCs w:val="24"/>
          <w:lang w:eastAsia="ru-RU"/>
        </w:rPr>
        <w:t xml:space="preserve"> и </w:t>
      </w:r>
      <w:r>
        <w:rPr>
          <w:rFonts w:eastAsia="Times New Roman" w:cs="Times New Roman"/>
          <w:bCs/>
          <w:sz w:val="24"/>
          <w:szCs w:val="24"/>
          <w:lang w:eastAsia="ru-RU"/>
        </w:rPr>
        <w:t>препараты</w:t>
      </w:r>
      <w:r w:rsidRPr="00621DE5">
        <w:rPr>
          <w:rFonts w:eastAsia="Times New Roman" w:cs="Times New Roman"/>
          <w:bCs/>
          <w:sz w:val="24"/>
          <w:szCs w:val="24"/>
          <w:lang w:eastAsia="ru-RU"/>
        </w:rPr>
        <w:t xml:space="preserve">, тормозящие образование мочевых конкрементов: </w:t>
      </w:r>
      <w:proofErr w:type="spellStart"/>
      <w:r w:rsidRPr="00621DE5">
        <w:rPr>
          <w:rFonts w:eastAsia="Times New Roman" w:cs="Times New Roman"/>
          <w:bCs/>
          <w:sz w:val="24"/>
          <w:szCs w:val="24"/>
          <w:lang w:eastAsia="ru-RU"/>
        </w:rPr>
        <w:t>аллопуринол</w:t>
      </w:r>
      <w:proofErr w:type="spellEnd"/>
      <w:r w:rsidRPr="00621DE5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21DE5">
        <w:rPr>
          <w:rFonts w:eastAsia="Times New Roman" w:cs="Times New Roman"/>
          <w:bCs/>
          <w:sz w:val="24"/>
          <w:szCs w:val="24"/>
          <w:lang w:eastAsia="ru-RU"/>
        </w:rPr>
        <w:t>блемарен</w:t>
      </w:r>
      <w:proofErr w:type="spellEnd"/>
      <w:r w:rsidRPr="00621DE5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21DE5">
        <w:rPr>
          <w:rFonts w:eastAsia="Times New Roman" w:cs="Times New Roman"/>
          <w:bCs/>
          <w:sz w:val="24"/>
          <w:szCs w:val="24"/>
          <w:lang w:eastAsia="ru-RU"/>
        </w:rPr>
        <w:t>гидрохлортиазид</w:t>
      </w:r>
      <w:proofErr w:type="spellEnd"/>
      <w:r w:rsidRPr="00621DE5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21DE5">
        <w:rPr>
          <w:rFonts w:eastAsia="Times New Roman" w:cs="Times New Roman"/>
          <w:bCs/>
          <w:sz w:val="24"/>
          <w:szCs w:val="24"/>
          <w:lang w:eastAsia="ru-RU"/>
        </w:rPr>
        <w:t>индапамид</w:t>
      </w:r>
      <w:proofErr w:type="spellEnd"/>
      <w:r w:rsidRPr="00621DE5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21DE5">
        <w:rPr>
          <w:rFonts w:eastAsia="Times New Roman" w:cs="Times New Roman"/>
          <w:bCs/>
          <w:sz w:val="24"/>
          <w:szCs w:val="24"/>
          <w:lang w:eastAsia="ru-RU"/>
        </w:rPr>
        <w:t>маннит</w:t>
      </w:r>
      <w:proofErr w:type="spellEnd"/>
      <w:r w:rsidRPr="00621DE5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21DE5">
        <w:rPr>
          <w:rFonts w:eastAsia="Times New Roman" w:cs="Times New Roman"/>
          <w:bCs/>
          <w:sz w:val="24"/>
          <w:szCs w:val="24"/>
          <w:lang w:eastAsia="ru-RU"/>
        </w:rPr>
        <w:t>солуран</w:t>
      </w:r>
      <w:proofErr w:type="spellEnd"/>
      <w:r w:rsidRPr="00621DE5">
        <w:rPr>
          <w:rFonts w:eastAsia="Times New Roman" w:cs="Times New Roman"/>
          <w:bCs/>
          <w:sz w:val="24"/>
          <w:szCs w:val="24"/>
          <w:lang w:eastAsia="ru-RU"/>
        </w:rPr>
        <w:t xml:space="preserve">, фуросемид, </w:t>
      </w:r>
      <w:proofErr w:type="spellStart"/>
      <w:r w:rsidRPr="00621DE5">
        <w:rPr>
          <w:rFonts w:eastAsia="Times New Roman" w:cs="Times New Roman"/>
          <w:bCs/>
          <w:sz w:val="24"/>
          <w:szCs w:val="24"/>
          <w:lang w:eastAsia="ru-RU"/>
        </w:rPr>
        <w:t>этамид</w:t>
      </w:r>
      <w:proofErr w:type="spellEnd"/>
      <w:r w:rsidRPr="00621DE5">
        <w:rPr>
          <w:rFonts w:eastAsia="Times New Roman" w:cs="Times New Roman"/>
          <w:bCs/>
          <w:sz w:val="24"/>
          <w:szCs w:val="24"/>
          <w:lang w:eastAsia="ru-RU"/>
        </w:rPr>
        <w:t xml:space="preserve">, эуфиллин. </w:t>
      </w:r>
    </w:p>
    <w:p w14:paraId="4EFB3CCA" w14:textId="77777777" w:rsidR="00621DE5" w:rsidRDefault="00621DE5" w:rsidP="005E6CDA">
      <w:pPr>
        <w:spacing w:line="276" w:lineRule="auto"/>
        <w:ind w:right="320"/>
        <w:rPr>
          <w:rFonts w:eastAsia="Times New Roman" w:cs="Times New Roman"/>
          <w:bCs/>
          <w:sz w:val="24"/>
          <w:szCs w:val="24"/>
          <w:lang w:eastAsia="ru-RU"/>
        </w:rPr>
      </w:pPr>
      <w:r w:rsidRPr="00621DE5">
        <w:rPr>
          <w:rFonts w:eastAsia="Times New Roman" w:cs="Times New Roman"/>
          <w:bCs/>
          <w:sz w:val="24"/>
          <w:szCs w:val="24"/>
          <w:lang w:eastAsia="ru-RU"/>
        </w:rPr>
        <w:t xml:space="preserve">Оказывают мочегонное действие: </w:t>
      </w:r>
    </w:p>
    <w:p w14:paraId="23F5EF39" w14:textId="77777777" w:rsidR="00621DE5" w:rsidRDefault="00621DE5" w:rsidP="005E6CDA">
      <w:pPr>
        <w:spacing w:line="276" w:lineRule="auto"/>
        <w:ind w:right="320"/>
        <w:rPr>
          <w:rFonts w:eastAsia="Times New Roman" w:cs="Times New Roman"/>
          <w:bCs/>
          <w:sz w:val="24"/>
          <w:szCs w:val="24"/>
          <w:lang w:eastAsia="ru-RU"/>
        </w:rPr>
      </w:pPr>
      <w:r w:rsidRPr="00621DE5">
        <w:rPr>
          <w:rFonts w:eastAsia="Times New Roman" w:cs="Times New Roman"/>
          <w:bCs/>
          <w:sz w:val="24"/>
          <w:szCs w:val="24"/>
          <w:lang w:eastAsia="ru-RU"/>
        </w:rPr>
        <w:t xml:space="preserve">Тормозят образование мочевых конкрементов: </w:t>
      </w:r>
    </w:p>
    <w:p w14:paraId="3CA9CEC6" w14:textId="77777777" w:rsidR="00621DE5" w:rsidRDefault="00621DE5" w:rsidP="005E6CDA">
      <w:pPr>
        <w:spacing w:line="276" w:lineRule="auto"/>
        <w:ind w:right="320"/>
        <w:rPr>
          <w:rFonts w:eastAsia="Times New Roman" w:cs="Times New Roman"/>
          <w:bCs/>
          <w:sz w:val="24"/>
          <w:szCs w:val="24"/>
          <w:lang w:eastAsia="ru-RU"/>
        </w:rPr>
      </w:pPr>
      <w:r w:rsidRPr="00621DE5">
        <w:rPr>
          <w:rFonts w:eastAsia="Times New Roman" w:cs="Times New Roman"/>
          <w:bCs/>
          <w:sz w:val="24"/>
          <w:szCs w:val="24"/>
          <w:lang w:eastAsia="ru-RU"/>
        </w:rPr>
        <w:t xml:space="preserve">Нарушают секрецию мочевой кислоты: </w:t>
      </w:r>
    </w:p>
    <w:p w14:paraId="79C925FA" w14:textId="77777777" w:rsidR="00621DE5" w:rsidRDefault="00621DE5" w:rsidP="005E6CDA">
      <w:pPr>
        <w:spacing w:line="276" w:lineRule="auto"/>
        <w:ind w:right="320"/>
        <w:rPr>
          <w:rFonts w:eastAsia="Times New Roman" w:cs="Times New Roman"/>
          <w:bCs/>
          <w:sz w:val="24"/>
          <w:szCs w:val="24"/>
          <w:lang w:eastAsia="ru-RU"/>
        </w:rPr>
      </w:pPr>
      <w:r w:rsidRPr="00621DE5">
        <w:rPr>
          <w:rFonts w:eastAsia="Times New Roman" w:cs="Times New Roman"/>
          <w:bCs/>
          <w:sz w:val="24"/>
          <w:szCs w:val="24"/>
          <w:lang w:eastAsia="ru-RU"/>
        </w:rPr>
        <w:t xml:space="preserve">Уменьшают содержание мочевой кислоты в организме: </w:t>
      </w:r>
    </w:p>
    <w:p w14:paraId="32FE8EEE" w14:textId="77777777" w:rsidR="00621DE5" w:rsidRDefault="00621DE5" w:rsidP="005E6CDA">
      <w:pPr>
        <w:spacing w:line="276" w:lineRule="auto"/>
        <w:ind w:right="320"/>
        <w:rPr>
          <w:rFonts w:eastAsia="Times New Roman" w:cs="Times New Roman"/>
          <w:bCs/>
          <w:sz w:val="24"/>
          <w:szCs w:val="24"/>
          <w:lang w:eastAsia="ru-RU"/>
        </w:rPr>
      </w:pPr>
      <w:r w:rsidRPr="00621DE5">
        <w:rPr>
          <w:rFonts w:eastAsia="Times New Roman" w:cs="Times New Roman"/>
          <w:bCs/>
          <w:sz w:val="24"/>
          <w:szCs w:val="24"/>
          <w:lang w:eastAsia="ru-RU"/>
        </w:rPr>
        <w:t xml:space="preserve">Вызывает </w:t>
      </w:r>
      <w:proofErr w:type="spellStart"/>
      <w:r w:rsidRPr="00621DE5">
        <w:rPr>
          <w:rFonts w:eastAsia="Times New Roman" w:cs="Times New Roman"/>
          <w:bCs/>
          <w:sz w:val="24"/>
          <w:szCs w:val="24"/>
          <w:lang w:eastAsia="ru-RU"/>
        </w:rPr>
        <w:t>гиперурикемию</w:t>
      </w:r>
      <w:proofErr w:type="spellEnd"/>
      <w:r w:rsidRPr="00621DE5">
        <w:rPr>
          <w:rFonts w:eastAsia="Times New Roman" w:cs="Times New Roman"/>
          <w:bCs/>
          <w:sz w:val="24"/>
          <w:szCs w:val="24"/>
          <w:lang w:eastAsia="ru-RU"/>
        </w:rPr>
        <w:t xml:space="preserve"> в меньшей степени: </w:t>
      </w:r>
    </w:p>
    <w:p w14:paraId="764C0148" w14:textId="0ADD3FD6" w:rsidR="00621DE5" w:rsidRDefault="00621DE5" w:rsidP="005E6CDA">
      <w:pPr>
        <w:spacing w:line="276" w:lineRule="auto"/>
        <w:ind w:right="320"/>
        <w:rPr>
          <w:rFonts w:eastAsia="Times New Roman" w:cs="Times New Roman"/>
          <w:bCs/>
          <w:sz w:val="24"/>
          <w:szCs w:val="24"/>
          <w:lang w:eastAsia="ru-RU"/>
        </w:rPr>
      </w:pPr>
      <w:r w:rsidRPr="00621DE5">
        <w:rPr>
          <w:rFonts w:eastAsia="Times New Roman" w:cs="Times New Roman"/>
          <w:bCs/>
          <w:sz w:val="24"/>
          <w:szCs w:val="24"/>
          <w:lang w:eastAsia="ru-RU"/>
        </w:rPr>
        <w:t xml:space="preserve">Нарушает </w:t>
      </w:r>
      <w:proofErr w:type="spellStart"/>
      <w:r w:rsidRPr="00621DE5">
        <w:rPr>
          <w:rFonts w:eastAsia="Times New Roman" w:cs="Times New Roman"/>
          <w:bCs/>
          <w:sz w:val="24"/>
          <w:szCs w:val="24"/>
          <w:lang w:eastAsia="ru-RU"/>
        </w:rPr>
        <w:t>реабсорбцию</w:t>
      </w:r>
      <w:proofErr w:type="spellEnd"/>
      <w:r w:rsidRPr="00621DE5">
        <w:rPr>
          <w:rFonts w:eastAsia="Times New Roman" w:cs="Times New Roman"/>
          <w:bCs/>
          <w:sz w:val="24"/>
          <w:szCs w:val="24"/>
          <w:lang w:eastAsia="ru-RU"/>
        </w:rPr>
        <w:t xml:space="preserve"> моче</w:t>
      </w:r>
      <w:r>
        <w:rPr>
          <w:rFonts w:eastAsia="Times New Roman" w:cs="Times New Roman"/>
          <w:bCs/>
          <w:sz w:val="24"/>
          <w:szCs w:val="24"/>
          <w:lang w:eastAsia="ru-RU"/>
        </w:rPr>
        <w:t>вой кислоты в почках:</w:t>
      </w:r>
    </w:p>
    <w:p w14:paraId="6A0FD31C" w14:textId="77777777" w:rsidR="005E6CDA" w:rsidRPr="00E00894" w:rsidRDefault="005E6CDA" w:rsidP="005E6CDA">
      <w:pPr>
        <w:spacing w:line="276" w:lineRule="auto"/>
        <w:ind w:right="320"/>
        <w:rPr>
          <w:rFonts w:eastAsia="Times New Roman" w:cs="Times New Roman"/>
          <w:bCs/>
          <w:sz w:val="24"/>
          <w:szCs w:val="24"/>
          <w:lang w:eastAsia="ru-RU"/>
        </w:rPr>
      </w:pPr>
    </w:p>
    <w:p w14:paraId="67CA0E12" w14:textId="77777777" w:rsidR="005E6CDA" w:rsidRPr="00E00894" w:rsidRDefault="005E6CDA" w:rsidP="005E6CDA">
      <w:pPr>
        <w:spacing w:line="276" w:lineRule="auto"/>
        <w:ind w:right="320"/>
        <w:rPr>
          <w:rFonts w:cs="Times New Roman"/>
          <w:b/>
          <w:sz w:val="24"/>
          <w:szCs w:val="24"/>
        </w:rPr>
      </w:pPr>
      <w:r w:rsidRPr="00E00894">
        <w:rPr>
          <w:rFonts w:cs="Times New Roman"/>
          <w:b/>
          <w:sz w:val="24"/>
          <w:szCs w:val="24"/>
        </w:rPr>
        <w:t>6. Подведение итогов – 5 минут</w:t>
      </w:r>
    </w:p>
    <w:p w14:paraId="4D8AC8E4" w14:textId="77777777" w:rsidR="005E6CDA" w:rsidRPr="00E00894" w:rsidRDefault="005E6CDA" w:rsidP="005E6CDA">
      <w:pPr>
        <w:spacing w:line="276" w:lineRule="auto"/>
        <w:ind w:right="-1"/>
        <w:contextualSpacing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Преподаватель делает обобщение темы, дает оценку деятельности </w:t>
      </w:r>
      <w:proofErr w:type="gramStart"/>
      <w:r w:rsidRPr="00E00894">
        <w:rPr>
          <w:rFonts w:cs="Times New Roman"/>
          <w:sz w:val="24"/>
          <w:szCs w:val="24"/>
        </w:rPr>
        <w:t>обучающихся</w:t>
      </w:r>
      <w:proofErr w:type="gramEnd"/>
      <w:r w:rsidRPr="00E00894">
        <w:rPr>
          <w:rFonts w:cs="Times New Roman"/>
          <w:sz w:val="24"/>
          <w:szCs w:val="24"/>
        </w:rPr>
        <w:t>, делает выводы, достигнуты ли цели занятия.</w:t>
      </w:r>
    </w:p>
    <w:p w14:paraId="6049B26F" w14:textId="77777777" w:rsidR="005E6CDA" w:rsidRPr="00E00894" w:rsidRDefault="005E6CDA" w:rsidP="005E6CDA">
      <w:pPr>
        <w:spacing w:line="276" w:lineRule="auto"/>
        <w:ind w:right="320"/>
        <w:rPr>
          <w:rFonts w:cs="Times New Roman"/>
          <w:b/>
          <w:sz w:val="24"/>
          <w:szCs w:val="24"/>
        </w:rPr>
      </w:pPr>
    </w:p>
    <w:p w14:paraId="064F43D7" w14:textId="77777777" w:rsidR="005E6CDA" w:rsidRPr="00E00894" w:rsidRDefault="005E6CDA" w:rsidP="005E6CDA">
      <w:pPr>
        <w:spacing w:line="276" w:lineRule="auto"/>
        <w:ind w:right="320"/>
        <w:rPr>
          <w:rFonts w:cs="Times New Roman"/>
          <w:b/>
          <w:sz w:val="24"/>
          <w:szCs w:val="24"/>
        </w:rPr>
      </w:pPr>
      <w:r w:rsidRPr="00E00894">
        <w:rPr>
          <w:rFonts w:cs="Times New Roman"/>
          <w:b/>
          <w:sz w:val="24"/>
          <w:szCs w:val="24"/>
        </w:rPr>
        <w:t>7. Задание на дом – 5 минут</w:t>
      </w:r>
    </w:p>
    <w:p w14:paraId="29EA37B8" w14:textId="4E1CD060" w:rsidR="005E6CDA" w:rsidRPr="00E00894" w:rsidRDefault="00C85E8F" w:rsidP="005E6CDA">
      <w:pPr>
        <w:spacing w:line="276" w:lineRule="auto"/>
        <w:ind w:right="3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Диуретические и </w:t>
      </w:r>
      <w:proofErr w:type="spellStart"/>
      <w:r>
        <w:rPr>
          <w:rFonts w:cs="Times New Roman"/>
          <w:sz w:val="24"/>
          <w:szCs w:val="24"/>
        </w:rPr>
        <w:t>урикозурические</w:t>
      </w:r>
      <w:proofErr w:type="spellEnd"/>
      <w:r>
        <w:rPr>
          <w:rFonts w:cs="Times New Roman"/>
          <w:sz w:val="24"/>
          <w:szCs w:val="24"/>
        </w:rPr>
        <w:t xml:space="preserve"> лекарственные препараты.</w:t>
      </w:r>
    </w:p>
    <w:p w14:paraId="1968528E" w14:textId="77777777" w:rsidR="005E6CDA" w:rsidRPr="00E00894" w:rsidRDefault="005E6CDA" w:rsidP="005E6CDA">
      <w:pPr>
        <w:spacing w:line="276" w:lineRule="auto"/>
        <w:ind w:right="-1"/>
        <w:contextualSpacing/>
        <w:rPr>
          <w:rFonts w:cs="Times New Roman"/>
          <w:sz w:val="24"/>
          <w:szCs w:val="24"/>
        </w:rPr>
      </w:pPr>
    </w:p>
    <w:p w14:paraId="5233DAB7" w14:textId="77777777" w:rsidR="005E6CDA" w:rsidRPr="00E00894" w:rsidRDefault="005E6CDA" w:rsidP="005E6CDA">
      <w:pPr>
        <w:spacing w:line="276" w:lineRule="auto"/>
        <w:ind w:right="-1"/>
        <w:contextualSpacing/>
        <w:rPr>
          <w:rFonts w:cs="Times New Roman"/>
          <w:i/>
          <w:sz w:val="24"/>
          <w:szCs w:val="24"/>
        </w:rPr>
      </w:pPr>
      <w:r w:rsidRPr="00E00894">
        <w:rPr>
          <w:rFonts w:cs="Times New Roman"/>
          <w:i/>
          <w:sz w:val="24"/>
          <w:szCs w:val="24"/>
        </w:rPr>
        <w:t>Литература:</w:t>
      </w:r>
    </w:p>
    <w:p w14:paraId="2A5A831C" w14:textId="77777777" w:rsidR="005E6CDA" w:rsidRPr="00E00894" w:rsidRDefault="005E6CDA" w:rsidP="005E6CDA">
      <w:pPr>
        <w:spacing w:line="276" w:lineRule="auto"/>
        <w:ind w:right="-1"/>
        <w:contextualSpacing/>
        <w:rPr>
          <w:rFonts w:cs="Times New Roman"/>
          <w:i/>
          <w:sz w:val="24"/>
          <w:szCs w:val="24"/>
        </w:rPr>
      </w:pPr>
    </w:p>
    <w:p w14:paraId="6D64A0D6" w14:textId="77777777" w:rsidR="005E6CDA" w:rsidRPr="00E00894" w:rsidRDefault="005E6CDA" w:rsidP="005E6CDA">
      <w:pPr>
        <w:shd w:val="clear" w:color="auto" w:fill="FFFFFF"/>
        <w:spacing w:line="276" w:lineRule="auto"/>
        <w:ind w:left="142"/>
        <w:rPr>
          <w:rFonts w:cs="Times New Roman"/>
          <w:sz w:val="24"/>
          <w:szCs w:val="24"/>
        </w:rPr>
      </w:pPr>
      <w:r w:rsidRPr="00E00894">
        <w:rPr>
          <w:rFonts w:eastAsia="Times New Roman" w:cs="Times New Roman"/>
          <w:b/>
          <w:bCs/>
          <w:sz w:val="24"/>
          <w:szCs w:val="24"/>
        </w:rPr>
        <w:t>Основные печатные издания</w:t>
      </w:r>
    </w:p>
    <w:p w14:paraId="487B1F83" w14:textId="77777777" w:rsidR="005E6CDA" w:rsidRPr="00E00894" w:rsidRDefault="005E6CDA" w:rsidP="005E6CDA">
      <w:pPr>
        <w:pStyle w:val="a3"/>
        <w:numPr>
          <w:ilvl w:val="0"/>
          <w:numId w:val="42"/>
        </w:numPr>
        <w:spacing w:line="276" w:lineRule="auto"/>
        <w:ind w:left="426"/>
        <w:rPr>
          <w:rFonts w:cs="Times New Roman"/>
          <w:sz w:val="24"/>
          <w:szCs w:val="24"/>
        </w:rPr>
      </w:pPr>
      <w:proofErr w:type="spellStart"/>
      <w:r w:rsidRPr="00E00894">
        <w:rPr>
          <w:rFonts w:cs="Times New Roman"/>
          <w:sz w:val="24"/>
          <w:szCs w:val="24"/>
        </w:rPr>
        <w:t>Аляутдин</w:t>
      </w:r>
      <w:proofErr w:type="spellEnd"/>
      <w:r w:rsidRPr="00E00894">
        <w:rPr>
          <w:rFonts w:cs="Times New Roman"/>
          <w:sz w:val="24"/>
          <w:szCs w:val="24"/>
        </w:rPr>
        <w:t xml:space="preserve">, Р. Н. Лекарствоведение: учебник / </w:t>
      </w:r>
      <w:proofErr w:type="spellStart"/>
      <w:r w:rsidRPr="00E00894">
        <w:rPr>
          <w:rFonts w:cs="Times New Roman"/>
          <w:sz w:val="24"/>
          <w:szCs w:val="24"/>
        </w:rPr>
        <w:t>Аляутдин</w:t>
      </w:r>
      <w:proofErr w:type="spellEnd"/>
      <w:r w:rsidRPr="00E00894">
        <w:rPr>
          <w:rFonts w:cs="Times New Roman"/>
          <w:sz w:val="24"/>
          <w:szCs w:val="24"/>
        </w:rPr>
        <w:t xml:space="preserve"> Р. Н. [и др.]. - Москва: ГЭОТАР-Медиа, 2022. - 1072 с. </w:t>
      </w:r>
    </w:p>
    <w:p w14:paraId="3674C27A" w14:textId="77777777" w:rsidR="005E6CDA" w:rsidRPr="00E00894" w:rsidRDefault="005E6CDA" w:rsidP="005E6CDA">
      <w:pPr>
        <w:shd w:val="clear" w:color="auto" w:fill="FFFFFF"/>
        <w:tabs>
          <w:tab w:val="left" w:pos="426"/>
        </w:tabs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14:paraId="38558CA6" w14:textId="77777777" w:rsidR="005E6CDA" w:rsidRPr="00E00894" w:rsidRDefault="005E6CDA" w:rsidP="005E6CDA">
      <w:pPr>
        <w:shd w:val="clear" w:color="auto" w:fill="FFFFFF"/>
        <w:tabs>
          <w:tab w:val="left" w:pos="426"/>
        </w:tabs>
        <w:spacing w:line="276" w:lineRule="auto"/>
        <w:ind w:left="142"/>
        <w:rPr>
          <w:rFonts w:eastAsia="Times New Roman" w:cs="Times New Roman"/>
          <w:b/>
          <w:bCs/>
          <w:sz w:val="24"/>
          <w:szCs w:val="24"/>
        </w:rPr>
      </w:pPr>
      <w:r w:rsidRPr="00E00894">
        <w:rPr>
          <w:rFonts w:cs="Times New Roman"/>
          <w:b/>
          <w:bCs/>
          <w:sz w:val="24"/>
          <w:szCs w:val="24"/>
        </w:rPr>
        <w:t xml:space="preserve">Основные </w:t>
      </w:r>
      <w:r w:rsidRPr="00E00894">
        <w:rPr>
          <w:rFonts w:eastAsia="Times New Roman" w:cs="Times New Roman"/>
          <w:b/>
          <w:bCs/>
          <w:sz w:val="24"/>
          <w:szCs w:val="24"/>
        </w:rPr>
        <w:t>электронные издания</w:t>
      </w:r>
    </w:p>
    <w:p w14:paraId="45019D56" w14:textId="77777777" w:rsidR="005E6CDA" w:rsidRPr="00E00894" w:rsidRDefault="005E6CDA" w:rsidP="005E6CDA">
      <w:pPr>
        <w:pStyle w:val="a3"/>
        <w:numPr>
          <w:ilvl w:val="0"/>
          <w:numId w:val="43"/>
        </w:numPr>
        <w:spacing w:line="276" w:lineRule="auto"/>
        <w:ind w:left="426"/>
        <w:rPr>
          <w:rFonts w:cs="Times New Roman"/>
          <w:sz w:val="24"/>
          <w:szCs w:val="24"/>
        </w:rPr>
      </w:pPr>
      <w:proofErr w:type="spellStart"/>
      <w:r w:rsidRPr="00E00894">
        <w:rPr>
          <w:rFonts w:cs="Times New Roman"/>
          <w:sz w:val="24"/>
          <w:szCs w:val="24"/>
        </w:rPr>
        <w:t>Аляутдин</w:t>
      </w:r>
      <w:proofErr w:type="spellEnd"/>
      <w:r w:rsidRPr="00E00894">
        <w:rPr>
          <w:rFonts w:cs="Times New Roman"/>
          <w:sz w:val="24"/>
          <w:szCs w:val="24"/>
        </w:rPr>
        <w:t xml:space="preserve">, Р. Н. Лекарствоведение: учебник / </w:t>
      </w:r>
      <w:proofErr w:type="spellStart"/>
      <w:r w:rsidRPr="00E00894">
        <w:rPr>
          <w:rFonts w:cs="Times New Roman"/>
          <w:sz w:val="24"/>
          <w:szCs w:val="24"/>
        </w:rPr>
        <w:t>Аляутдин</w:t>
      </w:r>
      <w:proofErr w:type="spellEnd"/>
      <w:r w:rsidRPr="00E00894">
        <w:rPr>
          <w:rFonts w:cs="Times New Roman"/>
          <w:sz w:val="24"/>
          <w:szCs w:val="24"/>
        </w:rPr>
        <w:t xml:space="preserve"> Р. Н. [и др.]. - Москва: ГЭОТАР-Медиа, 2019. - 1056 с. - ISBN 978-5-9704-5150-2. - Текст: электронный // ЭБС "Консультант студента": [сайт]. - URL: </w:t>
      </w:r>
      <w:hyperlink r:id="rId8" w:tgtFrame="_blank" w:history="1">
        <w:r w:rsidRPr="00E00894">
          <w:rPr>
            <w:rFonts w:cs="Times New Roman"/>
            <w:color w:val="0000FF"/>
            <w:sz w:val="24"/>
            <w:szCs w:val="24"/>
            <w:u w:val="single"/>
          </w:rPr>
          <w:t>https://www.studentlibrary.ru/book/ISBN9785970451502.html</w:t>
        </w:r>
      </w:hyperlink>
      <w:r w:rsidRPr="00E00894">
        <w:rPr>
          <w:rFonts w:cs="Times New Roman"/>
          <w:sz w:val="24"/>
          <w:szCs w:val="24"/>
        </w:rPr>
        <w:t xml:space="preserve"> - Режим доступа: по подписке.</w:t>
      </w:r>
    </w:p>
    <w:p w14:paraId="69FDCEB2" w14:textId="77777777" w:rsidR="005E6CDA" w:rsidRPr="00E00894" w:rsidRDefault="005E6CDA" w:rsidP="005E6CDA">
      <w:pPr>
        <w:pStyle w:val="a3"/>
        <w:numPr>
          <w:ilvl w:val="0"/>
          <w:numId w:val="43"/>
        </w:numPr>
        <w:spacing w:line="276" w:lineRule="auto"/>
        <w:ind w:left="426"/>
        <w:rPr>
          <w:rFonts w:cs="Times New Roman"/>
          <w:sz w:val="24"/>
          <w:szCs w:val="24"/>
        </w:rPr>
      </w:pPr>
      <w:proofErr w:type="spellStart"/>
      <w:r w:rsidRPr="00E00894">
        <w:rPr>
          <w:rFonts w:cs="Times New Roman"/>
          <w:sz w:val="24"/>
          <w:szCs w:val="24"/>
        </w:rPr>
        <w:t>Аляутдин</w:t>
      </w:r>
      <w:proofErr w:type="spellEnd"/>
      <w:r w:rsidRPr="00E00894">
        <w:rPr>
          <w:rFonts w:cs="Times New Roman"/>
          <w:sz w:val="24"/>
          <w:szCs w:val="24"/>
        </w:rPr>
        <w:t xml:space="preserve">, Р. Н. Фармакология: руководство к практическим занятиям: учебное пособие / </w:t>
      </w:r>
      <w:proofErr w:type="spellStart"/>
      <w:r w:rsidRPr="00E00894">
        <w:rPr>
          <w:rFonts w:cs="Times New Roman"/>
          <w:sz w:val="24"/>
          <w:szCs w:val="24"/>
        </w:rPr>
        <w:t>Аляутдин</w:t>
      </w:r>
      <w:proofErr w:type="spellEnd"/>
      <w:r w:rsidRPr="00E00894">
        <w:rPr>
          <w:rFonts w:cs="Times New Roman"/>
          <w:sz w:val="24"/>
          <w:szCs w:val="24"/>
        </w:rPr>
        <w:t xml:space="preserve"> Р. Н., </w:t>
      </w:r>
      <w:proofErr w:type="spellStart"/>
      <w:r w:rsidRPr="00E00894">
        <w:rPr>
          <w:rFonts w:cs="Times New Roman"/>
          <w:sz w:val="24"/>
          <w:szCs w:val="24"/>
        </w:rPr>
        <w:t>Преферанская</w:t>
      </w:r>
      <w:proofErr w:type="spellEnd"/>
      <w:r w:rsidRPr="00E00894">
        <w:rPr>
          <w:rFonts w:cs="Times New Roman"/>
          <w:sz w:val="24"/>
          <w:szCs w:val="24"/>
        </w:rPr>
        <w:t xml:space="preserve"> Н. Г., </w:t>
      </w:r>
      <w:proofErr w:type="spellStart"/>
      <w:r w:rsidRPr="00E00894">
        <w:rPr>
          <w:rFonts w:cs="Times New Roman"/>
          <w:sz w:val="24"/>
          <w:szCs w:val="24"/>
        </w:rPr>
        <w:t>Преферанский</w:t>
      </w:r>
      <w:proofErr w:type="spellEnd"/>
      <w:r w:rsidRPr="00E00894">
        <w:rPr>
          <w:rFonts w:cs="Times New Roman"/>
          <w:sz w:val="24"/>
          <w:szCs w:val="24"/>
        </w:rPr>
        <w:t xml:space="preserve"> Н. Г.; под ред. </w:t>
      </w:r>
      <w:proofErr w:type="spellStart"/>
      <w:r w:rsidRPr="00E00894">
        <w:rPr>
          <w:rFonts w:cs="Times New Roman"/>
          <w:sz w:val="24"/>
          <w:szCs w:val="24"/>
        </w:rPr>
        <w:t>Аляутдина</w:t>
      </w:r>
      <w:proofErr w:type="spellEnd"/>
      <w:r w:rsidRPr="00E00894">
        <w:rPr>
          <w:rFonts w:cs="Times New Roman"/>
          <w:sz w:val="24"/>
          <w:szCs w:val="24"/>
        </w:rPr>
        <w:t xml:space="preserve"> Р. Н. - Москва: ГЭОТАР-Медиа, 2021. - 608 с. - ISBN 978-5-9704-5888-4. - Текст: электронный // ЭБС "Консультант студента": [сайт]. - UR</w:t>
      </w:r>
      <w:r w:rsidRPr="00E00894">
        <w:rPr>
          <w:rFonts w:cs="Times New Roman"/>
          <w:sz w:val="24"/>
          <w:szCs w:val="24"/>
          <w:lang w:val="en-US"/>
        </w:rPr>
        <w:t>L</w:t>
      </w:r>
      <w:r w:rsidRPr="00E00894">
        <w:rPr>
          <w:rFonts w:cs="Times New Roman"/>
          <w:sz w:val="24"/>
          <w:szCs w:val="24"/>
        </w:rPr>
        <w:t xml:space="preserve">: </w:t>
      </w:r>
      <w:hyperlink r:id="rId9" w:tgtFrame="_blank" w:history="1">
        <w:r w:rsidRPr="00E00894">
          <w:rPr>
            <w:rFonts w:cs="Times New Roman"/>
            <w:color w:val="0000FF"/>
            <w:sz w:val="24"/>
            <w:szCs w:val="24"/>
            <w:u w:val="single"/>
          </w:rPr>
          <w:t>https://www.studentlibrary.ru/book/ISBN9785970458884.html</w:t>
        </w:r>
      </w:hyperlink>
      <w:r w:rsidRPr="00E00894">
        <w:rPr>
          <w:rFonts w:cs="Times New Roman"/>
          <w:sz w:val="24"/>
          <w:szCs w:val="24"/>
        </w:rPr>
        <w:t xml:space="preserve"> - Режим доступа: по подписке.</w:t>
      </w:r>
    </w:p>
    <w:p w14:paraId="48EF766E" w14:textId="77777777" w:rsidR="005E6CDA" w:rsidRPr="00E00894" w:rsidRDefault="005E6CDA" w:rsidP="005E6CDA">
      <w:pPr>
        <w:pStyle w:val="a3"/>
        <w:numPr>
          <w:ilvl w:val="0"/>
          <w:numId w:val="43"/>
        </w:numPr>
        <w:spacing w:line="276" w:lineRule="auto"/>
        <w:ind w:left="426"/>
        <w:rPr>
          <w:rFonts w:cs="Times New Roman"/>
          <w:sz w:val="24"/>
          <w:szCs w:val="24"/>
        </w:rPr>
      </w:pPr>
      <w:proofErr w:type="spellStart"/>
      <w:r w:rsidRPr="00E00894">
        <w:rPr>
          <w:rFonts w:cs="Times New Roman"/>
          <w:sz w:val="24"/>
          <w:szCs w:val="24"/>
        </w:rPr>
        <w:t>Аляутдин</w:t>
      </w:r>
      <w:proofErr w:type="spellEnd"/>
      <w:r w:rsidRPr="00E00894">
        <w:rPr>
          <w:rFonts w:cs="Times New Roman"/>
          <w:sz w:val="24"/>
          <w:szCs w:val="24"/>
        </w:rPr>
        <w:t xml:space="preserve">, Р. Н. Фармакология: учебник / </w:t>
      </w:r>
      <w:proofErr w:type="spellStart"/>
      <w:r w:rsidRPr="00E00894">
        <w:rPr>
          <w:rFonts w:cs="Times New Roman"/>
          <w:sz w:val="24"/>
          <w:szCs w:val="24"/>
        </w:rPr>
        <w:t>Аляутдин</w:t>
      </w:r>
      <w:proofErr w:type="spellEnd"/>
      <w:r w:rsidRPr="00E00894">
        <w:rPr>
          <w:rFonts w:cs="Times New Roman"/>
          <w:sz w:val="24"/>
          <w:szCs w:val="24"/>
        </w:rPr>
        <w:t xml:space="preserve"> Р. Н., </w:t>
      </w:r>
      <w:proofErr w:type="spellStart"/>
      <w:r w:rsidRPr="00E00894">
        <w:rPr>
          <w:rFonts w:cs="Times New Roman"/>
          <w:sz w:val="24"/>
          <w:szCs w:val="24"/>
        </w:rPr>
        <w:t>Преферанский</w:t>
      </w:r>
      <w:proofErr w:type="spellEnd"/>
      <w:r w:rsidRPr="00E00894">
        <w:rPr>
          <w:rFonts w:cs="Times New Roman"/>
          <w:sz w:val="24"/>
          <w:szCs w:val="24"/>
        </w:rPr>
        <w:t xml:space="preserve"> Н. Г., </w:t>
      </w:r>
      <w:proofErr w:type="spellStart"/>
      <w:r w:rsidRPr="00E00894">
        <w:rPr>
          <w:rFonts w:cs="Times New Roman"/>
          <w:sz w:val="24"/>
          <w:szCs w:val="24"/>
        </w:rPr>
        <w:t>Преферанская</w:t>
      </w:r>
      <w:proofErr w:type="spellEnd"/>
      <w:r w:rsidRPr="00E00894">
        <w:rPr>
          <w:rFonts w:cs="Times New Roman"/>
          <w:sz w:val="24"/>
          <w:szCs w:val="24"/>
        </w:rPr>
        <w:t xml:space="preserve"> Н. Г. - Москва: ГЭОТАР-Медиа, 2020. - 688 с. - ISBN 978-5-9704-5598-2. - Текст: электронный // ЭБС "Консультант студента": [сайт]. - URL: </w:t>
      </w:r>
      <w:hyperlink r:id="rId10" w:tgtFrame="_blank" w:history="1">
        <w:r w:rsidRPr="00E00894">
          <w:rPr>
            <w:rFonts w:cs="Times New Roman"/>
            <w:color w:val="0000FF"/>
            <w:sz w:val="24"/>
            <w:szCs w:val="24"/>
            <w:u w:val="single"/>
          </w:rPr>
          <w:t>https://www.studentlibrary.ru/book/ISBN9785970455982.html</w:t>
        </w:r>
      </w:hyperlink>
      <w:r w:rsidRPr="00E00894">
        <w:rPr>
          <w:rFonts w:cs="Times New Roman"/>
          <w:sz w:val="24"/>
          <w:szCs w:val="24"/>
        </w:rPr>
        <w:t xml:space="preserve"> - Режим доступа: по подписке.</w:t>
      </w:r>
    </w:p>
    <w:p w14:paraId="259F25CA" w14:textId="77777777" w:rsidR="005E6CDA" w:rsidRPr="00E00894" w:rsidRDefault="005E6CDA" w:rsidP="005E6CDA">
      <w:pPr>
        <w:pStyle w:val="a3"/>
        <w:numPr>
          <w:ilvl w:val="0"/>
          <w:numId w:val="43"/>
        </w:numPr>
        <w:spacing w:line="276" w:lineRule="auto"/>
        <w:ind w:left="426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Воронков, А. В. Фармакология с общей рецептурой: учебное пособие / Воронков А. В. и др.; под ред. А. В. Воронкова. - Ростов н</w:t>
      </w:r>
      <w:proofErr w:type="gramStart"/>
      <w:r w:rsidRPr="00E00894">
        <w:rPr>
          <w:rFonts w:cs="Times New Roman"/>
          <w:sz w:val="24"/>
          <w:szCs w:val="24"/>
        </w:rPr>
        <w:t>/Д</w:t>
      </w:r>
      <w:proofErr w:type="gramEnd"/>
      <w:r w:rsidRPr="00E00894">
        <w:rPr>
          <w:rFonts w:cs="Times New Roman"/>
          <w:sz w:val="24"/>
          <w:szCs w:val="24"/>
        </w:rPr>
        <w:t xml:space="preserve">: Феникс, 2020. - 302 с. (Среднее медицинское образование) - ISBN 978-5-222-35196-3. - Текст: электронный // ЭБС "Консультант студента": [сайт]. - URL: </w:t>
      </w:r>
      <w:hyperlink r:id="rId11" w:tgtFrame="_blank" w:history="1">
        <w:r w:rsidRPr="00E00894">
          <w:rPr>
            <w:rFonts w:cs="Times New Roman"/>
            <w:color w:val="0000FF"/>
            <w:sz w:val="24"/>
            <w:szCs w:val="24"/>
            <w:u w:val="single"/>
          </w:rPr>
          <w:t>https://www.studentlibrary.ru/book/ISBN9785222351963.html</w:t>
        </w:r>
      </w:hyperlink>
      <w:r w:rsidRPr="00E00894">
        <w:rPr>
          <w:rFonts w:cs="Times New Roman"/>
          <w:sz w:val="24"/>
          <w:szCs w:val="24"/>
        </w:rPr>
        <w:t>. - Режим доступа: по подписке.</w:t>
      </w:r>
    </w:p>
    <w:p w14:paraId="65798954" w14:textId="77777777" w:rsidR="005E6CDA" w:rsidRPr="00E00894" w:rsidRDefault="005E6CDA" w:rsidP="005E6CDA">
      <w:pPr>
        <w:pStyle w:val="a3"/>
        <w:numPr>
          <w:ilvl w:val="0"/>
          <w:numId w:val="43"/>
        </w:numPr>
        <w:spacing w:line="276" w:lineRule="auto"/>
        <w:ind w:left="426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Петров, В. Е. Лекарствоведение: рабочая тетрадь: учеб</w:t>
      </w:r>
      <w:proofErr w:type="gramStart"/>
      <w:r w:rsidRPr="00E00894">
        <w:rPr>
          <w:rFonts w:cs="Times New Roman"/>
          <w:sz w:val="24"/>
          <w:szCs w:val="24"/>
        </w:rPr>
        <w:t>.</w:t>
      </w:r>
      <w:proofErr w:type="gramEnd"/>
      <w:r w:rsidRPr="00E00894">
        <w:rPr>
          <w:rFonts w:cs="Times New Roman"/>
          <w:sz w:val="24"/>
          <w:szCs w:val="24"/>
        </w:rPr>
        <w:t xml:space="preserve"> </w:t>
      </w:r>
      <w:proofErr w:type="gramStart"/>
      <w:r w:rsidRPr="00E00894">
        <w:rPr>
          <w:rFonts w:cs="Times New Roman"/>
          <w:sz w:val="24"/>
          <w:szCs w:val="24"/>
        </w:rPr>
        <w:t>п</w:t>
      </w:r>
      <w:proofErr w:type="gramEnd"/>
      <w:r w:rsidRPr="00E00894">
        <w:rPr>
          <w:rFonts w:cs="Times New Roman"/>
          <w:sz w:val="24"/>
          <w:szCs w:val="24"/>
        </w:rPr>
        <w:t xml:space="preserve">особие / В. Е. Петров, С. Л. </w:t>
      </w:r>
      <w:proofErr w:type="spellStart"/>
      <w:r w:rsidRPr="00E00894">
        <w:rPr>
          <w:rFonts w:cs="Times New Roman"/>
          <w:sz w:val="24"/>
          <w:szCs w:val="24"/>
        </w:rPr>
        <w:t>Морохина</w:t>
      </w:r>
      <w:proofErr w:type="spellEnd"/>
      <w:r w:rsidRPr="00E00894">
        <w:rPr>
          <w:rFonts w:cs="Times New Roman"/>
          <w:sz w:val="24"/>
          <w:szCs w:val="24"/>
        </w:rPr>
        <w:t xml:space="preserve">, С. Е. Миронов. - Москва: ГЭОТАР-Медиа, 2019. - 392 с. - ISBN 978-5-9704-4927-1. - Текст: электронный // ЭБС "Консультант студента»: [сайт]. - URL: </w:t>
      </w:r>
      <w:hyperlink r:id="rId12" w:tgtFrame="_blank" w:history="1">
        <w:r w:rsidRPr="00E00894">
          <w:rPr>
            <w:rFonts w:cs="Times New Roman"/>
            <w:color w:val="0000FF"/>
            <w:sz w:val="24"/>
            <w:szCs w:val="24"/>
            <w:u w:val="single"/>
          </w:rPr>
          <w:t>https://www.studentlibrary.ru/book/ISBN9785970449271.html</w:t>
        </w:r>
      </w:hyperlink>
      <w:r w:rsidRPr="00E00894">
        <w:rPr>
          <w:rFonts w:cs="Times New Roman"/>
          <w:sz w:val="24"/>
          <w:szCs w:val="24"/>
        </w:rPr>
        <w:t xml:space="preserve"> - Режим доступа: по подписке.</w:t>
      </w:r>
    </w:p>
    <w:p w14:paraId="02963848" w14:textId="77777777" w:rsidR="005E6CDA" w:rsidRPr="00E00894" w:rsidRDefault="005E6CDA" w:rsidP="005E6CDA">
      <w:pPr>
        <w:pStyle w:val="a3"/>
        <w:numPr>
          <w:ilvl w:val="0"/>
          <w:numId w:val="43"/>
        </w:numPr>
        <w:spacing w:line="276" w:lineRule="auto"/>
        <w:ind w:left="426"/>
        <w:rPr>
          <w:rFonts w:cs="Times New Roman"/>
          <w:sz w:val="24"/>
          <w:szCs w:val="24"/>
        </w:rPr>
      </w:pPr>
      <w:proofErr w:type="spellStart"/>
      <w:r w:rsidRPr="00E00894">
        <w:rPr>
          <w:rFonts w:cs="Times New Roman"/>
          <w:sz w:val="24"/>
          <w:szCs w:val="24"/>
        </w:rPr>
        <w:t>Федюкович</w:t>
      </w:r>
      <w:proofErr w:type="spellEnd"/>
      <w:r w:rsidRPr="00E00894">
        <w:rPr>
          <w:rFonts w:cs="Times New Roman"/>
          <w:sz w:val="24"/>
          <w:szCs w:val="24"/>
        </w:rPr>
        <w:t xml:space="preserve">, Н. И. Фармакология: учебник / </w:t>
      </w:r>
      <w:proofErr w:type="spellStart"/>
      <w:r w:rsidRPr="00E00894">
        <w:rPr>
          <w:rFonts w:cs="Times New Roman"/>
          <w:sz w:val="24"/>
          <w:szCs w:val="24"/>
        </w:rPr>
        <w:t>Федюкович</w:t>
      </w:r>
      <w:proofErr w:type="spellEnd"/>
      <w:r w:rsidRPr="00E00894">
        <w:rPr>
          <w:rFonts w:cs="Times New Roman"/>
          <w:sz w:val="24"/>
          <w:szCs w:val="24"/>
        </w:rPr>
        <w:t xml:space="preserve"> Н. И., Рубан Э. Д. - Ростов н/Д: Феникс, 2020. - 703 </w:t>
      </w:r>
      <w:proofErr w:type="gramStart"/>
      <w:r w:rsidRPr="00E00894">
        <w:rPr>
          <w:rFonts w:cs="Times New Roman"/>
          <w:sz w:val="24"/>
          <w:szCs w:val="24"/>
        </w:rPr>
        <w:t>с</w:t>
      </w:r>
      <w:proofErr w:type="gramEnd"/>
      <w:r w:rsidRPr="00E00894">
        <w:rPr>
          <w:rFonts w:cs="Times New Roman"/>
          <w:sz w:val="24"/>
          <w:szCs w:val="24"/>
        </w:rPr>
        <w:t xml:space="preserve">. (Среднее медицинское образование) - ISBN 978-5-222-35174-1. - Текст: электронный // ЭБС "Консультант студента": [сайт]. - URL: </w:t>
      </w:r>
      <w:hyperlink r:id="rId13" w:tgtFrame="_blank" w:history="1">
        <w:r w:rsidRPr="00E00894">
          <w:rPr>
            <w:rFonts w:cs="Times New Roman"/>
            <w:color w:val="0000FF"/>
            <w:sz w:val="24"/>
            <w:szCs w:val="24"/>
            <w:u w:val="single"/>
          </w:rPr>
          <w:t>https://www.studentlibrary.ru/book/ISBN9785222351741.html</w:t>
        </w:r>
      </w:hyperlink>
      <w:r w:rsidRPr="00E00894">
        <w:rPr>
          <w:rFonts w:cs="Times New Roman"/>
          <w:sz w:val="24"/>
          <w:szCs w:val="24"/>
        </w:rPr>
        <w:t xml:space="preserve"> - Режим доступа: по подписке.</w:t>
      </w:r>
    </w:p>
    <w:p w14:paraId="57F9D0B0" w14:textId="77777777" w:rsidR="005E6CDA" w:rsidRPr="00E00894" w:rsidRDefault="005E6CDA" w:rsidP="005E6CDA">
      <w:pPr>
        <w:pStyle w:val="a3"/>
        <w:numPr>
          <w:ilvl w:val="0"/>
          <w:numId w:val="43"/>
        </w:numPr>
        <w:spacing w:line="276" w:lineRule="auto"/>
        <w:ind w:left="426"/>
        <w:rPr>
          <w:rFonts w:cs="Times New Roman"/>
          <w:sz w:val="24"/>
          <w:szCs w:val="24"/>
        </w:rPr>
      </w:pPr>
      <w:proofErr w:type="spellStart"/>
      <w:r w:rsidRPr="00E00894">
        <w:rPr>
          <w:rFonts w:cs="Times New Roman"/>
          <w:sz w:val="24"/>
          <w:szCs w:val="24"/>
        </w:rPr>
        <w:t>Харкевич</w:t>
      </w:r>
      <w:proofErr w:type="spellEnd"/>
      <w:r w:rsidRPr="00E00894">
        <w:rPr>
          <w:rFonts w:cs="Times New Roman"/>
          <w:sz w:val="24"/>
          <w:szCs w:val="24"/>
        </w:rPr>
        <w:t xml:space="preserve">, Д. А. Фармакология с общей рецептурой: учебник / Д. А. </w:t>
      </w:r>
      <w:proofErr w:type="spellStart"/>
      <w:r w:rsidRPr="00E00894">
        <w:rPr>
          <w:rFonts w:cs="Times New Roman"/>
          <w:sz w:val="24"/>
          <w:szCs w:val="24"/>
        </w:rPr>
        <w:t>Харкевич</w:t>
      </w:r>
      <w:proofErr w:type="spellEnd"/>
      <w:r w:rsidRPr="00E00894">
        <w:rPr>
          <w:rFonts w:cs="Times New Roman"/>
          <w:sz w:val="24"/>
          <w:szCs w:val="24"/>
        </w:rPr>
        <w:t xml:space="preserve">. - 3-е изд., </w:t>
      </w:r>
      <w:proofErr w:type="spellStart"/>
      <w:r w:rsidRPr="00E00894">
        <w:rPr>
          <w:rFonts w:cs="Times New Roman"/>
          <w:sz w:val="24"/>
          <w:szCs w:val="24"/>
        </w:rPr>
        <w:t>испр</w:t>
      </w:r>
      <w:proofErr w:type="spellEnd"/>
      <w:r w:rsidRPr="00E00894">
        <w:rPr>
          <w:rFonts w:cs="Times New Roman"/>
          <w:sz w:val="24"/>
          <w:szCs w:val="24"/>
        </w:rPr>
        <w:t xml:space="preserve">. и доп. - Москва: ГЭОТАР-Медиа, 2018. - 464 с.: ил. - 464 с. - ISBN 978-5-9704-4491-7. - Текст: электронный // ЭБС "Консультант студента": [сайт]. - URL: </w:t>
      </w:r>
      <w:hyperlink r:id="rId14" w:tgtFrame="_blank" w:history="1">
        <w:r w:rsidRPr="00E00894">
          <w:rPr>
            <w:rFonts w:cs="Times New Roman"/>
            <w:color w:val="0000FF"/>
            <w:sz w:val="24"/>
            <w:szCs w:val="24"/>
            <w:u w:val="single"/>
          </w:rPr>
          <w:t>https://www.studentlibrary.ru/book/ISBN9785970444917.html</w:t>
        </w:r>
      </w:hyperlink>
      <w:r w:rsidRPr="00E00894">
        <w:rPr>
          <w:rFonts w:cs="Times New Roman"/>
          <w:sz w:val="24"/>
          <w:szCs w:val="24"/>
        </w:rPr>
        <w:t>. - Режим доступа: по подписке.</w:t>
      </w:r>
    </w:p>
    <w:p w14:paraId="25C7C210" w14:textId="77777777" w:rsidR="005E6CDA" w:rsidRPr="00E00894" w:rsidRDefault="005E6CDA" w:rsidP="005E6CDA">
      <w:pPr>
        <w:pStyle w:val="a3"/>
        <w:spacing w:line="276" w:lineRule="auto"/>
        <w:ind w:left="426"/>
        <w:rPr>
          <w:rFonts w:cs="Times New Roman"/>
          <w:sz w:val="24"/>
          <w:szCs w:val="24"/>
        </w:rPr>
      </w:pPr>
    </w:p>
    <w:p w14:paraId="7B6CAD49" w14:textId="77777777" w:rsidR="005E6CDA" w:rsidRPr="00E00894" w:rsidRDefault="005E6CDA" w:rsidP="005E6CDA">
      <w:pPr>
        <w:shd w:val="clear" w:color="auto" w:fill="FFFFFF"/>
        <w:tabs>
          <w:tab w:val="left" w:pos="965"/>
        </w:tabs>
        <w:spacing w:line="276" w:lineRule="auto"/>
        <w:rPr>
          <w:rFonts w:eastAsia="Times New Roman" w:cs="Times New Roman"/>
          <w:iCs/>
          <w:sz w:val="24"/>
          <w:szCs w:val="24"/>
        </w:rPr>
      </w:pPr>
      <w:r w:rsidRPr="00E00894">
        <w:rPr>
          <w:rFonts w:eastAsia="Times New Roman" w:cs="Times New Roman"/>
          <w:b/>
          <w:bCs/>
          <w:sz w:val="24"/>
          <w:szCs w:val="24"/>
        </w:rPr>
        <w:t>Дополнительные источники:</w:t>
      </w:r>
    </w:p>
    <w:p w14:paraId="1340C2AE" w14:textId="1390DB85" w:rsidR="005E6CDA" w:rsidRPr="00E00894" w:rsidRDefault="005E6CDA" w:rsidP="005E6CDA">
      <w:pPr>
        <w:pStyle w:val="a3"/>
        <w:widowControl w:val="0"/>
        <w:numPr>
          <w:ilvl w:val="0"/>
          <w:numId w:val="44"/>
        </w:numPr>
        <w:tabs>
          <w:tab w:val="left" w:pos="993"/>
        </w:tabs>
        <w:spacing w:line="276" w:lineRule="auto"/>
        <w:ind w:left="426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>Справочник ВИДАЛЬ. Лекарственные препараты в Ро</w:t>
      </w:r>
      <w:r w:rsidR="00B1473A">
        <w:rPr>
          <w:rFonts w:cs="Times New Roman"/>
          <w:sz w:val="24"/>
          <w:szCs w:val="24"/>
        </w:rPr>
        <w:t xml:space="preserve">ссии. – Москва: </w:t>
      </w:r>
      <w:proofErr w:type="spellStart"/>
      <w:r w:rsidR="00B1473A">
        <w:rPr>
          <w:rFonts w:cs="Times New Roman"/>
          <w:sz w:val="24"/>
          <w:szCs w:val="24"/>
        </w:rPr>
        <w:t>Видаль</w:t>
      </w:r>
      <w:proofErr w:type="spellEnd"/>
      <w:r w:rsidR="00B1473A">
        <w:rPr>
          <w:rFonts w:cs="Times New Roman"/>
          <w:sz w:val="24"/>
          <w:szCs w:val="24"/>
        </w:rPr>
        <w:t xml:space="preserve"> </w:t>
      </w:r>
      <w:proofErr w:type="gramStart"/>
      <w:r w:rsidR="00B1473A">
        <w:rPr>
          <w:rFonts w:cs="Times New Roman"/>
          <w:sz w:val="24"/>
          <w:szCs w:val="24"/>
        </w:rPr>
        <w:t>Рус</w:t>
      </w:r>
      <w:proofErr w:type="gramEnd"/>
      <w:r w:rsidR="00B1473A">
        <w:rPr>
          <w:rFonts w:cs="Times New Roman"/>
          <w:sz w:val="24"/>
          <w:szCs w:val="24"/>
        </w:rPr>
        <w:t>, 2024</w:t>
      </w:r>
      <w:r w:rsidRPr="00E00894">
        <w:rPr>
          <w:rFonts w:cs="Times New Roman"/>
          <w:sz w:val="24"/>
          <w:szCs w:val="24"/>
        </w:rPr>
        <w:t>. – 1120 с.</w:t>
      </w:r>
    </w:p>
    <w:p w14:paraId="36795C1D" w14:textId="77777777" w:rsidR="005E6CDA" w:rsidRPr="00E00894" w:rsidRDefault="005E6CDA" w:rsidP="005E6CDA">
      <w:pPr>
        <w:pStyle w:val="a3"/>
        <w:widowControl w:val="0"/>
        <w:numPr>
          <w:ilvl w:val="0"/>
          <w:numId w:val="44"/>
        </w:numPr>
        <w:tabs>
          <w:tab w:val="left" w:pos="993"/>
        </w:tabs>
        <w:spacing w:line="276" w:lineRule="auto"/>
        <w:ind w:left="426"/>
        <w:rPr>
          <w:rFonts w:cs="Times New Roman"/>
          <w:sz w:val="24"/>
          <w:szCs w:val="24"/>
        </w:rPr>
      </w:pPr>
      <w:r w:rsidRPr="00E00894">
        <w:rPr>
          <w:rFonts w:cs="Times New Roman"/>
          <w:sz w:val="24"/>
          <w:szCs w:val="24"/>
        </w:rPr>
        <w:t xml:space="preserve">Регистр лекарственных средств России. Энциклопедия лекарств / под ред. Г.Л. </w:t>
      </w:r>
      <w:proofErr w:type="spellStart"/>
      <w:r w:rsidRPr="00E00894">
        <w:rPr>
          <w:rFonts w:cs="Times New Roman"/>
          <w:sz w:val="24"/>
          <w:szCs w:val="24"/>
        </w:rPr>
        <w:t>Вышковского</w:t>
      </w:r>
      <w:proofErr w:type="spellEnd"/>
      <w:r w:rsidRPr="00E00894">
        <w:rPr>
          <w:rFonts w:cs="Times New Roman"/>
          <w:sz w:val="24"/>
          <w:szCs w:val="24"/>
        </w:rPr>
        <w:t xml:space="preserve">. – Москва: </w:t>
      </w:r>
      <w:proofErr w:type="spellStart"/>
      <w:r w:rsidRPr="00E00894">
        <w:rPr>
          <w:rFonts w:cs="Times New Roman"/>
          <w:sz w:val="24"/>
          <w:szCs w:val="24"/>
        </w:rPr>
        <w:t>Ведана</w:t>
      </w:r>
      <w:proofErr w:type="spellEnd"/>
      <w:r w:rsidRPr="00E00894">
        <w:rPr>
          <w:rFonts w:cs="Times New Roman"/>
          <w:sz w:val="24"/>
          <w:szCs w:val="24"/>
        </w:rPr>
        <w:t>, 2019. – 860 с.</w:t>
      </w:r>
    </w:p>
    <w:p w14:paraId="68CF8246" w14:textId="77777777" w:rsidR="005E6CDA" w:rsidRPr="00E00894" w:rsidRDefault="005E6CDA" w:rsidP="005E6CDA">
      <w:pPr>
        <w:spacing w:line="276" w:lineRule="auto"/>
        <w:ind w:left="1069" w:hanging="360"/>
        <w:contextualSpacing/>
        <w:rPr>
          <w:rFonts w:cs="Times New Roman"/>
          <w:sz w:val="24"/>
          <w:szCs w:val="24"/>
        </w:rPr>
      </w:pPr>
    </w:p>
    <w:p w14:paraId="7BC5AB0A" w14:textId="77777777" w:rsidR="005E6CDA" w:rsidRPr="00E00894" w:rsidRDefault="005E6CDA" w:rsidP="005E6CDA">
      <w:pPr>
        <w:spacing w:line="276" w:lineRule="auto"/>
        <w:ind w:left="1069" w:hanging="360"/>
        <w:contextualSpacing/>
        <w:rPr>
          <w:rFonts w:cs="Times New Roman"/>
          <w:sz w:val="24"/>
          <w:szCs w:val="24"/>
        </w:rPr>
      </w:pPr>
    </w:p>
    <w:p w14:paraId="693FA93F" w14:textId="77777777" w:rsidR="005E6CDA" w:rsidRPr="00E00894" w:rsidRDefault="005E6CDA" w:rsidP="005E6CDA">
      <w:pPr>
        <w:spacing w:line="276" w:lineRule="auto"/>
        <w:ind w:left="1069" w:hanging="360"/>
        <w:contextualSpacing/>
        <w:rPr>
          <w:rFonts w:cs="Times New Roman"/>
          <w:sz w:val="24"/>
          <w:szCs w:val="24"/>
        </w:rPr>
      </w:pPr>
    </w:p>
    <w:p w14:paraId="4A4CD796" w14:textId="77777777" w:rsidR="005E6CDA" w:rsidRPr="00E00894" w:rsidRDefault="005E6CDA" w:rsidP="005E6CDA">
      <w:pPr>
        <w:spacing w:line="276" w:lineRule="auto"/>
        <w:ind w:left="1069" w:hanging="360"/>
        <w:contextualSpacing/>
        <w:rPr>
          <w:rFonts w:cs="Times New Roman"/>
          <w:sz w:val="24"/>
          <w:szCs w:val="24"/>
        </w:rPr>
      </w:pPr>
    </w:p>
    <w:p w14:paraId="00F77F72" w14:textId="77777777" w:rsidR="005E6CDA" w:rsidRPr="00E00894" w:rsidRDefault="005E6CDA" w:rsidP="005E6CDA">
      <w:pPr>
        <w:spacing w:line="276" w:lineRule="auto"/>
        <w:ind w:left="1069" w:hanging="360"/>
        <w:contextualSpacing/>
        <w:rPr>
          <w:rFonts w:cs="Times New Roman"/>
          <w:sz w:val="24"/>
          <w:szCs w:val="24"/>
        </w:rPr>
      </w:pPr>
    </w:p>
    <w:p w14:paraId="31E0E5BF" w14:textId="77777777" w:rsidR="005E6CDA" w:rsidRPr="00E00894" w:rsidRDefault="005E6CDA" w:rsidP="005E6CDA">
      <w:pPr>
        <w:spacing w:line="276" w:lineRule="auto"/>
        <w:ind w:left="1069" w:hanging="360"/>
        <w:contextualSpacing/>
        <w:rPr>
          <w:rFonts w:cs="Times New Roman"/>
          <w:sz w:val="24"/>
          <w:szCs w:val="24"/>
        </w:rPr>
      </w:pPr>
    </w:p>
    <w:p w14:paraId="1BDAA61C" w14:textId="77777777" w:rsidR="005E6CDA" w:rsidRPr="00E00894" w:rsidRDefault="005E6CDA" w:rsidP="005E6CDA">
      <w:pPr>
        <w:spacing w:line="276" w:lineRule="auto"/>
        <w:ind w:left="1069" w:hanging="360"/>
        <w:contextualSpacing/>
        <w:rPr>
          <w:rFonts w:cs="Times New Roman"/>
          <w:sz w:val="24"/>
          <w:szCs w:val="24"/>
        </w:rPr>
      </w:pPr>
    </w:p>
    <w:p w14:paraId="2E23375C" w14:textId="77777777" w:rsidR="005E6CDA" w:rsidRPr="00E00894" w:rsidRDefault="005E6CDA" w:rsidP="005E6CDA">
      <w:pPr>
        <w:spacing w:line="276" w:lineRule="auto"/>
        <w:ind w:left="1069" w:hanging="360"/>
        <w:contextualSpacing/>
        <w:rPr>
          <w:rFonts w:cs="Times New Roman"/>
          <w:sz w:val="24"/>
          <w:szCs w:val="24"/>
        </w:rPr>
      </w:pPr>
    </w:p>
    <w:p w14:paraId="7372A881" w14:textId="77777777" w:rsidR="005E6CDA" w:rsidRDefault="005E6CDA" w:rsidP="00B1473A">
      <w:pPr>
        <w:spacing w:line="276" w:lineRule="auto"/>
        <w:ind w:firstLine="0"/>
        <w:contextualSpacing/>
        <w:rPr>
          <w:rFonts w:cs="Times New Roman"/>
          <w:sz w:val="24"/>
          <w:szCs w:val="24"/>
        </w:rPr>
      </w:pPr>
    </w:p>
    <w:p w14:paraId="374246E6" w14:textId="77777777" w:rsidR="00B1473A" w:rsidRPr="00E00894" w:rsidRDefault="00B1473A" w:rsidP="00B1473A">
      <w:pPr>
        <w:spacing w:line="276" w:lineRule="auto"/>
        <w:ind w:firstLine="0"/>
        <w:contextualSpacing/>
        <w:rPr>
          <w:rFonts w:cs="Times New Roman"/>
          <w:sz w:val="24"/>
          <w:szCs w:val="24"/>
        </w:rPr>
      </w:pPr>
      <w:bookmarkStart w:id="4" w:name="_GoBack"/>
      <w:bookmarkEnd w:id="4"/>
    </w:p>
    <w:p w14:paraId="10B73FFF" w14:textId="77777777" w:rsidR="005E6CDA" w:rsidRPr="00E00894" w:rsidRDefault="005E6CDA" w:rsidP="005E6CDA">
      <w:pPr>
        <w:spacing w:line="276" w:lineRule="auto"/>
        <w:ind w:firstLine="0"/>
        <w:contextualSpacing/>
        <w:rPr>
          <w:rFonts w:cs="Times New Roman"/>
          <w:sz w:val="24"/>
          <w:szCs w:val="24"/>
        </w:rPr>
      </w:pPr>
    </w:p>
    <w:p w14:paraId="611ED919" w14:textId="77777777" w:rsidR="005E6CDA" w:rsidRDefault="005E6CDA" w:rsidP="005E6CDA">
      <w:pPr>
        <w:spacing w:line="276" w:lineRule="auto"/>
        <w:ind w:left="1069" w:hanging="360"/>
        <w:contextualSpacing/>
        <w:jc w:val="right"/>
        <w:rPr>
          <w:rFonts w:cs="Times New Roman"/>
          <w:i/>
          <w:iCs/>
          <w:sz w:val="24"/>
          <w:szCs w:val="24"/>
        </w:rPr>
      </w:pPr>
      <w:r w:rsidRPr="00E00894">
        <w:rPr>
          <w:rFonts w:cs="Times New Roman"/>
          <w:i/>
          <w:iCs/>
          <w:sz w:val="24"/>
          <w:szCs w:val="24"/>
        </w:rPr>
        <w:lastRenderedPageBreak/>
        <w:t>Приложение 1</w:t>
      </w:r>
    </w:p>
    <w:p w14:paraId="0B74B510" w14:textId="77777777" w:rsidR="00C85E8F" w:rsidRDefault="00C85E8F" w:rsidP="005E6CDA">
      <w:pPr>
        <w:spacing w:line="276" w:lineRule="auto"/>
        <w:ind w:left="1069" w:hanging="360"/>
        <w:contextualSpacing/>
        <w:jc w:val="right"/>
        <w:rPr>
          <w:rFonts w:cs="Times New Roman"/>
          <w:i/>
          <w:iCs/>
          <w:sz w:val="24"/>
          <w:szCs w:val="24"/>
        </w:rPr>
      </w:pPr>
    </w:p>
    <w:p w14:paraId="51FD450A" w14:textId="77777777" w:rsidR="00C85E8F" w:rsidRDefault="00C85E8F" w:rsidP="00C85E8F">
      <w:pPr>
        <w:keepNext/>
        <w:keepLines/>
        <w:spacing w:after="40" w:line="276" w:lineRule="auto"/>
        <w:ind w:firstLine="0"/>
        <w:jc w:val="center"/>
        <w:outlineLvl w:val="0"/>
        <w:rPr>
          <w:rFonts w:eastAsia="Helvetica Neue" w:cs="Times New Roman"/>
          <w:b/>
          <w:bCs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5E6CDA">
        <w:rPr>
          <w:rFonts w:eastAsia="Helvetica Neue" w:cs="Times New Roman"/>
          <w:b/>
          <w:bCs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Тема 4.1. Диуретические лекарственные препараты. </w:t>
      </w:r>
      <w:proofErr w:type="spellStart"/>
      <w:r w:rsidRPr="005E6CDA">
        <w:rPr>
          <w:rFonts w:eastAsia="Helvetica Neue" w:cs="Times New Roman"/>
          <w:b/>
          <w:bCs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Урикозурические</w:t>
      </w:r>
      <w:proofErr w:type="spellEnd"/>
      <w:r w:rsidRPr="005E6CDA">
        <w:rPr>
          <w:rFonts w:eastAsia="Helvetica Neue" w:cs="Times New Roman"/>
          <w:b/>
          <w:bCs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лекарственные препараты.</w:t>
      </w:r>
    </w:p>
    <w:p w14:paraId="609FFE4C" w14:textId="77777777" w:rsidR="00C85E8F" w:rsidRDefault="00C85E8F" w:rsidP="00C85E8F">
      <w:pPr>
        <w:pStyle w:val="a3"/>
        <w:ind w:left="426" w:firstLine="0"/>
        <w:rPr>
          <w:rFonts w:cs="Times New Roman"/>
          <w:b/>
          <w:bCs/>
          <w:sz w:val="24"/>
          <w:szCs w:val="24"/>
        </w:rPr>
      </w:pPr>
    </w:p>
    <w:p w14:paraId="283F1970" w14:textId="77777777" w:rsidR="00C85E8F" w:rsidRDefault="00C85E8F" w:rsidP="00C85E8F">
      <w:pPr>
        <w:pStyle w:val="a3"/>
        <w:numPr>
          <w:ilvl w:val="0"/>
          <w:numId w:val="48"/>
        </w:numPr>
        <w:spacing w:line="276" w:lineRule="auto"/>
        <w:ind w:left="426"/>
        <w:rPr>
          <w:rFonts w:cs="Times New Roman"/>
          <w:sz w:val="24"/>
          <w:szCs w:val="24"/>
        </w:rPr>
      </w:pPr>
      <w:r w:rsidRPr="00C85E8F">
        <w:rPr>
          <w:rFonts w:cs="Times New Roman"/>
          <w:sz w:val="24"/>
          <w:szCs w:val="24"/>
        </w:rPr>
        <w:t>Основные термины и определения</w:t>
      </w:r>
    </w:p>
    <w:p w14:paraId="6438F7C0" w14:textId="14D0C5C0" w:rsidR="00C85E8F" w:rsidRPr="005E6CDA" w:rsidRDefault="00C85E8F" w:rsidP="00C85E8F">
      <w:pPr>
        <w:pStyle w:val="a3"/>
        <w:numPr>
          <w:ilvl w:val="0"/>
          <w:numId w:val="48"/>
        </w:numPr>
        <w:spacing w:line="276" w:lineRule="auto"/>
        <w:ind w:left="426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>Физиология мочеобразования</w:t>
      </w:r>
    </w:p>
    <w:p w14:paraId="53CFC157" w14:textId="7AC1C35E" w:rsidR="00C85E8F" w:rsidRDefault="00C85E8F" w:rsidP="00C85E8F">
      <w:pPr>
        <w:pStyle w:val="a3"/>
        <w:numPr>
          <w:ilvl w:val="0"/>
          <w:numId w:val="48"/>
        </w:numPr>
        <w:spacing w:line="276" w:lineRule="auto"/>
        <w:ind w:left="426"/>
        <w:rPr>
          <w:rFonts w:cs="Times New Roman"/>
          <w:sz w:val="24"/>
          <w:szCs w:val="24"/>
        </w:rPr>
      </w:pPr>
      <w:r w:rsidRPr="00C85E8F">
        <w:rPr>
          <w:rFonts w:cs="Times New Roman"/>
          <w:sz w:val="24"/>
          <w:szCs w:val="24"/>
        </w:rPr>
        <w:t>Общее понятие о диуретиках</w:t>
      </w:r>
    </w:p>
    <w:p w14:paraId="6379DC72" w14:textId="370677E5" w:rsidR="00C85E8F" w:rsidRPr="00C85E8F" w:rsidRDefault="00C85E8F" w:rsidP="00C85E8F">
      <w:pPr>
        <w:pStyle w:val="a3"/>
        <w:numPr>
          <w:ilvl w:val="0"/>
          <w:numId w:val="48"/>
        </w:numPr>
        <w:spacing w:line="276" w:lineRule="auto"/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Классификация и характеристика диуретиков</w:t>
      </w:r>
    </w:p>
    <w:p w14:paraId="27497215" w14:textId="7E646E0E" w:rsidR="00C85E8F" w:rsidRPr="00C85E8F" w:rsidRDefault="00C85E8F" w:rsidP="00C85E8F">
      <w:pPr>
        <w:pStyle w:val="a3"/>
        <w:numPr>
          <w:ilvl w:val="0"/>
          <w:numId w:val="48"/>
        </w:numPr>
        <w:spacing w:line="276" w:lineRule="auto"/>
        <w:ind w:left="426"/>
        <w:rPr>
          <w:rFonts w:cs="Times New Roman"/>
          <w:sz w:val="24"/>
          <w:szCs w:val="24"/>
        </w:rPr>
      </w:pPr>
      <w:r w:rsidRPr="00C85E8F">
        <w:rPr>
          <w:rFonts w:cs="Times New Roman"/>
          <w:sz w:val="24"/>
          <w:szCs w:val="24"/>
        </w:rPr>
        <w:t>Этиология и патогенез подагры</w:t>
      </w:r>
    </w:p>
    <w:p w14:paraId="0088117F" w14:textId="0D74BB43" w:rsidR="00C85E8F" w:rsidRPr="00C85E8F" w:rsidRDefault="00C85E8F" w:rsidP="00C85E8F">
      <w:pPr>
        <w:pStyle w:val="a3"/>
        <w:numPr>
          <w:ilvl w:val="0"/>
          <w:numId w:val="48"/>
        </w:numPr>
        <w:spacing w:line="276" w:lineRule="auto"/>
        <w:ind w:left="426"/>
        <w:rPr>
          <w:rFonts w:cs="Times New Roman"/>
          <w:sz w:val="24"/>
          <w:szCs w:val="24"/>
        </w:rPr>
      </w:pPr>
      <w:r w:rsidRPr="00C85E8F">
        <w:rPr>
          <w:rFonts w:cs="Times New Roman"/>
          <w:sz w:val="24"/>
          <w:szCs w:val="24"/>
        </w:rPr>
        <w:t>Лечение подагры</w:t>
      </w:r>
    </w:p>
    <w:p w14:paraId="722E7A35" w14:textId="77777777" w:rsidR="00701065" w:rsidRPr="005E6CDA" w:rsidRDefault="00701065" w:rsidP="00701065">
      <w:pPr>
        <w:pStyle w:val="a3"/>
        <w:ind w:left="0" w:firstLine="0"/>
        <w:jc w:val="center"/>
        <w:rPr>
          <w:rFonts w:cs="Times New Roman"/>
          <w:b/>
          <w:bCs/>
          <w:sz w:val="24"/>
          <w:szCs w:val="24"/>
        </w:rPr>
      </w:pPr>
    </w:p>
    <w:p w14:paraId="6A332489" w14:textId="1A52DD75" w:rsidR="00B514C6" w:rsidRPr="005E6CDA" w:rsidRDefault="00B514C6" w:rsidP="00B514C6">
      <w:pPr>
        <w:pStyle w:val="a3"/>
        <w:numPr>
          <w:ilvl w:val="0"/>
          <w:numId w:val="23"/>
        </w:numPr>
        <w:ind w:left="426"/>
        <w:jc w:val="center"/>
        <w:rPr>
          <w:rFonts w:cs="Times New Roman"/>
          <w:b/>
          <w:bCs/>
          <w:sz w:val="24"/>
          <w:szCs w:val="24"/>
        </w:rPr>
      </w:pPr>
      <w:r w:rsidRPr="005E6CDA">
        <w:rPr>
          <w:rFonts w:cs="Times New Roman"/>
          <w:b/>
          <w:bCs/>
          <w:sz w:val="24"/>
          <w:szCs w:val="24"/>
        </w:rPr>
        <w:t>Основные термины и определения</w:t>
      </w:r>
    </w:p>
    <w:p w14:paraId="2C64EBA7" w14:textId="77777777" w:rsidR="00B514C6" w:rsidRPr="005E6CDA" w:rsidRDefault="00B514C6" w:rsidP="00B514C6">
      <w:pPr>
        <w:pStyle w:val="a3"/>
        <w:ind w:firstLine="0"/>
        <w:rPr>
          <w:rFonts w:cs="Times New Roman"/>
          <w:b/>
          <w:bCs/>
          <w:sz w:val="24"/>
          <w:szCs w:val="24"/>
        </w:rPr>
      </w:pPr>
    </w:p>
    <w:p w14:paraId="7C133AB0" w14:textId="77777777" w:rsidR="00701065" w:rsidRPr="005E6CDA" w:rsidRDefault="00701065" w:rsidP="00B514C6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proofErr w:type="gramStart"/>
      <w:r w:rsidRPr="005E6CDA">
        <w:rPr>
          <w:rFonts w:cs="Times New Roman"/>
          <w:b/>
          <w:bCs/>
          <w:sz w:val="24"/>
          <w:szCs w:val="24"/>
        </w:rPr>
        <w:t>Ацидоз</w:t>
      </w:r>
      <w:r w:rsidRPr="005E6CDA">
        <w:rPr>
          <w:rFonts w:cs="Times New Roman"/>
          <w:sz w:val="24"/>
          <w:szCs w:val="24"/>
        </w:rPr>
        <w:t xml:space="preserve"> — смещение КЩБ в сторону увеличения кислотности: головные боли, сонливость, одышка, кашель, аритмия, слабость, судороги, диарея, тошнота.</w:t>
      </w:r>
      <w:proofErr w:type="gramEnd"/>
    </w:p>
    <w:p w14:paraId="08BF6076" w14:textId="77777777" w:rsidR="00701065" w:rsidRPr="005E6CDA" w:rsidRDefault="00701065" w:rsidP="00B514C6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proofErr w:type="gramStart"/>
      <w:r w:rsidRPr="005E6CDA">
        <w:rPr>
          <w:rFonts w:cs="Times New Roman"/>
          <w:b/>
          <w:bCs/>
          <w:sz w:val="24"/>
          <w:szCs w:val="24"/>
        </w:rPr>
        <w:t>Алкалоз</w:t>
      </w:r>
      <w:r w:rsidRPr="005E6CDA">
        <w:rPr>
          <w:rFonts w:cs="Times New Roman"/>
          <w:sz w:val="24"/>
          <w:szCs w:val="24"/>
        </w:rPr>
        <w:t xml:space="preserve"> — увеличение </w:t>
      </w:r>
      <w:proofErr w:type="spellStart"/>
      <w:r w:rsidRPr="005E6CDA">
        <w:rPr>
          <w:rFonts w:cs="Times New Roman"/>
          <w:sz w:val="24"/>
          <w:szCs w:val="24"/>
        </w:rPr>
        <w:t>pH</w:t>
      </w:r>
      <w:proofErr w:type="spellEnd"/>
      <w:r w:rsidRPr="005E6CDA">
        <w:rPr>
          <w:rFonts w:cs="Times New Roman"/>
          <w:sz w:val="24"/>
          <w:szCs w:val="24"/>
        </w:rPr>
        <w:t xml:space="preserve"> крови (и других тканей организма) за счёт накопления щелочных веществ: головокружение, спутанность сознания, парестезии, тахикардия, одышка, слабость, тревожность</w:t>
      </w:r>
      <w:proofErr w:type="gramEnd"/>
    </w:p>
    <w:p w14:paraId="30E43F59" w14:textId="77777777" w:rsidR="00701065" w:rsidRPr="005E6CDA" w:rsidRDefault="00701065" w:rsidP="00B514C6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proofErr w:type="spellStart"/>
      <w:r w:rsidRPr="005E6CDA">
        <w:rPr>
          <w:rFonts w:cs="Times New Roman"/>
          <w:b/>
          <w:bCs/>
          <w:sz w:val="24"/>
          <w:szCs w:val="24"/>
        </w:rPr>
        <w:t>Гломерулонефрит</w:t>
      </w:r>
      <w:proofErr w:type="spellEnd"/>
      <w:r w:rsidRPr="005E6CDA">
        <w:rPr>
          <w:rFonts w:cs="Times New Roman"/>
          <w:sz w:val="24"/>
          <w:szCs w:val="24"/>
        </w:rPr>
        <w:t xml:space="preserve"> — воспаление </w:t>
      </w:r>
      <w:proofErr w:type="spellStart"/>
      <w:r w:rsidRPr="005E6CDA">
        <w:rPr>
          <w:rFonts w:cs="Times New Roman"/>
          <w:sz w:val="24"/>
          <w:szCs w:val="24"/>
        </w:rPr>
        <w:t>гломерул</w:t>
      </w:r>
      <w:proofErr w:type="spellEnd"/>
      <w:r w:rsidRPr="005E6CDA">
        <w:rPr>
          <w:rFonts w:cs="Times New Roman"/>
          <w:sz w:val="24"/>
          <w:szCs w:val="24"/>
        </w:rPr>
        <w:t xml:space="preserve"> (клубочков) почек аутоиммунного или инфекционно-аллергического характера, которое проявляется отеками, повышением артериального давления, снижением выделения мочи.</w:t>
      </w:r>
    </w:p>
    <w:p w14:paraId="3F5F00D0" w14:textId="77777777" w:rsidR="00701065" w:rsidRPr="005E6CDA" w:rsidRDefault="00701065" w:rsidP="00B514C6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5E6CDA">
        <w:rPr>
          <w:rFonts w:cs="Times New Roman"/>
          <w:b/>
          <w:bCs/>
          <w:sz w:val="24"/>
          <w:szCs w:val="24"/>
        </w:rPr>
        <w:t>Пиелонефрит</w:t>
      </w:r>
      <w:r w:rsidRPr="005E6CDA">
        <w:rPr>
          <w:rFonts w:cs="Times New Roman"/>
          <w:sz w:val="24"/>
          <w:szCs w:val="24"/>
        </w:rPr>
        <w:t xml:space="preserve"> — неспецифический воспалительный процесс с преимущественным поражением </w:t>
      </w:r>
      <w:proofErr w:type="spellStart"/>
      <w:r w:rsidRPr="005E6CDA">
        <w:rPr>
          <w:rFonts w:cs="Times New Roman"/>
          <w:sz w:val="24"/>
          <w:szCs w:val="24"/>
        </w:rPr>
        <w:t>канальцевой</w:t>
      </w:r>
      <w:proofErr w:type="spellEnd"/>
      <w:r w:rsidRPr="005E6CDA">
        <w:rPr>
          <w:rFonts w:cs="Times New Roman"/>
          <w:sz w:val="24"/>
          <w:szCs w:val="24"/>
        </w:rPr>
        <w:t xml:space="preserve"> системы почки, преимущественно бактериальной этиологии, </w:t>
      </w:r>
      <w:proofErr w:type="gramStart"/>
      <w:r w:rsidRPr="005E6CDA">
        <w:rPr>
          <w:rFonts w:cs="Times New Roman"/>
          <w:sz w:val="24"/>
          <w:szCs w:val="24"/>
        </w:rPr>
        <w:t>характеризующееся</w:t>
      </w:r>
      <w:proofErr w:type="gramEnd"/>
      <w:r w:rsidRPr="005E6CDA">
        <w:rPr>
          <w:rFonts w:cs="Times New Roman"/>
          <w:sz w:val="24"/>
          <w:szCs w:val="24"/>
        </w:rPr>
        <w:t xml:space="preserve"> поражением почечной лоханки (пиелит), чашечек и паренхимы почки.</w:t>
      </w:r>
    </w:p>
    <w:p w14:paraId="3AAF1057" w14:textId="77777777" w:rsidR="00701065" w:rsidRPr="005E6CDA" w:rsidRDefault="00701065" w:rsidP="00B514C6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proofErr w:type="spellStart"/>
      <w:r w:rsidRPr="005E6CDA">
        <w:rPr>
          <w:rFonts w:cs="Times New Roman"/>
          <w:b/>
          <w:bCs/>
          <w:sz w:val="24"/>
          <w:szCs w:val="24"/>
        </w:rPr>
        <w:t>Преэклампсия</w:t>
      </w:r>
      <w:proofErr w:type="spellEnd"/>
      <w:r w:rsidRPr="005E6CDA">
        <w:rPr>
          <w:rFonts w:cs="Times New Roman"/>
          <w:sz w:val="24"/>
          <w:szCs w:val="24"/>
        </w:rPr>
        <w:t xml:space="preserve"> — это </w:t>
      </w:r>
      <w:proofErr w:type="spellStart"/>
      <w:r w:rsidRPr="005E6CDA">
        <w:rPr>
          <w:rFonts w:cs="Times New Roman"/>
          <w:sz w:val="24"/>
          <w:szCs w:val="24"/>
        </w:rPr>
        <w:t>предсудорожное</w:t>
      </w:r>
      <w:proofErr w:type="spellEnd"/>
      <w:r w:rsidRPr="005E6CDA">
        <w:rPr>
          <w:rFonts w:cs="Times New Roman"/>
          <w:sz w:val="24"/>
          <w:szCs w:val="24"/>
        </w:rPr>
        <w:t xml:space="preserve"> состояние беременных и рожениц, которое характеризуется значительным подъемом артериального давления, высоким содержанием белка в моче и выраженными отеками.</w:t>
      </w:r>
    </w:p>
    <w:p w14:paraId="6912BF35" w14:textId="77777777" w:rsidR="00701065" w:rsidRPr="005E6CDA" w:rsidRDefault="00701065" w:rsidP="00B514C6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5E6CDA">
        <w:rPr>
          <w:rFonts w:cs="Times New Roman"/>
          <w:b/>
          <w:bCs/>
          <w:sz w:val="24"/>
          <w:szCs w:val="24"/>
        </w:rPr>
        <w:t>Эклампсия</w:t>
      </w:r>
      <w:r w:rsidRPr="005E6CDA">
        <w:rPr>
          <w:rFonts w:cs="Times New Roman"/>
          <w:sz w:val="24"/>
          <w:szCs w:val="24"/>
        </w:rPr>
        <w:t xml:space="preserve"> — это судорожный приступ беременных и рожениц, который либо разрешается, либо переходит </w:t>
      </w:r>
      <w:proofErr w:type="gramStart"/>
      <w:r w:rsidRPr="005E6CDA">
        <w:rPr>
          <w:rFonts w:cs="Times New Roman"/>
          <w:sz w:val="24"/>
          <w:szCs w:val="24"/>
        </w:rPr>
        <w:t>в</w:t>
      </w:r>
      <w:proofErr w:type="gramEnd"/>
      <w:r w:rsidRPr="005E6CDA">
        <w:rPr>
          <w:rFonts w:cs="Times New Roman"/>
          <w:sz w:val="24"/>
          <w:szCs w:val="24"/>
        </w:rPr>
        <w:t xml:space="preserve"> кому.</w:t>
      </w:r>
    </w:p>
    <w:p w14:paraId="0F3E39C9" w14:textId="77777777" w:rsidR="00701065" w:rsidRPr="005E6CDA" w:rsidRDefault="00701065" w:rsidP="00B514C6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5E6CDA">
        <w:rPr>
          <w:rFonts w:cs="Times New Roman"/>
          <w:b/>
          <w:bCs/>
          <w:sz w:val="24"/>
          <w:szCs w:val="24"/>
        </w:rPr>
        <w:t>Нефропатия</w:t>
      </w:r>
      <w:r w:rsidRPr="005E6CDA">
        <w:rPr>
          <w:rFonts w:cs="Times New Roman"/>
          <w:sz w:val="24"/>
          <w:szCs w:val="24"/>
        </w:rPr>
        <w:t xml:space="preserve"> — поражение клубочкового аппарата и паренхимы почек различной этиологии.</w:t>
      </w:r>
    </w:p>
    <w:p w14:paraId="613B8C37" w14:textId="77777777" w:rsidR="00701065" w:rsidRPr="005E6CDA" w:rsidRDefault="00701065" w:rsidP="00B514C6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5E6CDA">
        <w:rPr>
          <w:rFonts w:cs="Times New Roman"/>
          <w:b/>
          <w:bCs/>
          <w:sz w:val="24"/>
          <w:szCs w:val="24"/>
        </w:rPr>
        <w:t>Несахарный диабет</w:t>
      </w:r>
      <w:r w:rsidRPr="005E6CDA">
        <w:rPr>
          <w:rFonts w:cs="Times New Roman"/>
          <w:sz w:val="24"/>
          <w:szCs w:val="24"/>
        </w:rPr>
        <w:t xml:space="preserve"> </w:t>
      </w:r>
      <w:bookmarkStart w:id="5" w:name="_Hlk121699343"/>
      <w:r w:rsidRPr="005E6CDA">
        <w:rPr>
          <w:rFonts w:cs="Times New Roman"/>
          <w:sz w:val="24"/>
          <w:szCs w:val="24"/>
        </w:rPr>
        <w:t>—</w:t>
      </w:r>
      <w:bookmarkEnd w:id="5"/>
      <w:r w:rsidRPr="005E6CDA">
        <w:rPr>
          <w:rFonts w:cs="Times New Roman"/>
          <w:sz w:val="24"/>
          <w:szCs w:val="24"/>
        </w:rPr>
        <w:t xml:space="preserve"> нарушение водно-солевого баланса, возникающее при сниженной секреции антидиуретического гормона (собственно несахарный диабет) либо при невосприимчивости ткани почек к воздействию этого гормона (</w:t>
      </w:r>
      <w:proofErr w:type="spellStart"/>
      <w:r w:rsidRPr="005E6CDA">
        <w:rPr>
          <w:rFonts w:cs="Times New Roman"/>
          <w:sz w:val="24"/>
          <w:szCs w:val="24"/>
        </w:rPr>
        <w:t>нефрогенный</w:t>
      </w:r>
      <w:proofErr w:type="spellEnd"/>
      <w:r w:rsidRPr="005E6CDA">
        <w:rPr>
          <w:rFonts w:cs="Times New Roman"/>
          <w:sz w:val="24"/>
          <w:szCs w:val="24"/>
        </w:rPr>
        <w:t xml:space="preserve"> несахарный диабет). Характеризуется выделением большого количества мочи и сильной жаждой.</w:t>
      </w:r>
    </w:p>
    <w:p w14:paraId="56AFC1B3" w14:textId="77777777" w:rsidR="00701065" w:rsidRPr="005E6CDA" w:rsidRDefault="00701065" w:rsidP="00B514C6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5E6CDA">
        <w:rPr>
          <w:rFonts w:cs="Times New Roman"/>
          <w:b/>
          <w:bCs/>
          <w:sz w:val="24"/>
          <w:szCs w:val="24"/>
        </w:rPr>
        <w:t>Нефротический синдром</w:t>
      </w:r>
      <w:r w:rsidRPr="005E6CDA">
        <w:rPr>
          <w:rFonts w:cs="Times New Roman"/>
          <w:sz w:val="24"/>
          <w:szCs w:val="24"/>
        </w:rPr>
        <w:t xml:space="preserve"> — состояние, характеризующееся </w:t>
      </w:r>
      <w:proofErr w:type="spellStart"/>
      <w:r w:rsidRPr="005E6CDA">
        <w:rPr>
          <w:rFonts w:cs="Times New Roman"/>
          <w:sz w:val="24"/>
          <w:szCs w:val="24"/>
        </w:rPr>
        <w:t>генерализованными</w:t>
      </w:r>
      <w:proofErr w:type="spellEnd"/>
      <w:r w:rsidRPr="005E6CDA">
        <w:rPr>
          <w:rFonts w:cs="Times New Roman"/>
          <w:sz w:val="24"/>
          <w:szCs w:val="24"/>
        </w:rPr>
        <w:t xml:space="preserve"> отеками, массивной протеинурией, </w:t>
      </w:r>
      <w:proofErr w:type="spellStart"/>
      <w:r w:rsidRPr="005E6CDA">
        <w:rPr>
          <w:rFonts w:cs="Times New Roman"/>
          <w:sz w:val="24"/>
          <w:szCs w:val="24"/>
        </w:rPr>
        <w:t>гипопротеинемией</w:t>
      </w:r>
      <w:proofErr w:type="spellEnd"/>
      <w:r w:rsidRPr="005E6CDA">
        <w:rPr>
          <w:rFonts w:cs="Times New Roman"/>
          <w:sz w:val="24"/>
          <w:szCs w:val="24"/>
        </w:rPr>
        <w:t xml:space="preserve"> и </w:t>
      </w:r>
      <w:proofErr w:type="spellStart"/>
      <w:r w:rsidRPr="005E6CDA">
        <w:rPr>
          <w:rFonts w:cs="Times New Roman"/>
          <w:sz w:val="24"/>
          <w:szCs w:val="24"/>
        </w:rPr>
        <w:t>гипоальбуминемией</w:t>
      </w:r>
      <w:proofErr w:type="spellEnd"/>
      <w:r w:rsidRPr="005E6CDA">
        <w:rPr>
          <w:rFonts w:cs="Times New Roman"/>
          <w:sz w:val="24"/>
          <w:szCs w:val="24"/>
        </w:rPr>
        <w:t xml:space="preserve">, </w:t>
      </w:r>
      <w:proofErr w:type="spellStart"/>
      <w:r w:rsidRPr="005E6CDA">
        <w:rPr>
          <w:rFonts w:cs="Times New Roman"/>
          <w:sz w:val="24"/>
          <w:szCs w:val="24"/>
        </w:rPr>
        <w:t>гиперлипидемией</w:t>
      </w:r>
      <w:proofErr w:type="spellEnd"/>
      <w:r w:rsidRPr="005E6CDA">
        <w:rPr>
          <w:rFonts w:cs="Times New Roman"/>
          <w:sz w:val="24"/>
          <w:szCs w:val="24"/>
        </w:rPr>
        <w:t xml:space="preserve"> (холестерин выше 6,5 </w:t>
      </w:r>
      <w:proofErr w:type="spellStart"/>
      <w:r w:rsidRPr="005E6CDA">
        <w:rPr>
          <w:rFonts w:cs="Times New Roman"/>
          <w:sz w:val="24"/>
          <w:szCs w:val="24"/>
        </w:rPr>
        <w:t>ммоль</w:t>
      </w:r>
      <w:proofErr w:type="spellEnd"/>
      <w:r w:rsidRPr="005E6CDA">
        <w:rPr>
          <w:rFonts w:cs="Times New Roman"/>
          <w:sz w:val="24"/>
          <w:szCs w:val="24"/>
        </w:rPr>
        <w:t>/л). Сопровождает различные урологические, аутоиммунные, инфекционные и метаболические заболевания.</w:t>
      </w:r>
    </w:p>
    <w:p w14:paraId="2FA6D5DB" w14:textId="77777777" w:rsidR="00701065" w:rsidRPr="005E6CDA" w:rsidRDefault="00701065" w:rsidP="00B514C6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5E6CDA">
        <w:rPr>
          <w:rFonts w:cs="Times New Roman"/>
          <w:b/>
          <w:bCs/>
          <w:sz w:val="24"/>
          <w:szCs w:val="24"/>
        </w:rPr>
        <w:t>Асцит</w:t>
      </w:r>
      <w:r w:rsidRPr="005E6CDA">
        <w:rPr>
          <w:rFonts w:cs="Times New Roman"/>
          <w:sz w:val="24"/>
          <w:szCs w:val="24"/>
        </w:rPr>
        <w:t xml:space="preserve"> — скопление свободной жидкости в брюшной полости.</w:t>
      </w:r>
    </w:p>
    <w:p w14:paraId="417620AF" w14:textId="0817A457" w:rsidR="00701065" w:rsidRPr="005E6CDA" w:rsidRDefault="00701065" w:rsidP="00B514C6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5E6CDA">
        <w:rPr>
          <w:rFonts w:cs="Times New Roman"/>
          <w:b/>
          <w:bCs/>
          <w:sz w:val="24"/>
          <w:szCs w:val="24"/>
        </w:rPr>
        <w:t>Гидроторакс</w:t>
      </w:r>
      <w:r w:rsidRPr="005E6CDA">
        <w:rPr>
          <w:rFonts w:cs="Times New Roman"/>
          <w:sz w:val="24"/>
          <w:szCs w:val="24"/>
        </w:rPr>
        <w:t xml:space="preserve"> — скопление жидкости </w:t>
      </w:r>
      <w:proofErr w:type="spellStart"/>
      <w:r w:rsidRPr="005E6CDA">
        <w:rPr>
          <w:rFonts w:cs="Times New Roman"/>
          <w:sz w:val="24"/>
          <w:szCs w:val="24"/>
        </w:rPr>
        <w:t>невоспалительного</w:t>
      </w:r>
      <w:proofErr w:type="spellEnd"/>
      <w:r w:rsidRPr="005E6CDA">
        <w:rPr>
          <w:rFonts w:cs="Times New Roman"/>
          <w:sz w:val="24"/>
          <w:szCs w:val="24"/>
        </w:rPr>
        <w:t xml:space="preserve"> происхождения (транссудата) в плевральной полости.</w:t>
      </w:r>
    </w:p>
    <w:p w14:paraId="70A83DF6" w14:textId="77777777" w:rsidR="00B514C6" w:rsidRPr="005E6CDA" w:rsidRDefault="00B514C6" w:rsidP="00B514C6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</w:p>
    <w:p w14:paraId="20963646" w14:textId="3354EEB1" w:rsidR="001428E3" w:rsidRPr="005E6CDA" w:rsidRDefault="001428E3" w:rsidP="001428E3">
      <w:pPr>
        <w:pStyle w:val="1"/>
        <w:numPr>
          <w:ilvl w:val="0"/>
          <w:numId w:val="23"/>
        </w:numPr>
        <w:ind w:left="426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6" w:name="_Toc14111015"/>
      <w:r w:rsidRPr="005E6CDA">
        <w:rPr>
          <w:rFonts w:ascii="Times New Roman" w:hAnsi="Times New Roman"/>
          <w:color w:val="auto"/>
          <w:sz w:val="24"/>
          <w:szCs w:val="24"/>
        </w:rPr>
        <w:lastRenderedPageBreak/>
        <w:t>Физиология мочеобразования</w:t>
      </w:r>
      <w:bookmarkEnd w:id="6"/>
    </w:p>
    <w:p w14:paraId="3DACCC6F" w14:textId="77777777" w:rsidR="001428E3" w:rsidRPr="005E6CDA" w:rsidRDefault="001428E3" w:rsidP="001428E3">
      <w:pPr>
        <w:rPr>
          <w:rFonts w:cs="Times New Roman"/>
          <w:sz w:val="24"/>
          <w:szCs w:val="24"/>
        </w:rPr>
      </w:pPr>
    </w:p>
    <w:p w14:paraId="292B9039" w14:textId="77777777" w:rsidR="001428E3" w:rsidRPr="005E6CDA" w:rsidRDefault="001428E3" w:rsidP="001428E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 w:rsidRPr="005E6CDA">
        <w:t>Актуальность проблемы рационального применения диуретиков обусловлена как широким использованием данного класса лекарственных препаратов в практике, так и сопутствующими их применению водно-электролитными и метаболическими нарушениями, которые могут приводить к опасным для жизни состояниям. Эти обстоятельства предопределяют необходимость детального изучения диуретиков различных групп, что, несомненно, является одним из этапов подготовки высококвалифицированных фармацевтов.</w:t>
      </w:r>
    </w:p>
    <w:p w14:paraId="0748A2A4" w14:textId="77777777" w:rsidR="001428E3" w:rsidRPr="005E6CDA" w:rsidRDefault="001428E3" w:rsidP="001428E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color w:val="000000"/>
        </w:rPr>
      </w:pPr>
      <w:r w:rsidRPr="005E6CDA">
        <w:rPr>
          <w:color w:val="000000"/>
        </w:rPr>
        <w:t xml:space="preserve">Мочегонные (диуретики) — препараты, которые увеличивают диурез (мочеотделение) и применяются для выведения из организма избыточных количеств воды и устранения отеков, применяемые, в том числе, для снижения артериального давления при артериальной гипертензии. </w:t>
      </w:r>
    </w:p>
    <w:p w14:paraId="08942F72" w14:textId="77777777" w:rsidR="001428E3" w:rsidRPr="005E6CDA" w:rsidRDefault="001428E3" w:rsidP="001428E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color w:val="000000"/>
        </w:rPr>
      </w:pPr>
      <w:r w:rsidRPr="005E6CDA">
        <w:rPr>
          <w:color w:val="000000"/>
        </w:rPr>
        <w:t>Действие диуретиков реализуется в нефроне (структурном элементе почек), в котором происходит процесс образования мочи (рис. 1). В сосудистом клубочке нефрона происходит </w:t>
      </w:r>
      <w:hyperlink r:id="rId15" w:tooltip="Лекции " w:history="1">
        <w:r w:rsidRPr="005E6CDA">
          <w:t>фильтрация плазмы крови через мембраны капилляров</w:t>
        </w:r>
      </w:hyperlink>
      <w:r w:rsidRPr="005E6CDA">
        <w:rPr>
          <w:color w:val="000000"/>
        </w:rPr>
        <w:t xml:space="preserve">, в </w:t>
      </w:r>
      <w:proofErr w:type="spellStart"/>
      <w:r w:rsidRPr="005E6CDA">
        <w:rPr>
          <w:color w:val="000000"/>
        </w:rPr>
        <w:t>канальцевом</w:t>
      </w:r>
      <w:proofErr w:type="spellEnd"/>
      <w:r w:rsidRPr="005E6CDA">
        <w:rPr>
          <w:color w:val="000000"/>
        </w:rPr>
        <w:t xml:space="preserve"> аппарате нефрона 99% фильтрата </w:t>
      </w:r>
      <w:proofErr w:type="spellStart"/>
      <w:r w:rsidRPr="005E6CDA">
        <w:rPr>
          <w:color w:val="000000"/>
        </w:rPr>
        <w:t>реабсорбируется</w:t>
      </w:r>
      <w:proofErr w:type="spellEnd"/>
      <w:r w:rsidRPr="005E6CDA">
        <w:rPr>
          <w:color w:val="000000"/>
        </w:rPr>
        <w:t xml:space="preserve"> (подвергается обратному всасыванию), в канальцах происходит не только </w:t>
      </w:r>
      <w:proofErr w:type="spellStart"/>
      <w:r w:rsidRPr="005E6CDA">
        <w:rPr>
          <w:color w:val="000000"/>
        </w:rPr>
        <w:t>реабсорбция</w:t>
      </w:r>
      <w:proofErr w:type="spellEnd"/>
      <w:r w:rsidRPr="005E6CDA">
        <w:rPr>
          <w:color w:val="000000"/>
        </w:rPr>
        <w:t>, но и секреция различных веще</w:t>
      </w:r>
      <w:proofErr w:type="gramStart"/>
      <w:r w:rsidRPr="005E6CDA">
        <w:rPr>
          <w:color w:val="000000"/>
        </w:rPr>
        <w:t>ств в пр</w:t>
      </w:r>
      <w:proofErr w:type="gramEnd"/>
      <w:r w:rsidRPr="005E6CDA">
        <w:rPr>
          <w:color w:val="000000"/>
        </w:rPr>
        <w:t>освет канальцев.</w:t>
      </w:r>
    </w:p>
    <w:p w14:paraId="37ECCEEE" w14:textId="77777777" w:rsidR="001428E3" w:rsidRPr="005E6CDA" w:rsidRDefault="001428E3" w:rsidP="001428E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color w:val="000000"/>
          <w:vertAlign w:val="subscript"/>
        </w:rPr>
      </w:pPr>
      <w:r w:rsidRPr="005E6CDA">
        <w:rPr>
          <w:color w:val="000000"/>
        </w:rPr>
        <w:t xml:space="preserve">В проксимальных канальцах обратному всасыванию подвергаются натрий, бикарбонаты, вода, ионы хлора. В целом подвергается </w:t>
      </w:r>
      <w:proofErr w:type="spellStart"/>
      <w:r w:rsidRPr="005E6CDA">
        <w:rPr>
          <w:color w:val="000000"/>
        </w:rPr>
        <w:t>реабсорбции</w:t>
      </w:r>
      <w:proofErr w:type="spellEnd"/>
      <w:r w:rsidRPr="005E6CDA">
        <w:rPr>
          <w:color w:val="000000"/>
        </w:rPr>
        <w:t xml:space="preserve"> 80-85% фильтрата. </w:t>
      </w:r>
      <w:proofErr w:type="spellStart"/>
      <w:r w:rsidRPr="005E6CDA">
        <w:rPr>
          <w:color w:val="000000"/>
        </w:rPr>
        <w:t>Реабсорбция</w:t>
      </w:r>
      <w:proofErr w:type="spellEnd"/>
      <w:r w:rsidRPr="005E6CDA">
        <w:rPr>
          <w:color w:val="000000"/>
        </w:rPr>
        <w:t xml:space="preserve"> ионов </w:t>
      </w:r>
      <w:proofErr w:type="spellStart"/>
      <w:r w:rsidRPr="005E6CDA">
        <w:rPr>
          <w:color w:val="000000"/>
        </w:rPr>
        <w:t>Na</w:t>
      </w:r>
      <w:proofErr w:type="spellEnd"/>
      <w:r w:rsidRPr="005E6CDA">
        <w:rPr>
          <w:color w:val="000000"/>
          <w:vertAlign w:val="superscript"/>
        </w:rPr>
        <w:t>+</w:t>
      </w:r>
      <w:r w:rsidRPr="005E6CDA">
        <w:rPr>
          <w:color w:val="000000"/>
        </w:rPr>
        <w:t> осуществляется с участием транспортных систем (№</w:t>
      </w:r>
      <w:r w:rsidRPr="005E6CDA">
        <w:rPr>
          <w:color w:val="000000"/>
          <w:vertAlign w:val="superscript"/>
        </w:rPr>
        <w:t>+</w:t>
      </w:r>
      <w:r w:rsidRPr="005E6CDA">
        <w:rPr>
          <w:color w:val="000000"/>
        </w:rPr>
        <w:t>, Н</w:t>
      </w:r>
      <w:proofErr w:type="gramStart"/>
      <w:r w:rsidRPr="005E6CDA">
        <w:rPr>
          <w:color w:val="000000"/>
          <w:vertAlign w:val="superscript"/>
        </w:rPr>
        <w:t>+</w:t>
      </w:r>
      <w:r w:rsidRPr="005E6CDA">
        <w:rPr>
          <w:color w:val="000000"/>
        </w:rPr>
        <w:t>-</w:t>
      </w:r>
      <w:proofErr w:type="gramEnd"/>
      <w:r w:rsidRPr="005E6CDA">
        <w:rPr>
          <w:color w:val="000000"/>
        </w:rPr>
        <w:t>ионообменника апикальной мембраны эпителия проксимального ка</w:t>
      </w:r>
      <w:r w:rsidRPr="005E6CDA">
        <w:rPr>
          <w:color w:val="000000"/>
        </w:rPr>
        <w:softHyphen/>
        <w:t xml:space="preserve">нальца). С помощью </w:t>
      </w:r>
      <w:proofErr w:type="spellStart"/>
      <w:r w:rsidRPr="005E6CDA">
        <w:rPr>
          <w:color w:val="000000"/>
        </w:rPr>
        <w:t>Na</w:t>
      </w:r>
      <w:proofErr w:type="spellEnd"/>
      <w:r w:rsidRPr="005E6CDA">
        <w:rPr>
          <w:color w:val="000000"/>
          <w:vertAlign w:val="superscript"/>
        </w:rPr>
        <w:t>+</w:t>
      </w:r>
      <w:r w:rsidRPr="005E6CDA">
        <w:rPr>
          <w:color w:val="000000"/>
        </w:rPr>
        <w:t>,К</w:t>
      </w:r>
      <w:proofErr w:type="gramStart"/>
      <w:r w:rsidRPr="005E6CDA">
        <w:rPr>
          <w:color w:val="000000"/>
          <w:vertAlign w:val="superscript"/>
        </w:rPr>
        <w:t>+</w:t>
      </w:r>
      <w:r w:rsidRPr="005E6CDA">
        <w:rPr>
          <w:color w:val="000000"/>
        </w:rPr>
        <w:t>-</w:t>
      </w:r>
      <w:proofErr w:type="spellStart"/>
      <w:proofErr w:type="gramEnd"/>
      <w:r w:rsidRPr="005E6CDA">
        <w:rPr>
          <w:color w:val="000000"/>
        </w:rPr>
        <w:t>АТФазы</w:t>
      </w:r>
      <w:proofErr w:type="spellEnd"/>
      <w:r w:rsidRPr="005E6CDA">
        <w:rPr>
          <w:color w:val="000000"/>
        </w:rPr>
        <w:t xml:space="preserve"> базальной мембраны эпителиальных кле</w:t>
      </w:r>
      <w:r w:rsidRPr="005E6CDA">
        <w:rPr>
          <w:color w:val="000000"/>
        </w:rPr>
        <w:softHyphen/>
        <w:t xml:space="preserve">ток происходит дальнейшее выведение </w:t>
      </w:r>
      <w:proofErr w:type="spellStart"/>
      <w:r w:rsidRPr="005E6CDA">
        <w:rPr>
          <w:color w:val="000000"/>
        </w:rPr>
        <w:t>реабсорбированного</w:t>
      </w:r>
      <w:proofErr w:type="spellEnd"/>
      <w:r w:rsidRPr="005E6CDA">
        <w:rPr>
          <w:color w:val="000000"/>
        </w:rPr>
        <w:t xml:space="preserve"> </w:t>
      </w:r>
      <w:proofErr w:type="spellStart"/>
      <w:r w:rsidRPr="005E6CDA">
        <w:rPr>
          <w:color w:val="000000"/>
        </w:rPr>
        <w:t>Na</w:t>
      </w:r>
      <w:proofErr w:type="spellEnd"/>
      <w:r w:rsidRPr="005E6CDA">
        <w:rPr>
          <w:color w:val="000000"/>
          <w:vertAlign w:val="superscript"/>
        </w:rPr>
        <w:t xml:space="preserve">+ </w:t>
      </w:r>
      <w:r w:rsidRPr="005E6CDA">
        <w:rPr>
          <w:color w:val="000000"/>
        </w:rPr>
        <w:t>в межклеточную жидкость. Протон, проникающий в просвет канальца, взаимодействует с ионом НСО</w:t>
      </w:r>
      <w:r w:rsidRPr="005E6CDA">
        <w:rPr>
          <w:color w:val="000000"/>
          <w:vertAlign w:val="subscript"/>
        </w:rPr>
        <w:t>3</w:t>
      </w:r>
      <w:r w:rsidRPr="005E6CDA">
        <w:rPr>
          <w:color w:val="000000"/>
        </w:rPr>
        <w:t>.</w:t>
      </w:r>
    </w:p>
    <w:p w14:paraId="5507B69A" w14:textId="77777777" w:rsidR="005E6CDA" w:rsidRDefault="001428E3" w:rsidP="001428E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color w:val="000000"/>
        </w:rPr>
      </w:pPr>
      <w:r w:rsidRPr="005E6CDA">
        <w:rPr>
          <w:color w:val="000000"/>
          <w:shd w:val="clear" w:color="auto" w:fill="FFFFFF"/>
        </w:rPr>
        <w:t>В результате образуется угольная кислота, которая при участии фермента карбоангидразы распадается на СО</w:t>
      </w:r>
      <w:proofErr w:type="gramStart"/>
      <w:r w:rsidRPr="005E6CDA">
        <w:rPr>
          <w:color w:val="000000"/>
          <w:shd w:val="clear" w:color="auto" w:fill="FFFFFF"/>
          <w:vertAlign w:val="subscript"/>
        </w:rPr>
        <w:t>2</w:t>
      </w:r>
      <w:proofErr w:type="gramEnd"/>
      <w:r w:rsidRPr="005E6CDA">
        <w:rPr>
          <w:color w:val="000000"/>
          <w:shd w:val="clear" w:color="auto" w:fill="FFFFFF"/>
        </w:rPr>
        <w:t> и Н</w:t>
      </w:r>
      <w:r w:rsidRPr="005E6CDA">
        <w:rPr>
          <w:color w:val="000000"/>
          <w:shd w:val="clear" w:color="auto" w:fill="FFFFFF"/>
          <w:vertAlign w:val="subscript"/>
        </w:rPr>
        <w:t>2</w:t>
      </w:r>
      <w:r w:rsidRPr="005E6CDA">
        <w:rPr>
          <w:color w:val="000000"/>
          <w:shd w:val="clear" w:color="auto" w:fill="FFFFFF"/>
        </w:rPr>
        <w:t>О, способные легко проникать через апикальную мембрану с помощью простой диффузии внутрь клетки. В эпителиальных клетках СО</w:t>
      </w:r>
      <w:proofErr w:type="gramStart"/>
      <w:r w:rsidRPr="005E6CDA">
        <w:rPr>
          <w:color w:val="000000"/>
          <w:shd w:val="clear" w:color="auto" w:fill="FFFFFF"/>
          <w:vertAlign w:val="subscript"/>
        </w:rPr>
        <w:t>2</w:t>
      </w:r>
      <w:proofErr w:type="gramEnd"/>
      <w:r w:rsidRPr="005E6CDA">
        <w:rPr>
          <w:color w:val="000000"/>
          <w:shd w:val="clear" w:color="auto" w:fill="FFFFFF"/>
        </w:rPr>
        <w:t xml:space="preserve"> при участии фермента карбоангидразы </w:t>
      </w:r>
      <w:proofErr w:type="spellStart"/>
      <w:r w:rsidRPr="005E6CDA">
        <w:rPr>
          <w:color w:val="000000"/>
          <w:shd w:val="clear" w:color="auto" w:fill="FFFFFF"/>
        </w:rPr>
        <w:t>регидратируется</w:t>
      </w:r>
      <w:proofErr w:type="spellEnd"/>
      <w:r w:rsidRPr="005E6CDA">
        <w:rPr>
          <w:color w:val="000000"/>
          <w:shd w:val="clear" w:color="auto" w:fill="FFFFFF"/>
        </w:rPr>
        <w:t xml:space="preserve"> в угольную кислоту, которая, в свою очередь, </w:t>
      </w:r>
      <w:proofErr w:type="spellStart"/>
      <w:r w:rsidRPr="005E6CDA">
        <w:rPr>
          <w:color w:val="000000"/>
          <w:shd w:val="clear" w:color="auto" w:fill="FFFFFF"/>
        </w:rPr>
        <w:t>диссоциирует</w:t>
      </w:r>
      <w:proofErr w:type="spellEnd"/>
      <w:r w:rsidRPr="005E6CDA">
        <w:rPr>
          <w:color w:val="000000"/>
          <w:shd w:val="clear" w:color="auto" w:fill="FFFFFF"/>
        </w:rPr>
        <w:t xml:space="preserve"> на протон и НСО</w:t>
      </w:r>
      <w:r w:rsidRPr="005E6CDA">
        <w:rPr>
          <w:color w:val="000000"/>
          <w:shd w:val="clear" w:color="auto" w:fill="FFFFFF"/>
          <w:vertAlign w:val="subscript"/>
        </w:rPr>
        <w:t>3</w:t>
      </w:r>
      <w:r w:rsidRPr="005E6CDA">
        <w:rPr>
          <w:color w:val="000000"/>
          <w:shd w:val="clear" w:color="auto" w:fill="FFFFFF"/>
        </w:rPr>
        <w:t>. При этом Н</w:t>
      </w:r>
      <w:proofErr w:type="gramStart"/>
      <w:r w:rsidRPr="005E6CDA">
        <w:rPr>
          <w:color w:val="000000"/>
          <w:shd w:val="clear" w:color="auto" w:fill="FFFFFF"/>
          <w:vertAlign w:val="superscript"/>
        </w:rPr>
        <w:t>+</w:t>
      </w:r>
      <w:r w:rsidRPr="005E6CDA">
        <w:rPr>
          <w:color w:val="000000"/>
          <w:shd w:val="clear" w:color="auto" w:fill="FFFFFF"/>
        </w:rPr>
        <w:t>-</w:t>
      </w:r>
      <w:proofErr w:type="gramEnd"/>
      <w:r w:rsidRPr="005E6CDA">
        <w:rPr>
          <w:color w:val="000000"/>
          <w:shd w:val="clear" w:color="auto" w:fill="FFFFFF"/>
        </w:rPr>
        <w:t xml:space="preserve">ион вновь используется в транспортном механизме </w:t>
      </w:r>
      <w:r w:rsidRPr="005E6CDA">
        <w:rPr>
          <w:color w:val="000000"/>
          <w:shd w:val="clear" w:color="auto" w:fill="FFFFFF"/>
          <w:lang w:val="en-US"/>
        </w:rPr>
        <w:t>Na</w:t>
      </w:r>
      <w:r w:rsidRPr="005E6CDA">
        <w:rPr>
          <w:color w:val="000000"/>
          <w:shd w:val="clear" w:color="auto" w:fill="FFFFFF"/>
          <w:vertAlign w:val="superscript"/>
        </w:rPr>
        <w:t>+</w:t>
      </w:r>
      <w:r w:rsidRPr="005E6CDA">
        <w:rPr>
          <w:color w:val="000000"/>
          <w:shd w:val="clear" w:color="auto" w:fill="FFFFFF"/>
        </w:rPr>
        <w:t>,Н</w:t>
      </w:r>
      <w:r w:rsidRPr="005E6CDA">
        <w:rPr>
          <w:color w:val="000000"/>
          <w:shd w:val="clear" w:color="auto" w:fill="FFFFFF"/>
          <w:vertAlign w:val="superscript"/>
        </w:rPr>
        <w:t>+</w:t>
      </w:r>
      <w:r w:rsidRPr="005E6CDA">
        <w:rPr>
          <w:color w:val="000000"/>
          <w:shd w:val="clear" w:color="auto" w:fill="FFFFFF"/>
        </w:rPr>
        <w:t>-ионообменника апикальной мембраны, а НСО</w:t>
      </w:r>
      <w:r w:rsidRPr="005E6CDA">
        <w:rPr>
          <w:color w:val="000000"/>
          <w:shd w:val="clear" w:color="auto" w:fill="FFFFFF"/>
          <w:vertAlign w:val="subscript"/>
        </w:rPr>
        <w:t>3</w:t>
      </w:r>
      <w:r w:rsidRPr="005E6CDA">
        <w:rPr>
          <w:color w:val="000000"/>
          <w:shd w:val="clear" w:color="auto" w:fill="FFFFFF"/>
        </w:rPr>
        <w:t xml:space="preserve"> переносится с помощью специфического носителя через базальную мембрану в межклеточную жидкость и затем в общий кровоток. Ионы хлора и вода </w:t>
      </w:r>
      <w:proofErr w:type="spellStart"/>
      <w:r w:rsidRPr="005E6CDA">
        <w:rPr>
          <w:color w:val="000000"/>
          <w:shd w:val="clear" w:color="auto" w:fill="FFFFFF"/>
        </w:rPr>
        <w:t>реабсорбируются</w:t>
      </w:r>
      <w:proofErr w:type="spellEnd"/>
      <w:r w:rsidRPr="005E6CDA">
        <w:rPr>
          <w:color w:val="000000"/>
          <w:shd w:val="clear" w:color="auto" w:fill="FFFFFF"/>
        </w:rPr>
        <w:t xml:space="preserve"> пассивно. Поскольку ионы </w:t>
      </w:r>
      <w:proofErr w:type="spellStart"/>
      <w:r w:rsidRPr="005E6CDA">
        <w:rPr>
          <w:color w:val="000000"/>
          <w:shd w:val="clear" w:color="auto" w:fill="FFFFFF"/>
        </w:rPr>
        <w:t>реабсорбируются</w:t>
      </w:r>
      <w:proofErr w:type="spellEnd"/>
      <w:r w:rsidRPr="005E6CDA">
        <w:rPr>
          <w:color w:val="000000"/>
          <w:shd w:val="clear" w:color="auto" w:fill="FFFFFF"/>
        </w:rPr>
        <w:t xml:space="preserve"> вместе с водой, </w:t>
      </w:r>
      <w:proofErr w:type="spellStart"/>
      <w:r w:rsidRPr="005E6CDA">
        <w:rPr>
          <w:color w:val="000000"/>
          <w:shd w:val="clear" w:color="auto" w:fill="FFFFFF"/>
        </w:rPr>
        <w:t>внутриканальцевая</w:t>
      </w:r>
      <w:proofErr w:type="spellEnd"/>
      <w:r w:rsidRPr="005E6CDA">
        <w:rPr>
          <w:color w:val="000000"/>
          <w:shd w:val="clear" w:color="auto" w:fill="FFFFFF"/>
        </w:rPr>
        <w:t xml:space="preserve"> жидкость </w:t>
      </w:r>
      <w:proofErr w:type="spellStart"/>
      <w:r w:rsidRPr="005E6CDA">
        <w:rPr>
          <w:color w:val="000000"/>
          <w:shd w:val="clear" w:color="auto" w:fill="FFFFFF"/>
        </w:rPr>
        <w:t>изоосмотична</w:t>
      </w:r>
      <w:proofErr w:type="spellEnd"/>
      <w:r w:rsidRPr="005E6CDA">
        <w:rPr>
          <w:color w:val="000000"/>
          <w:shd w:val="clear" w:color="auto" w:fill="FFFFFF"/>
        </w:rPr>
        <w:t xml:space="preserve"> плазме крови.</w:t>
      </w:r>
    </w:p>
    <w:p w14:paraId="12CB41E0" w14:textId="01A93FF8" w:rsidR="001428E3" w:rsidRPr="005E6CDA" w:rsidRDefault="001428E3" w:rsidP="001428E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 w:rsidRPr="005E6CDA">
        <w:t xml:space="preserve">В нисходящей части, в колене и тонкой восходящей части петли </w:t>
      </w:r>
      <w:proofErr w:type="spellStart"/>
      <w:r w:rsidRPr="005E6CDA">
        <w:t>Генле</w:t>
      </w:r>
      <w:proofErr w:type="spellEnd"/>
      <w:r w:rsidRPr="005E6CDA">
        <w:t xml:space="preserve"> активной </w:t>
      </w:r>
      <w:proofErr w:type="spellStart"/>
      <w:r w:rsidRPr="005E6CDA">
        <w:t>реабсорбции</w:t>
      </w:r>
      <w:proofErr w:type="spellEnd"/>
      <w:r w:rsidRPr="005E6CDA">
        <w:t xml:space="preserve"> электролитов не происходит. Вместе с тем вода легко про</w:t>
      </w:r>
      <w:r w:rsidRPr="005E6CDA">
        <w:softHyphen/>
        <w:t xml:space="preserve">никает из нисходящей части петли </w:t>
      </w:r>
      <w:proofErr w:type="spellStart"/>
      <w:r w:rsidRPr="005E6CDA">
        <w:t>Генле</w:t>
      </w:r>
      <w:proofErr w:type="spellEnd"/>
      <w:r w:rsidRPr="005E6CDA">
        <w:t xml:space="preserve"> путем простой диффузии (эта часть нефрона проницаема для воды). При этом осмотическое давление фильтрата повышается.</w:t>
      </w:r>
      <w:r w:rsidRPr="005E6CDA">
        <w:rPr>
          <w:color w:val="000000"/>
        </w:rPr>
        <w:br/>
      </w:r>
      <w:r w:rsidRPr="005E6CDA">
        <w:rPr>
          <w:noProof/>
        </w:rPr>
        <w:lastRenderedPageBreak/>
        <w:drawing>
          <wp:inline distT="0" distB="0" distL="0" distR="0" wp14:anchorId="550BE6CA" wp14:editId="44A1B76A">
            <wp:extent cx="4895850" cy="4064609"/>
            <wp:effectExtent l="0" t="0" r="0" b="0"/>
            <wp:docPr id="3" name="Рисунок 3" descr="https://propochki.info/wp-content/uploads/2018/08/mahanizm-obrazovaniya-mochi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pochki.info/wp-content/uploads/2018/08/mahanizm-obrazovaniya-mochi-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31"/>
                    <a:stretch/>
                  </pic:blipFill>
                  <pic:spPr bwMode="auto">
                    <a:xfrm>
                      <a:off x="0" y="0"/>
                      <a:ext cx="4925272" cy="408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E6CDA">
        <w:rPr>
          <w:color w:val="000000"/>
        </w:rPr>
        <w:br/>
        <w:t>Рис.1. Процесс образования мочи</w:t>
      </w:r>
    </w:p>
    <w:p w14:paraId="1AAAF7CF" w14:textId="77777777" w:rsidR="001428E3" w:rsidRPr="005E6CDA" w:rsidRDefault="001428E3" w:rsidP="001428E3">
      <w:pPr>
        <w:spacing w:line="276" w:lineRule="auto"/>
        <w:rPr>
          <w:rFonts w:cs="Times New Roman"/>
          <w:color w:val="000000"/>
          <w:sz w:val="24"/>
          <w:szCs w:val="24"/>
        </w:rPr>
      </w:pP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В толстой восходящей части петли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Генле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 активно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реабсорбируются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 ионы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 и 2С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>l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 (совместный транспорт,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котранспорт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). Транспорт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, K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 и 2С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>l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 осуще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softHyphen/>
        <w:t xml:space="preserve">ствляется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котранспортером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, который сам по себе электрически нейтрален, так как одновременно через апикальную мембрану переносятся два катиона и два аниона. При этом в клетках эпителия накапливается избыток ионов</w:t>
      </w:r>
      <w:proofErr w:type="gram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 К</w:t>
      </w:r>
      <w:proofErr w:type="gramEnd"/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, так как калий переносится через базальную мембрану внутрь клетки с помощью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, K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АТФазы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. Это способствует обратной диффузии ионов</w:t>
      </w:r>
      <w:proofErr w:type="gram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 К</w:t>
      </w:r>
      <w:proofErr w:type="gramEnd"/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 в просвет толстой вос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softHyphen/>
        <w:t xml:space="preserve">ходящей части петли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Генле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, что приводит, в конечном итоге, к формированию потенциала апикальной мембраны, создающего условия для транспорта ионов Mg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2+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 и Са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2+ 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из просвета петли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Генле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 по межклеточным промежуткам. Вода, в от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softHyphen/>
        <w:t>личие от предыдущих отделов нефрона, очень плохо проникает через апикаль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softHyphen/>
        <w:t xml:space="preserve">ную мембрану. Поскольку вода в этом отделе нефрона не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реабсорбируется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внутриканальцевая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 жидкость становится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гипотоничной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 (осмотическое давление фильтрата снижается), в то же время осмотическое давление интерстициальной жидкости в мозговом слое почек повышается (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гипертоничность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 интерстициаль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softHyphen/>
        <w:t xml:space="preserve">ной жидкости становится выше). Это способствует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реабсорбции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 воды из нисхо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softHyphen/>
        <w:t xml:space="preserve">дящей части петли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Генле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 и из собирательных трубок.</w:t>
      </w:r>
    </w:p>
    <w:p w14:paraId="2BF173FA" w14:textId="77777777" w:rsidR="001428E3" w:rsidRPr="005E6CDA" w:rsidRDefault="001428E3" w:rsidP="001428E3">
      <w:pPr>
        <w:spacing w:line="276" w:lineRule="auto"/>
        <w:rPr>
          <w:rFonts w:cs="Times New Roman"/>
          <w:color w:val="000000"/>
          <w:sz w:val="24"/>
          <w:szCs w:val="24"/>
        </w:rPr>
      </w:pP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В начальном сегменте дистального канальца активно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реабсорбируются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 ионы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 и С</w:t>
      </w:r>
      <w:proofErr w:type="gramStart"/>
      <w:r w:rsidRPr="005E6CDA"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>l</w:t>
      </w:r>
      <w:proofErr w:type="gram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. Активный перенос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 и С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>l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 через апикальную мембрану внутрь клет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softHyphen/>
        <w:t>ки осуществляет специфический</w:t>
      </w:r>
      <w:proofErr w:type="gram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 №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С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>l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-транспортер в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изоэквивалентном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 соот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softHyphen/>
        <w:t xml:space="preserve">ношении. Эта часть нефрона плохо проницаема для воды и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гипотоничность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внутриканальцевой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 жидкости увеличивается. Кроме того, в дистальных канальцах активно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реабсорбируются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 ионы Са</w:t>
      </w:r>
      <w:proofErr w:type="gramStart"/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. Транспорт ионов Са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2+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  в дистальном каналь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softHyphen/>
        <w:t xml:space="preserve">це регулируется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паратгормоном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14:paraId="68FB0500" w14:textId="77777777" w:rsidR="001428E3" w:rsidRPr="005E6CDA" w:rsidRDefault="001428E3" w:rsidP="001428E3">
      <w:pPr>
        <w:spacing w:line="276" w:lineRule="auto"/>
        <w:rPr>
          <w:rFonts w:cs="Times New Roman"/>
          <w:color w:val="000000"/>
          <w:sz w:val="24"/>
          <w:szCs w:val="24"/>
        </w:rPr>
      </w:pPr>
      <w:proofErr w:type="gram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В конечном сегменте дистального канальца и корковом отделе собирательных трубок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реабсорбция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 сопряжена с секрецией (выделением в просвет каналь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softHyphen/>
        <w:t>цев) К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. В 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lastRenderedPageBreak/>
        <w:t>апикальной мембране канальцев этой части нефрона имеются раздель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softHyphen/>
        <w:t xml:space="preserve">ные ионные каналы для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Na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H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 K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Na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реабсорбируется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 через натриевые каналы в апикальной мембране и далее удаляется из эпителиальных клеток с помощью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.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 К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АТФазы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 базальной мембраны в обмен на</w:t>
      </w:r>
      <w:proofErr w:type="gram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 К</w:t>
      </w:r>
      <w:proofErr w:type="gramEnd"/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, который затем секретируется через калиевые каналы в апикальной мембране в просвет канальцев. Поскольку транспорт ионов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 внутрь клетки превышает секрецию ионов</w:t>
      </w:r>
      <w:proofErr w:type="gram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 К</w:t>
      </w:r>
      <w:proofErr w:type="gramEnd"/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, снижается потенциал апикальной мембраны эпителиальных клеток канальцев и увели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softHyphen/>
        <w:t>чивается транспорт К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 из клетки в просвет канальцев. Таким образом, между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реабсорбцией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 и секрецией</w:t>
      </w:r>
      <w:proofErr w:type="gram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 К</w:t>
      </w:r>
      <w:proofErr w:type="gramEnd"/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 в просвет канальцев существует тесная взаи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softHyphen/>
        <w:t xml:space="preserve">мосвязь. Чем больше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реабсорбируется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, тем выше секреция К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. Указанный сегмент является областью, в которой обмен электролитов регулируется с по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softHyphen/>
        <w:t xml:space="preserve">мощью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минералокортикоидов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 (стимулируют синтез натриевых каналов и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, К</w:t>
      </w:r>
      <w:proofErr w:type="gramStart"/>
      <w:r w:rsidRPr="005E6CDA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proofErr w:type="gram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АТФазы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).</w:t>
      </w:r>
    </w:p>
    <w:p w14:paraId="00FBC046" w14:textId="77777777" w:rsidR="001428E3" w:rsidRPr="005E6CDA" w:rsidRDefault="001428E3" w:rsidP="001428E3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В собирательных трубках происходит </w:t>
      </w:r>
      <w:proofErr w:type="gram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пассивная</w:t>
      </w:r>
      <w:proofErr w:type="gram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>реабсорбция</w:t>
      </w:r>
      <w:proofErr w:type="spellEnd"/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t xml:space="preserve"> воды. Транс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softHyphen/>
        <w:t>порт воды через апикальную мембрану регулируется антидиуретическим гор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softHyphen/>
        <w:t>моном задней доли гипофиза — вазопрессином. При его отсутствии или значи</w:t>
      </w:r>
      <w:r w:rsidRPr="005E6CDA">
        <w:rPr>
          <w:rFonts w:cs="Times New Roman"/>
          <w:color w:val="000000"/>
          <w:sz w:val="24"/>
          <w:szCs w:val="24"/>
          <w:shd w:val="clear" w:color="auto" w:fill="FFFFFF"/>
        </w:rPr>
        <w:softHyphen/>
        <w:t>тельном снижении концентрации в крови собирательные трубки непроницаемы для воды.</w:t>
      </w:r>
    </w:p>
    <w:p w14:paraId="3861F239" w14:textId="77777777" w:rsidR="001428E3" w:rsidRPr="005E6CDA" w:rsidRDefault="001428E3" w:rsidP="00B514C6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</w:p>
    <w:p w14:paraId="5EBA7615" w14:textId="23BD14A8" w:rsidR="00B514C6" w:rsidRDefault="00B514C6" w:rsidP="00C85E8F">
      <w:pPr>
        <w:pStyle w:val="a3"/>
        <w:numPr>
          <w:ilvl w:val="0"/>
          <w:numId w:val="23"/>
        </w:numPr>
        <w:spacing w:line="276" w:lineRule="auto"/>
        <w:ind w:left="426"/>
        <w:jc w:val="center"/>
        <w:rPr>
          <w:rFonts w:cs="Times New Roman"/>
          <w:b/>
          <w:bCs/>
          <w:sz w:val="24"/>
          <w:szCs w:val="24"/>
        </w:rPr>
      </w:pPr>
      <w:r w:rsidRPr="00C85E8F">
        <w:rPr>
          <w:rFonts w:cs="Times New Roman"/>
          <w:b/>
          <w:bCs/>
          <w:sz w:val="24"/>
          <w:szCs w:val="24"/>
        </w:rPr>
        <w:t xml:space="preserve">Общее понятие </w:t>
      </w:r>
      <w:r w:rsidR="00C85E8F">
        <w:rPr>
          <w:rFonts w:cs="Times New Roman"/>
          <w:b/>
          <w:bCs/>
          <w:sz w:val="24"/>
          <w:szCs w:val="24"/>
        </w:rPr>
        <w:t>о диуретиках</w:t>
      </w:r>
    </w:p>
    <w:p w14:paraId="4176FEA5" w14:textId="4E8AF456" w:rsidR="00C85E8F" w:rsidRPr="00C85E8F" w:rsidRDefault="00C85E8F" w:rsidP="00C85E8F">
      <w:pPr>
        <w:pStyle w:val="a3"/>
        <w:spacing w:line="276" w:lineRule="auto"/>
        <w:ind w:left="426" w:firstLine="0"/>
        <w:rPr>
          <w:rFonts w:cs="Times New Roman"/>
          <w:b/>
          <w:bCs/>
          <w:sz w:val="24"/>
          <w:szCs w:val="24"/>
        </w:rPr>
      </w:pPr>
    </w:p>
    <w:p w14:paraId="6BD0BD60" w14:textId="77777777" w:rsidR="00701065" w:rsidRPr="005E6CDA" w:rsidRDefault="00701065" w:rsidP="00B514C6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5E6CDA">
        <w:rPr>
          <w:rFonts w:cs="Times New Roman"/>
          <w:b/>
          <w:bCs/>
          <w:sz w:val="24"/>
          <w:szCs w:val="24"/>
        </w:rPr>
        <w:t xml:space="preserve">Диуретики </w:t>
      </w:r>
      <w:r w:rsidRPr="005E6CDA">
        <w:rPr>
          <w:rFonts w:cs="Times New Roman"/>
          <w:sz w:val="24"/>
          <w:szCs w:val="24"/>
        </w:rPr>
        <w:t xml:space="preserve">— лекарственные препараты, прямое действие которых на почки приводит к угнетению </w:t>
      </w:r>
      <w:proofErr w:type="spellStart"/>
      <w:r w:rsidRPr="005E6CDA">
        <w:rPr>
          <w:rFonts w:cs="Times New Roman"/>
          <w:sz w:val="24"/>
          <w:szCs w:val="24"/>
        </w:rPr>
        <w:t>реабсорбции</w:t>
      </w:r>
      <w:proofErr w:type="spellEnd"/>
      <w:r w:rsidRPr="005E6CDA">
        <w:rPr>
          <w:rFonts w:cs="Times New Roman"/>
          <w:sz w:val="24"/>
          <w:szCs w:val="24"/>
        </w:rPr>
        <w:t xml:space="preserve"> (обратного всасывания), в основном натрия и воды, тем самым увеличивая количество </w:t>
      </w:r>
      <w:proofErr w:type="spellStart"/>
      <w:r w:rsidRPr="005E6CDA">
        <w:rPr>
          <w:rFonts w:cs="Times New Roman"/>
          <w:sz w:val="24"/>
          <w:szCs w:val="24"/>
        </w:rPr>
        <w:t>экскретируемой</w:t>
      </w:r>
      <w:proofErr w:type="spellEnd"/>
      <w:r w:rsidRPr="005E6CDA">
        <w:rPr>
          <w:rFonts w:cs="Times New Roman"/>
          <w:sz w:val="24"/>
          <w:szCs w:val="24"/>
        </w:rPr>
        <w:t xml:space="preserve"> (выделяемой) жидкости, уменьшая ее содержание в тканях и полостях.</w:t>
      </w:r>
    </w:p>
    <w:p w14:paraId="0990BD9E" w14:textId="77777777" w:rsidR="00A80D25" w:rsidRPr="005E6CDA" w:rsidRDefault="00A80D25" w:rsidP="00B514C6">
      <w:pPr>
        <w:pStyle w:val="a3"/>
        <w:spacing w:line="276" w:lineRule="auto"/>
        <w:ind w:left="0"/>
        <w:rPr>
          <w:rFonts w:cs="Times New Roman"/>
          <w:b/>
          <w:bCs/>
          <w:sz w:val="24"/>
          <w:szCs w:val="24"/>
        </w:rPr>
      </w:pPr>
    </w:p>
    <w:p w14:paraId="1EC43ABA" w14:textId="3F2BACCB" w:rsidR="00A80D25" w:rsidRPr="00A80D25" w:rsidRDefault="00A80D25" w:rsidP="00B514C6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A80D25">
        <w:rPr>
          <w:rFonts w:cs="Times New Roman"/>
          <w:b/>
          <w:bCs/>
          <w:sz w:val="24"/>
          <w:szCs w:val="24"/>
        </w:rPr>
        <w:t>СФЕРА ПРИМЕНЕНИЯ ДИУРЕТИКОВ</w:t>
      </w:r>
    </w:p>
    <w:p w14:paraId="690DC08B" w14:textId="77777777" w:rsidR="00A80D25" w:rsidRPr="00A80D25" w:rsidRDefault="00A80D25" w:rsidP="00B514C6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>- Хроническая сердечная недостаточность</w:t>
      </w:r>
    </w:p>
    <w:p w14:paraId="4FA07F91" w14:textId="77777777" w:rsidR="00A80D25" w:rsidRPr="00A80D25" w:rsidRDefault="00A80D25" w:rsidP="00B514C6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>- Артериальная гипертензия</w:t>
      </w:r>
    </w:p>
    <w:p w14:paraId="5B4ACD2B" w14:textId="77777777" w:rsidR="00A80D25" w:rsidRPr="00A80D25" w:rsidRDefault="00A80D25" w:rsidP="00B514C6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>- Нарушения водно-солевого обмена и кислотно-щелочного баланса</w:t>
      </w:r>
    </w:p>
    <w:p w14:paraId="5FADCF40" w14:textId="77777777" w:rsidR="00A80D25" w:rsidRPr="00A80D25" w:rsidRDefault="00A80D25" w:rsidP="00B514C6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>- Острые интоксикации</w:t>
      </w:r>
    </w:p>
    <w:p w14:paraId="29F4A1EB" w14:textId="77777777" w:rsidR="00A80D25" w:rsidRPr="00A80D25" w:rsidRDefault="00A80D25" w:rsidP="00B514C6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>- ЧМТ (отек мозга)</w:t>
      </w:r>
    </w:p>
    <w:p w14:paraId="28F47BC8" w14:textId="77777777" w:rsidR="00A80D25" w:rsidRPr="00A80D25" w:rsidRDefault="00A80D25" w:rsidP="00B514C6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>- Глаукома</w:t>
      </w:r>
    </w:p>
    <w:p w14:paraId="463D5F1A" w14:textId="77777777" w:rsidR="00A80D25" w:rsidRPr="00A80D25" w:rsidRDefault="00A80D25" w:rsidP="00B514C6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>- Асцит, гидроторакс</w:t>
      </w:r>
    </w:p>
    <w:p w14:paraId="3B76522B" w14:textId="77777777" w:rsidR="00A80D25" w:rsidRPr="00A80D25" w:rsidRDefault="00A80D25" w:rsidP="00B514C6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>- Нефротический синдром</w:t>
      </w:r>
    </w:p>
    <w:p w14:paraId="453B20C6" w14:textId="77777777" w:rsidR="00A80D25" w:rsidRPr="00A80D25" w:rsidRDefault="00A80D25" w:rsidP="00B514C6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>- Токсикозы беременности (эклампсия)</w:t>
      </w:r>
    </w:p>
    <w:p w14:paraId="41FE09FB" w14:textId="77777777" w:rsidR="00701065" w:rsidRPr="005E6CDA" w:rsidRDefault="00701065" w:rsidP="00B514C6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</w:p>
    <w:p w14:paraId="49D1B0A2" w14:textId="77777777" w:rsidR="00701065" w:rsidRPr="005E6CDA" w:rsidRDefault="00701065" w:rsidP="00B514C6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>Диуретики действуют на уровне нефрона (структурный элемент почки — около 1 млн. в каждой), в котором происходит 3 процесса мочеобразования:</w:t>
      </w:r>
    </w:p>
    <w:p w14:paraId="0C721783" w14:textId="77777777" w:rsidR="00701065" w:rsidRPr="005E6CDA" w:rsidRDefault="00701065" w:rsidP="00B514C6">
      <w:pPr>
        <w:pStyle w:val="a3"/>
        <w:numPr>
          <w:ilvl w:val="0"/>
          <w:numId w:val="8"/>
        </w:numPr>
        <w:spacing w:line="276" w:lineRule="auto"/>
        <w:ind w:left="426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>Фильтрация - образование первичной мочи из плазмы в клубочке нефрона (120 мл/кг/час).</w:t>
      </w:r>
    </w:p>
    <w:p w14:paraId="0FFCBC35" w14:textId="77777777" w:rsidR="00701065" w:rsidRPr="005E6CDA" w:rsidRDefault="00701065" w:rsidP="00B514C6">
      <w:pPr>
        <w:pStyle w:val="a3"/>
        <w:numPr>
          <w:ilvl w:val="0"/>
          <w:numId w:val="8"/>
        </w:numPr>
        <w:spacing w:line="276" w:lineRule="auto"/>
        <w:ind w:left="426"/>
        <w:rPr>
          <w:rFonts w:cs="Times New Roman"/>
          <w:sz w:val="24"/>
          <w:szCs w:val="24"/>
        </w:rPr>
      </w:pPr>
      <w:proofErr w:type="spellStart"/>
      <w:r w:rsidRPr="005E6CDA">
        <w:rPr>
          <w:rFonts w:cs="Times New Roman"/>
          <w:sz w:val="24"/>
          <w:szCs w:val="24"/>
        </w:rPr>
        <w:t>Реабсорбция</w:t>
      </w:r>
      <w:proofErr w:type="spellEnd"/>
      <w:r w:rsidRPr="005E6CDA">
        <w:rPr>
          <w:rFonts w:cs="Times New Roman"/>
          <w:sz w:val="24"/>
          <w:szCs w:val="24"/>
        </w:rPr>
        <w:t xml:space="preserve"> - обратное всасывание жидкости из просвета канальцев.</w:t>
      </w:r>
    </w:p>
    <w:p w14:paraId="6DCCF8E5" w14:textId="77777777" w:rsidR="00701065" w:rsidRPr="005E6CDA" w:rsidRDefault="00701065" w:rsidP="00B514C6">
      <w:pPr>
        <w:pStyle w:val="a3"/>
        <w:numPr>
          <w:ilvl w:val="0"/>
          <w:numId w:val="8"/>
        </w:numPr>
        <w:spacing w:line="276" w:lineRule="auto"/>
        <w:ind w:left="426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>Секреция - процесс, обратный</w:t>
      </w:r>
      <w:r w:rsidRPr="005E6CDA">
        <w:rPr>
          <w:rFonts w:cs="Times New Roman"/>
          <w:sz w:val="24"/>
          <w:szCs w:val="24"/>
        </w:rPr>
        <w:tab/>
      </w:r>
      <w:proofErr w:type="spellStart"/>
      <w:r w:rsidRPr="005E6CDA">
        <w:rPr>
          <w:rFonts w:cs="Times New Roman"/>
          <w:sz w:val="24"/>
          <w:szCs w:val="24"/>
        </w:rPr>
        <w:t>реабсорбции</w:t>
      </w:r>
      <w:proofErr w:type="spellEnd"/>
      <w:r w:rsidRPr="005E6CDA">
        <w:rPr>
          <w:rFonts w:cs="Times New Roman"/>
          <w:sz w:val="24"/>
          <w:szCs w:val="24"/>
        </w:rPr>
        <w:t xml:space="preserve"> - выделение </w:t>
      </w:r>
      <w:r w:rsidRPr="005E6CDA">
        <w:rPr>
          <w:rFonts w:cs="Times New Roman"/>
          <w:sz w:val="24"/>
          <w:szCs w:val="24"/>
        </w:rPr>
        <w:tab/>
        <w:t>в мочу различных веществ.</w:t>
      </w:r>
    </w:p>
    <w:p w14:paraId="644A0AE2" w14:textId="77777777" w:rsidR="00B514C6" w:rsidRPr="005E6CDA" w:rsidRDefault="00B514C6" w:rsidP="00B514C6">
      <w:pPr>
        <w:pStyle w:val="a3"/>
        <w:spacing w:line="276" w:lineRule="auto"/>
        <w:ind w:left="426" w:firstLine="0"/>
        <w:rPr>
          <w:rFonts w:cs="Times New Roman"/>
          <w:sz w:val="24"/>
          <w:szCs w:val="24"/>
        </w:rPr>
      </w:pPr>
    </w:p>
    <w:p w14:paraId="4AEAE0C9" w14:textId="0C7DF12C" w:rsidR="00B514C6" w:rsidRPr="005E6CDA" w:rsidRDefault="00B514C6" w:rsidP="00B514C6">
      <w:pPr>
        <w:pStyle w:val="a3"/>
        <w:numPr>
          <w:ilvl w:val="0"/>
          <w:numId w:val="23"/>
        </w:numPr>
        <w:spacing w:line="276" w:lineRule="auto"/>
        <w:ind w:left="284"/>
        <w:jc w:val="center"/>
        <w:rPr>
          <w:rFonts w:cs="Times New Roman"/>
          <w:b/>
          <w:bCs/>
          <w:sz w:val="24"/>
          <w:szCs w:val="24"/>
        </w:rPr>
      </w:pPr>
      <w:r w:rsidRPr="005E6CDA">
        <w:rPr>
          <w:rFonts w:cs="Times New Roman"/>
          <w:b/>
          <w:bCs/>
          <w:sz w:val="24"/>
          <w:szCs w:val="24"/>
        </w:rPr>
        <w:t>Классификация и характеристика диуретиков</w:t>
      </w:r>
    </w:p>
    <w:p w14:paraId="6B755982" w14:textId="77777777" w:rsidR="00701065" w:rsidRPr="005E6CDA" w:rsidRDefault="00701065" w:rsidP="00B514C6">
      <w:pPr>
        <w:pStyle w:val="a3"/>
        <w:spacing w:line="276" w:lineRule="auto"/>
        <w:ind w:firstLine="0"/>
        <w:rPr>
          <w:rFonts w:cs="Times New Roman"/>
          <w:sz w:val="24"/>
          <w:szCs w:val="24"/>
        </w:rPr>
      </w:pPr>
    </w:p>
    <w:p w14:paraId="0FF7B4DC" w14:textId="77777777" w:rsidR="00701065" w:rsidRPr="005E6CDA" w:rsidRDefault="00701065" w:rsidP="00B514C6">
      <w:pPr>
        <w:pStyle w:val="a3"/>
        <w:spacing w:line="276" w:lineRule="auto"/>
        <w:ind w:left="0"/>
        <w:rPr>
          <w:rFonts w:cs="Times New Roman"/>
          <w:b/>
          <w:bCs/>
          <w:sz w:val="24"/>
          <w:szCs w:val="24"/>
        </w:rPr>
      </w:pPr>
      <w:r w:rsidRPr="005E6CDA">
        <w:rPr>
          <w:rFonts w:cs="Times New Roman"/>
          <w:b/>
          <w:bCs/>
          <w:sz w:val="24"/>
          <w:szCs w:val="24"/>
        </w:rPr>
        <w:t>КЛАССИФИКАЦИЯ:</w:t>
      </w:r>
    </w:p>
    <w:p w14:paraId="2CE20D4D" w14:textId="77777777" w:rsidR="00701065" w:rsidRPr="005E6CDA" w:rsidRDefault="00701065" w:rsidP="00B514C6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>По скорости наступления и длительности эффекта:</w:t>
      </w:r>
    </w:p>
    <w:p w14:paraId="77251158" w14:textId="77777777" w:rsidR="00701065" w:rsidRPr="005E6CDA" w:rsidRDefault="00701065" w:rsidP="00B514C6">
      <w:pPr>
        <w:pStyle w:val="a3"/>
        <w:numPr>
          <w:ilvl w:val="0"/>
          <w:numId w:val="2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lastRenderedPageBreak/>
        <w:t>Мочегонные экстренного действия:</w:t>
      </w:r>
    </w:p>
    <w:p w14:paraId="64175D05" w14:textId="77777777" w:rsidR="00701065" w:rsidRPr="005E6CDA" w:rsidRDefault="00701065" w:rsidP="00B514C6">
      <w:pPr>
        <w:pStyle w:val="a3"/>
        <w:numPr>
          <w:ilvl w:val="0"/>
          <w:numId w:val="3"/>
        </w:numPr>
        <w:spacing w:line="276" w:lineRule="auto"/>
        <w:ind w:left="0" w:firstLine="851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 xml:space="preserve">фуросемид (лазикс), </w:t>
      </w:r>
    </w:p>
    <w:p w14:paraId="6F5872FD" w14:textId="77777777" w:rsidR="00701065" w:rsidRPr="005E6CDA" w:rsidRDefault="00701065" w:rsidP="00B514C6">
      <w:pPr>
        <w:pStyle w:val="a3"/>
        <w:numPr>
          <w:ilvl w:val="0"/>
          <w:numId w:val="3"/>
        </w:numPr>
        <w:spacing w:line="276" w:lineRule="auto"/>
        <w:ind w:left="0" w:firstLine="851"/>
        <w:rPr>
          <w:rFonts w:cs="Times New Roman"/>
          <w:sz w:val="24"/>
          <w:szCs w:val="24"/>
        </w:rPr>
      </w:pPr>
      <w:proofErr w:type="spellStart"/>
      <w:r w:rsidRPr="005E6CDA">
        <w:rPr>
          <w:rFonts w:cs="Times New Roman"/>
          <w:sz w:val="24"/>
          <w:szCs w:val="24"/>
        </w:rPr>
        <w:t>торасемид</w:t>
      </w:r>
      <w:proofErr w:type="spellEnd"/>
      <w:r w:rsidRPr="005E6CDA">
        <w:rPr>
          <w:rFonts w:cs="Times New Roman"/>
          <w:sz w:val="24"/>
          <w:szCs w:val="24"/>
        </w:rPr>
        <w:t xml:space="preserve"> (</w:t>
      </w:r>
      <w:proofErr w:type="spellStart"/>
      <w:r w:rsidRPr="005E6CDA">
        <w:rPr>
          <w:rFonts w:cs="Times New Roman"/>
          <w:sz w:val="24"/>
          <w:szCs w:val="24"/>
        </w:rPr>
        <w:t>диувер</w:t>
      </w:r>
      <w:proofErr w:type="spellEnd"/>
      <w:r w:rsidRPr="005E6CDA">
        <w:rPr>
          <w:rFonts w:cs="Times New Roman"/>
          <w:sz w:val="24"/>
          <w:szCs w:val="24"/>
        </w:rPr>
        <w:t>),</w:t>
      </w:r>
    </w:p>
    <w:p w14:paraId="2F403C83" w14:textId="77777777" w:rsidR="00701065" w:rsidRPr="005E6CDA" w:rsidRDefault="00701065" w:rsidP="00B514C6">
      <w:pPr>
        <w:pStyle w:val="a3"/>
        <w:numPr>
          <w:ilvl w:val="0"/>
          <w:numId w:val="3"/>
        </w:numPr>
        <w:spacing w:line="276" w:lineRule="auto"/>
        <w:ind w:left="0" w:firstLine="851"/>
        <w:rPr>
          <w:rFonts w:cs="Times New Roman"/>
          <w:sz w:val="24"/>
          <w:szCs w:val="24"/>
        </w:rPr>
      </w:pPr>
      <w:proofErr w:type="spellStart"/>
      <w:r w:rsidRPr="005E6CDA">
        <w:rPr>
          <w:rFonts w:cs="Times New Roman"/>
          <w:sz w:val="24"/>
          <w:szCs w:val="24"/>
        </w:rPr>
        <w:t>маннитол</w:t>
      </w:r>
      <w:proofErr w:type="spellEnd"/>
      <w:r w:rsidRPr="005E6CDA">
        <w:rPr>
          <w:rFonts w:cs="Times New Roman"/>
          <w:sz w:val="24"/>
          <w:szCs w:val="24"/>
        </w:rPr>
        <w:t xml:space="preserve"> (</w:t>
      </w:r>
      <w:proofErr w:type="spellStart"/>
      <w:r w:rsidRPr="005E6CDA">
        <w:rPr>
          <w:rFonts w:cs="Times New Roman"/>
          <w:sz w:val="24"/>
          <w:szCs w:val="24"/>
        </w:rPr>
        <w:t>маннит</w:t>
      </w:r>
      <w:proofErr w:type="spellEnd"/>
      <w:r w:rsidRPr="005E6CDA">
        <w:rPr>
          <w:rFonts w:cs="Times New Roman"/>
          <w:sz w:val="24"/>
          <w:szCs w:val="24"/>
        </w:rPr>
        <w:t>).</w:t>
      </w:r>
    </w:p>
    <w:p w14:paraId="4E5E36F2" w14:textId="77777777" w:rsidR="00701065" w:rsidRPr="005E6CDA" w:rsidRDefault="00701065" w:rsidP="00B514C6">
      <w:pPr>
        <w:pStyle w:val="a3"/>
        <w:numPr>
          <w:ilvl w:val="0"/>
          <w:numId w:val="4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>Мочегонные средней скорости и длительности:</w:t>
      </w:r>
    </w:p>
    <w:p w14:paraId="0F6EB516" w14:textId="77777777" w:rsidR="00701065" w:rsidRPr="005E6CDA" w:rsidRDefault="00701065" w:rsidP="00B514C6">
      <w:pPr>
        <w:pStyle w:val="a3"/>
        <w:numPr>
          <w:ilvl w:val="0"/>
          <w:numId w:val="5"/>
        </w:numPr>
        <w:spacing w:line="276" w:lineRule="auto"/>
        <w:ind w:left="0" w:firstLine="851"/>
        <w:rPr>
          <w:rFonts w:cs="Times New Roman"/>
          <w:sz w:val="24"/>
          <w:szCs w:val="24"/>
        </w:rPr>
      </w:pPr>
      <w:proofErr w:type="spellStart"/>
      <w:r w:rsidRPr="005E6CDA">
        <w:rPr>
          <w:rFonts w:cs="Times New Roman"/>
          <w:sz w:val="24"/>
          <w:szCs w:val="24"/>
        </w:rPr>
        <w:t>гидрохлортиазид</w:t>
      </w:r>
      <w:proofErr w:type="spellEnd"/>
      <w:r w:rsidRPr="005E6CDA">
        <w:rPr>
          <w:rFonts w:cs="Times New Roman"/>
          <w:sz w:val="24"/>
          <w:szCs w:val="24"/>
        </w:rPr>
        <w:t xml:space="preserve"> (гипотиазид), </w:t>
      </w:r>
    </w:p>
    <w:p w14:paraId="2525D84C" w14:textId="77777777" w:rsidR="00701065" w:rsidRPr="005E6CDA" w:rsidRDefault="00701065" w:rsidP="00B514C6">
      <w:pPr>
        <w:pStyle w:val="a3"/>
        <w:numPr>
          <w:ilvl w:val="0"/>
          <w:numId w:val="5"/>
        </w:numPr>
        <w:spacing w:line="276" w:lineRule="auto"/>
        <w:ind w:left="0" w:firstLine="851"/>
        <w:rPr>
          <w:rFonts w:cs="Times New Roman"/>
          <w:sz w:val="24"/>
          <w:szCs w:val="24"/>
        </w:rPr>
      </w:pPr>
      <w:proofErr w:type="spellStart"/>
      <w:r w:rsidRPr="005E6CDA">
        <w:rPr>
          <w:rFonts w:cs="Times New Roman"/>
          <w:sz w:val="24"/>
          <w:szCs w:val="24"/>
        </w:rPr>
        <w:t>индапамид</w:t>
      </w:r>
      <w:proofErr w:type="spellEnd"/>
      <w:r w:rsidRPr="005E6CDA">
        <w:rPr>
          <w:rFonts w:cs="Times New Roman"/>
          <w:sz w:val="24"/>
          <w:szCs w:val="24"/>
        </w:rPr>
        <w:t xml:space="preserve"> (</w:t>
      </w:r>
      <w:proofErr w:type="spellStart"/>
      <w:r w:rsidRPr="005E6CDA">
        <w:rPr>
          <w:rFonts w:cs="Times New Roman"/>
          <w:sz w:val="24"/>
          <w:szCs w:val="24"/>
        </w:rPr>
        <w:t>арифон</w:t>
      </w:r>
      <w:proofErr w:type="spellEnd"/>
      <w:r w:rsidRPr="005E6CDA">
        <w:rPr>
          <w:rFonts w:cs="Times New Roman"/>
          <w:sz w:val="24"/>
          <w:szCs w:val="24"/>
        </w:rPr>
        <w:t xml:space="preserve">), </w:t>
      </w:r>
    </w:p>
    <w:p w14:paraId="37E7A424" w14:textId="77777777" w:rsidR="00701065" w:rsidRPr="005E6CDA" w:rsidRDefault="00701065" w:rsidP="00B514C6">
      <w:pPr>
        <w:pStyle w:val="a3"/>
        <w:numPr>
          <w:ilvl w:val="0"/>
          <w:numId w:val="5"/>
        </w:numPr>
        <w:spacing w:line="276" w:lineRule="auto"/>
        <w:ind w:left="0" w:firstLine="851"/>
        <w:rPr>
          <w:rFonts w:cs="Times New Roman"/>
          <w:sz w:val="24"/>
          <w:szCs w:val="24"/>
        </w:rPr>
      </w:pPr>
      <w:proofErr w:type="spellStart"/>
      <w:r w:rsidRPr="005E6CDA">
        <w:rPr>
          <w:rFonts w:cs="Times New Roman"/>
          <w:sz w:val="24"/>
          <w:szCs w:val="24"/>
        </w:rPr>
        <w:t>хлорталидон</w:t>
      </w:r>
      <w:proofErr w:type="spellEnd"/>
      <w:r w:rsidRPr="005E6CDA">
        <w:rPr>
          <w:rFonts w:cs="Times New Roman"/>
          <w:sz w:val="24"/>
          <w:szCs w:val="24"/>
        </w:rPr>
        <w:t xml:space="preserve"> (</w:t>
      </w:r>
      <w:proofErr w:type="spellStart"/>
      <w:r w:rsidRPr="005E6CDA">
        <w:rPr>
          <w:rFonts w:cs="Times New Roman"/>
          <w:sz w:val="24"/>
          <w:szCs w:val="24"/>
        </w:rPr>
        <w:t>оксодолин</w:t>
      </w:r>
      <w:proofErr w:type="spellEnd"/>
      <w:r w:rsidRPr="005E6CDA">
        <w:rPr>
          <w:rFonts w:cs="Times New Roman"/>
          <w:sz w:val="24"/>
          <w:szCs w:val="24"/>
        </w:rPr>
        <w:t>)</w:t>
      </w:r>
    </w:p>
    <w:p w14:paraId="4C90CC53" w14:textId="77777777" w:rsidR="00701065" w:rsidRPr="005E6CDA" w:rsidRDefault="00701065" w:rsidP="00B514C6">
      <w:pPr>
        <w:pStyle w:val="a3"/>
        <w:numPr>
          <w:ilvl w:val="0"/>
          <w:numId w:val="4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>Мочегонные медленной скорости и длительности:</w:t>
      </w:r>
    </w:p>
    <w:p w14:paraId="69FB5E6C" w14:textId="77777777" w:rsidR="00701065" w:rsidRPr="005E6CDA" w:rsidRDefault="00701065" w:rsidP="00B514C6">
      <w:pPr>
        <w:pStyle w:val="a3"/>
        <w:numPr>
          <w:ilvl w:val="0"/>
          <w:numId w:val="6"/>
        </w:numPr>
        <w:spacing w:line="276" w:lineRule="auto"/>
        <w:ind w:left="0" w:firstLine="993"/>
        <w:rPr>
          <w:rFonts w:cs="Times New Roman"/>
          <w:sz w:val="24"/>
          <w:szCs w:val="24"/>
        </w:rPr>
      </w:pPr>
      <w:proofErr w:type="spellStart"/>
      <w:r w:rsidRPr="005E6CDA">
        <w:rPr>
          <w:rFonts w:cs="Times New Roman"/>
          <w:sz w:val="24"/>
          <w:szCs w:val="24"/>
        </w:rPr>
        <w:t>спиронолактон</w:t>
      </w:r>
      <w:proofErr w:type="spellEnd"/>
      <w:r w:rsidRPr="005E6CDA">
        <w:rPr>
          <w:rFonts w:cs="Times New Roman"/>
          <w:sz w:val="24"/>
          <w:szCs w:val="24"/>
        </w:rPr>
        <w:t xml:space="preserve"> (верошпирон),</w:t>
      </w:r>
    </w:p>
    <w:p w14:paraId="6B624001" w14:textId="77777777" w:rsidR="00701065" w:rsidRPr="005E6CDA" w:rsidRDefault="00701065" w:rsidP="00B514C6">
      <w:pPr>
        <w:pStyle w:val="a3"/>
        <w:numPr>
          <w:ilvl w:val="0"/>
          <w:numId w:val="6"/>
        </w:numPr>
        <w:spacing w:line="276" w:lineRule="auto"/>
        <w:ind w:left="0" w:firstLine="993"/>
        <w:rPr>
          <w:rFonts w:cs="Times New Roman"/>
          <w:sz w:val="24"/>
          <w:szCs w:val="24"/>
        </w:rPr>
      </w:pPr>
      <w:proofErr w:type="spellStart"/>
      <w:r w:rsidRPr="005E6CDA">
        <w:rPr>
          <w:rFonts w:cs="Times New Roman"/>
          <w:sz w:val="24"/>
          <w:szCs w:val="24"/>
        </w:rPr>
        <w:t>ацетазоламид</w:t>
      </w:r>
      <w:proofErr w:type="spellEnd"/>
      <w:r w:rsidRPr="005E6CDA">
        <w:rPr>
          <w:rFonts w:cs="Times New Roman"/>
          <w:sz w:val="24"/>
          <w:szCs w:val="24"/>
        </w:rPr>
        <w:t xml:space="preserve"> (</w:t>
      </w:r>
      <w:proofErr w:type="spellStart"/>
      <w:r w:rsidRPr="005E6CDA">
        <w:rPr>
          <w:rFonts w:cs="Times New Roman"/>
          <w:sz w:val="24"/>
          <w:szCs w:val="24"/>
        </w:rPr>
        <w:t>дикарб</w:t>
      </w:r>
      <w:proofErr w:type="spellEnd"/>
      <w:r w:rsidRPr="005E6CDA">
        <w:rPr>
          <w:rFonts w:cs="Times New Roman"/>
          <w:sz w:val="24"/>
          <w:szCs w:val="24"/>
        </w:rPr>
        <w:t>)</w:t>
      </w:r>
    </w:p>
    <w:p w14:paraId="333E6059" w14:textId="77777777" w:rsidR="00701065" w:rsidRPr="005E6CDA" w:rsidRDefault="00701065" w:rsidP="00B514C6">
      <w:pPr>
        <w:spacing w:line="276" w:lineRule="auto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 xml:space="preserve">Растительные диуретики: </w:t>
      </w:r>
      <w:proofErr w:type="spellStart"/>
      <w:r w:rsidRPr="005E6CDA">
        <w:rPr>
          <w:rFonts w:cs="Times New Roman"/>
          <w:sz w:val="24"/>
          <w:szCs w:val="24"/>
        </w:rPr>
        <w:t>леспенефрил</w:t>
      </w:r>
      <w:proofErr w:type="spellEnd"/>
      <w:r w:rsidRPr="005E6CDA">
        <w:rPr>
          <w:rFonts w:cs="Times New Roman"/>
          <w:sz w:val="24"/>
          <w:szCs w:val="24"/>
        </w:rPr>
        <w:t>, лист толокнянки, почки и листья берёзы и др. растения.</w:t>
      </w:r>
    </w:p>
    <w:p w14:paraId="7B030514" w14:textId="77777777" w:rsidR="00701065" w:rsidRPr="005E6CDA" w:rsidRDefault="00701065" w:rsidP="00B514C6">
      <w:pPr>
        <w:spacing w:line="276" w:lineRule="auto"/>
        <w:ind w:firstLine="0"/>
        <w:rPr>
          <w:rFonts w:cs="Times New Roman"/>
          <w:sz w:val="24"/>
          <w:szCs w:val="24"/>
        </w:rPr>
      </w:pPr>
    </w:p>
    <w:p w14:paraId="3DE6CCCC" w14:textId="77777777" w:rsidR="00701065" w:rsidRPr="005E6CDA" w:rsidRDefault="00701065" w:rsidP="00B514C6">
      <w:pPr>
        <w:spacing w:line="276" w:lineRule="auto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 xml:space="preserve">Существует и другая классификация: </w:t>
      </w:r>
    </w:p>
    <w:p w14:paraId="5A4B83C0" w14:textId="77777777" w:rsidR="00701065" w:rsidRPr="005E6CDA" w:rsidRDefault="00701065" w:rsidP="00B514C6">
      <w:pPr>
        <w:pStyle w:val="a3"/>
        <w:numPr>
          <w:ilvl w:val="0"/>
          <w:numId w:val="7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>Осмотические (</w:t>
      </w:r>
      <w:proofErr w:type="spellStart"/>
      <w:r w:rsidRPr="005E6CDA">
        <w:rPr>
          <w:rFonts w:cs="Times New Roman"/>
          <w:sz w:val="24"/>
          <w:szCs w:val="24"/>
        </w:rPr>
        <w:t>маннитол</w:t>
      </w:r>
      <w:proofErr w:type="spellEnd"/>
      <w:r w:rsidRPr="005E6CDA">
        <w:rPr>
          <w:rFonts w:cs="Times New Roman"/>
          <w:sz w:val="24"/>
          <w:szCs w:val="24"/>
        </w:rPr>
        <w:t>)</w:t>
      </w:r>
    </w:p>
    <w:p w14:paraId="1E0A4E32" w14:textId="77777777" w:rsidR="00701065" w:rsidRPr="005E6CDA" w:rsidRDefault="00701065" w:rsidP="00B514C6">
      <w:pPr>
        <w:pStyle w:val="a3"/>
        <w:numPr>
          <w:ilvl w:val="0"/>
          <w:numId w:val="7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 xml:space="preserve">Петлевые (фуросемид, </w:t>
      </w:r>
      <w:proofErr w:type="spellStart"/>
      <w:r w:rsidRPr="005E6CDA">
        <w:rPr>
          <w:rFonts w:cs="Times New Roman"/>
          <w:sz w:val="24"/>
          <w:szCs w:val="24"/>
        </w:rPr>
        <w:t>торасемид</w:t>
      </w:r>
      <w:proofErr w:type="spellEnd"/>
      <w:r w:rsidRPr="005E6CDA">
        <w:rPr>
          <w:rFonts w:cs="Times New Roman"/>
          <w:sz w:val="24"/>
          <w:szCs w:val="24"/>
        </w:rPr>
        <w:t>)</w:t>
      </w:r>
    </w:p>
    <w:p w14:paraId="0C6687CB" w14:textId="77777777" w:rsidR="00701065" w:rsidRPr="005E6CDA" w:rsidRDefault="00701065" w:rsidP="00B514C6">
      <w:pPr>
        <w:pStyle w:val="a3"/>
        <w:numPr>
          <w:ilvl w:val="0"/>
          <w:numId w:val="7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>Ингибиторы карбоангидразы (</w:t>
      </w:r>
      <w:proofErr w:type="spellStart"/>
      <w:r w:rsidRPr="005E6CDA">
        <w:rPr>
          <w:rFonts w:cs="Times New Roman"/>
          <w:sz w:val="24"/>
          <w:szCs w:val="24"/>
        </w:rPr>
        <w:t>диакарб</w:t>
      </w:r>
      <w:proofErr w:type="spellEnd"/>
      <w:r w:rsidRPr="005E6CDA">
        <w:rPr>
          <w:rFonts w:cs="Times New Roman"/>
          <w:sz w:val="24"/>
          <w:szCs w:val="24"/>
        </w:rPr>
        <w:t>)</w:t>
      </w:r>
    </w:p>
    <w:p w14:paraId="54742FFE" w14:textId="77777777" w:rsidR="00701065" w:rsidRPr="005E6CDA" w:rsidRDefault="00701065" w:rsidP="00B514C6">
      <w:pPr>
        <w:pStyle w:val="a3"/>
        <w:numPr>
          <w:ilvl w:val="0"/>
          <w:numId w:val="7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proofErr w:type="spellStart"/>
      <w:r w:rsidRPr="005E6CDA">
        <w:rPr>
          <w:rFonts w:cs="Times New Roman"/>
          <w:sz w:val="24"/>
          <w:szCs w:val="24"/>
        </w:rPr>
        <w:t>Тиазидные</w:t>
      </w:r>
      <w:proofErr w:type="spellEnd"/>
      <w:r w:rsidRPr="005E6CDA">
        <w:rPr>
          <w:rFonts w:cs="Times New Roman"/>
          <w:sz w:val="24"/>
          <w:szCs w:val="24"/>
        </w:rPr>
        <w:t xml:space="preserve"> (</w:t>
      </w:r>
      <w:proofErr w:type="spellStart"/>
      <w:r w:rsidRPr="005E6CDA">
        <w:rPr>
          <w:rFonts w:cs="Times New Roman"/>
          <w:sz w:val="24"/>
          <w:szCs w:val="24"/>
        </w:rPr>
        <w:t>гидрохлортиазид</w:t>
      </w:r>
      <w:proofErr w:type="spellEnd"/>
      <w:r w:rsidRPr="005E6CDA">
        <w:rPr>
          <w:rFonts w:cs="Times New Roman"/>
          <w:sz w:val="24"/>
          <w:szCs w:val="24"/>
        </w:rPr>
        <w:t xml:space="preserve">, </w:t>
      </w:r>
      <w:proofErr w:type="spellStart"/>
      <w:r w:rsidRPr="005E6CDA">
        <w:rPr>
          <w:rFonts w:cs="Times New Roman"/>
          <w:sz w:val="24"/>
          <w:szCs w:val="24"/>
        </w:rPr>
        <w:t>индапамид</w:t>
      </w:r>
      <w:proofErr w:type="spellEnd"/>
      <w:r w:rsidRPr="005E6CDA">
        <w:rPr>
          <w:rFonts w:cs="Times New Roman"/>
          <w:sz w:val="24"/>
          <w:szCs w:val="24"/>
        </w:rPr>
        <w:t>)</w:t>
      </w:r>
    </w:p>
    <w:p w14:paraId="0861F46D" w14:textId="77777777" w:rsidR="00701065" w:rsidRPr="005E6CDA" w:rsidRDefault="00701065" w:rsidP="00B514C6">
      <w:pPr>
        <w:pStyle w:val="a3"/>
        <w:numPr>
          <w:ilvl w:val="0"/>
          <w:numId w:val="7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>Калийсберегающие (</w:t>
      </w:r>
      <w:proofErr w:type="spellStart"/>
      <w:r w:rsidRPr="005E6CDA">
        <w:rPr>
          <w:rFonts w:cs="Times New Roman"/>
          <w:sz w:val="24"/>
          <w:szCs w:val="24"/>
        </w:rPr>
        <w:t>спиронолактон</w:t>
      </w:r>
      <w:proofErr w:type="spellEnd"/>
      <w:r w:rsidRPr="005E6CDA">
        <w:rPr>
          <w:rFonts w:cs="Times New Roman"/>
          <w:sz w:val="24"/>
          <w:szCs w:val="24"/>
        </w:rPr>
        <w:t>)</w:t>
      </w:r>
    </w:p>
    <w:p w14:paraId="30EAA236" w14:textId="77777777" w:rsidR="00701065" w:rsidRPr="005E6CDA" w:rsidRDefault="00701065" w:rsidP="00B514C6">
      <w:pPr>
        <w:pStyle w:val="a3"/>
        <w:numPr>
          <w:ilvl w:val="0"/>
          <w:numId w:val="7"/>
        </w:numPr>
        <w:spacing w:line="276" w:lineRule="auto"/>
        <w:ind w:left="0" w:firstLine="709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>Растительные</w:t>
      </w:r>
    </w:p>
    <w:p w14:paraId="1DAE5B77" w14:textId="77777777" w:rsidR="00B514C6" w:rsidRPr="005E6CDA" w:rsidRDefault="00B514C6" w:rsidP="00B514C6">
      <w:pPr>
        <w:spacing w:line="276" w:lineRule="auto"/>
        <w:rPr>
          <w:rFonts w:cs="Times New Roman"/>
          <w:sz w:val="24"/>
          <w:szCs w:val="24"/>
        </w:rPr>
      </w:pPr>
    </w:p>
    <w:p w14:paraId="62B9EDD7" w14:textId="1DD64D2C" w:rsidR="00A80D25" w:rsidRPr="005E6CDA" w:rsidRDefault="00701065" w:rsidP="001428E3">
      <w:pPr>
        <w:spacing w:line="276" w:lineRule="auto"/>
        <w:rPr>
          <w:rFonts w:cs="Times New Roman"/>
          <w:b/>
          <w:bCs/>
          <w:sz w:val="24"/>
          <w:szCs w:val="24"/>
        </w:rPr>
      </w:pPr>
      <w:r w:rsidRPr="005E6CDA">
        <w:rPr>
          <w:rFonts w:cs="Times New Roman"/>
          <w:b/>
          <w:bCs/>
          <w:sz w:val="24"/>
          <w:szCs w:val="24"/>
        </w:rPr>
        <w:t>ОСМОТИЧЕСКИЕ ДИУРЕТИКИ</w:t>
      </w:r>
    </w:p>
    <w:p w14:paraId="3AF7D817" w14:textId="77777777" w:rsidR="00A80D25" w:rsidRPr="00A80D25" w:rsidRDefault="00A80D25" w:rsidP="00B514C6">
      <w:pPr>
        <w:spacing w:line="276" w:lineRule="auto"/>
        <w:rPr>
          <w:rFonts w:cs="Times New Roman"/>
          <w:b/>
          <w:bCs/>
          <w:sz w:val="24"/>
          <w:szCs w:val="24"/>
        </w:rPr>
      </w:pPr>
      <w:proofErr w:type="spellStart"/>
      <w:r w:rsidRPr="00A80D25">
        <w:rPr>
          <w:rFonts w:cs="Times New Roman"/>
          <w:b/>
          <w:bCs/>
          <w:sz w:val="24"/>
          <w:szCs w:val="24"/>
        </w:rPr>
        <w:t>Маннитол</w:t>
      </w:r>
      <w:proofErr w:type="spellEnd"/>
      <w:r w:rsidRPr="00A80D25">
        <w:rPr>
          <w:rFonts w:cs="Times New Roman"/>
          <w:b/>
          <w:bCs/>
          <w:sz w:val="24"/>
          <w:szCs w:val="24"/>
        </w:rPr>
        <w:t xml:space="preserve"> (</w:t>
      </w:r>
      <w:proofErr w:type="spellStart"/>
      <w:r w:rsidRPr="00A80D25">
        <w:rPr>
          <w:rFonts w:cs="Times New Roman"/>
          <w:b/>
          <w:bCs/>
          <w:sz w:val="24"/>
          <w:szCs w:val="24"/>
        </w:rPr>
        <w:t>маннит</w:t>
      </w:r>
      <w:proofErr w:type="spellEnd"/>
      <w:r w:rsidRPr="00A80D25">
        <w:rPr>
          <w:rFonts w:cs="Times New Roman"/>
          <w:b/>
          <w:bCs/>
          <w:sz w:val="24"/>
          <w:szCs w:val="24"/>
        </w:rPr>
        <w:t xml:space="preserve">) </w:t>
      </w:r>
    </w:p>
    <w:p w14:paraId="5129CFBC" w14:textId="77777777" w:rsidR="00A80D25" w:rsidRPr="00A80D25" w:rsidRDefault="00A80D25" w:rsidP="00B514C6">
      <w:pPr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>резко повышает осмотическое давление в плазме</w:t>
      </w:r>
    </w:p>
    <w:p w14:paraId="4C132FEB" w14:textId="77777777" w:rsidR="00A80D25" w:rsidRPr="00A80D25" w:rsidRDefault="00A80D25" w:rsidP="00B514C6">
      <w:pPr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>удерживает воду в канальцах и увеличивает объем мочи</w:t>
      </w:r>
    </w:p>
    <w:p w14:paraId="1722354C" w14:textId="77777777" w:rsidR="00A80D25" w:rsidRPr="005E6CDA" w:rsidRDefault="00A80D25" w:rsidP="00B514C6">
      <w:pPr>
        <w:pStyle w:val="a3"/>
        <w:spacing w:line="276" w:lineRule="auto"/>
        <w:ind w:firstLine="0"/>
        <w:rPr>
          <w:rFonts w:cs="Times New Roman"/>
          <w:i/>
          <w:iCs/>
          <w:sz w:val="24"/>
          <w:szCs w:val="24"/>
        </w:rPr>
      </w:pPr>
      <w:r w:rsidRPr="005E6CDA">
        <w:rPr>
          <w:rFonts w:cs="Times New Roman"/>
          <w:i/>
          <w:iCs/>
          <w:sz w:val="24"/>
          <w:szCs w:val="24"/>
        </w:rPr>
        <w:t>Показания:</w:t>
      </w:r>
    </w:p>
    <w:p w14:paraId="16635FCE" w14:textId="77777777" w:rsidR="00A80D25" w:rsidRPr="00A80D25" w:rsidRDefault="00A80D25" w:rsidP="00B514C6">
      <w:pPr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>внутричерепная гипертензия</w:t>
      </w:r>
    </w:p>
    <w:p w14:paraId="7D5F2857" w14:textId="77777777" w:rsidR="00A80D25" w:rsidRPr="00A80D25" w:rsidRDefault="00A80D25" w:rsidP="00B514C6">
      <w:pPr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 xml:space="preserve">отёк мозга </w:t>
      </w:r>
    </w:p>
    <w:p w14:paraId="469B8EE3" w14:textId="77777777" w:rsidR="00A80D25" w:rsidRPr="00A80D25" w:rsidRDefault="00A80D25" w:rsidP="00B514C6">
      <w:pPr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>острая почечная недостаточность</w:t>
      </w:r>
    </w:p>
    <w:p w14:paraId="58C568EA" w14:textId="4B1D9D21" w:rsidR="00A80D25" w:rsidRPr="00A80D25" w:rsidRDefault="00A80D25" w:rsidP="00B514C6">
      <w:pPr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 xml:space="preserve">форсированный </w:t>
      </w:r>
      <w:r w:rsidRPr="005E6CDA">
        <w:rPr>
          <w:rFonts w:cs="Times New Roman"/>
          <w:sz w:val="24"/>
          <w:szCs w:val="24"/>
        </w:rPr>
        <w:t>диурез при</w:t>
      </w:r>
      <w:r w:rsidRPr="00A80D25">
        <w:rPr>
          <w:rFonts w:cs="Times New Roman"/>
          <w:sz w:val="24"/>
          <w:szCs w:val="24"/>
        </w:rPr>
        <w:t xml:space="preserve"> отравлениях</w:t>
      </w:r>
    </w:p>
    <w:p w14:paraId="2856B9AB" w14:textId="77777777" w:rsidR="00A80D25" w:rsidRPr="00A80D25" w:rsidRDefault="00A80D25" w:rsidP="00B514C6">
      <w:pPr>
        <w:spacing w:line="276" w:lineRule="auto"/>
        <w:rPr>
          <w:rFonts w:cs="Times New Roman"/>
          <w:i/>
          <w:iCs/>
          <w:sz w:val="24"/>
          <w:szCs w:val="24"/>
        </w:rPr>
      </w:pPr>
      <w:r w:rsidRPr="00A80D25">
        <w:rPr>
          <w:rFonts w:cs="Times New Roman"/>
          <w:i/>
          <w:iCs/>
          <w:sz w:val="24"/>
          <w:szCs w:val="24"/>
        </w:rPr>
        <w:t xml:space="preserve">Побочные эффекты: </w:t>
      </w:r>
    </w:p>
    <w:p w14:paraId="221D94BD" w14:textId="77777777" w:rsidR="00A80D25" w:rsidRPr="00A80D25" w:rsidRDefault="00A80D25" w:rsidP="00B514C6">
      <w:pPr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>симптомы обезвоживания (судороги, миастения, сухость во рту, галлюцинации)</w:t>
      </w:r>
    </w:p>
    <w:p w14:paraId="63DFD24D" w14:textId="77777777" w:rsidR="00A80D25" w:rsidRPr="005E6CDA" w:rsidRDefault="00A80D25" w:rsidP="00B514C6">
      <w:pPr>
        <w:pStyle w:val="a3"/>
        <w:spacing w:line="276" w:lineRule="auto"/>
        <w:ind w:firstLine="0"/>
        <w:rPr>
          <w:rFonts w:cs="Times New Roman"/>
          <w:i/>
          <w:iCs/>
          <w:sz w:val="24"/>
          <w:szCs w:val="24"/>
        </w:rPr>
      </w:pPr>
      <w:r w:rsidRPr="005E6CDA">
        <w:rPr>
          <w:rFonts w:cs="Times New Roman"/>
          <w:i/>
          <w:iCs/>
          <w:sz w:val="24"/>
          <w:szCs w:val="24"/>
        </w:rPr>
        <w:t xml:space="preserve">Противопоказания: </w:t>
      </w:r>
    </w:p>
    <w:p w14:paraId="1C93C44B" w14:textId="77777777" w:rsidR="00A80D25" w:rsidRPr="00A80D25" w:rsidRDefault="00A80D25" w:rsidP="00B514C6">
      <w:pPr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>Анурия на фоне острого некроза канальцев</w:t>
      </w:r>
    </w:p>
    <w:p w14:paraId="6BDE2F6F" w14:textId="77777777" w:rsidR="00A80D25" w:rsidRPr="00A80D25" w:rsidRDefault="00A80D25" w:rsidP="00B514C6">
      <w:pPr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>ХСН</w:t>
      </w:r>
    </w:p>
    <w:p w14:paraId="45CEAC63" w14:textId="77777777" w:rsidR="00A80D25" w:rsidRPr="00A80D25" w:rsidRDefault="00A80D25" w:rsidP="00B514C6">
      <w:pPr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>Геморрагический инсульт</w:t>
      </w:r>
    </w:p>
    <w:p w14:paraId="24B81D92" w14:textId="77777777" w:rsidR="00A80D25" w:rsidRPr="005E6CDA" w:rsidRDefault="00A80D25" w:rsidP="00B514C6">
      <w:pPr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 xml:space="preserve">Возможно усиление токсического действия сердечных гликозидов (связано с </w:t>
      </w:r>
      <w:proofErr w:type="spellStart"/>
      <w:r w:rsidRPr="00A80D25">
        <w:rPr>
          <w:rFonts w:cs="Times New Roman"/>
          <w:sz w:val="24"/>
          <w:szCs w:val="24"/>
        </w:rPr>
        <w:t>гипокалиемией</w:t>
      </w:r>
      <w:proofErr w:type="spellEnd"/>
      <w:r w:rsidRPr="00A80D25">
        <w:rPr>
          <w:rFonts w:cs="Times New Roman"/>
          <w:sz w:val="24"/>
          <w:szCs w:val="24"/>
        </w:rPr>
        <w:t>)</w:t>
      </w:r>
    </w:p>
    <w:p w14:paraId="11FB4921" w14:textId="77777777" w:rsidR="00A80D25" w:rsidRPr="00A80D25" w:rsidRDefault="00A80D25" w:rsidP="00B514C6">
      <w:pPr>
        <w:spacing w:line="276" w:lineRule="auto"/>
        <w:ind w:left="720" w:firstLine="0"/>
        <w:rPr>
          <w:rFonts w:cs="Times New Roman"/>
          <w:sz w:val="24"/>
          <w:szCs w:val="24"/>
        </w:rPr>
      </w:pPr>
    </w:p>
    <w:p w14:paraId="777B88B4" w14:textId="77777777" w:rsidR="00701065" w:rsidRPr="005E6CDA" w:rsidRDefault="00701065" w:rsidP="00B514C6">
      <w:pPr>
        <w:spacing w:line="276" w:lineRule="auto"/>
        <w:rPr>
          <w:rFonts w:cs="Times New Roman"/>
          <w:b/>
          <w:bCs/>
          <w:sz w:val="24"/>
          <w:szCs w:val="24"/>
        </w:rPr>
      </w:pPr>
      <w:r w:rsidRPr="005E6CDA">
        <w:rPr>
          <w:rFonts w:cs="Times New Roman"/>
          <w:b/>
          <w:bCs/>
          <w:sz w:val="24"/>
          <w:szCs w:val="24"/>
        </w:rPr>
        <w:t>ПЕТЛЕВЫЕ ДИУРЕТИКИ</w:t>
      </w:r>
    </w:p>
    <w:p w14:paraId="279EBB45" w14:textId="6024A06C" w:rsidR="00A80D25" w:rsidRPr="005E6CDA" w:rsidRDefault="00A80D25" w:rsidP="00B514C6">
      <w:pPr>
        <w:spacing w:line="276" w:lineRule="auto"/>
        <w:rPr>
          <w:rFonts w:cs="Times New Roman"/>
          <w:b/>
          <w:bCs/>
          <w:sz w:val="24"/>
          <w:szCs w:val="24"/>
        </w:rPr>
      </w:pPr>
      <w:r w:rsidRPr="005E6CDA">
        <w:rPr>
          <w:rFonts w:cs="Times New Roman"/>
          <w:b/>
          <w:bCs/>
          <w:sz w:val="24"/>
          <w:szCs w:val="24"/>
        </w:rPr>
        <w:t xml:space="preserve">Фуросемид и </w:t>
      </w:r>
      <w:proofErr w:type="spellStart"/>
      <w:r w:rsidRPr="005E6CDA">
        <w:rPr>
          <w:rFonts w:cs="Times New Roman"/>
          <w:b/>
          <w:bCs/>
          <w:sz w:val="24"/>
          <w:szCs w:val="24"/>
        </w:rPr>
        <w:t>Торасемид</w:t>
      </w:r>
      <w:proofErr w:type="spellEnd"/>
    </w:p>
    <w:p w14:paraId="64359676" w14:textId="77777777" w:rsidR="00A80D25" w:rsidRPr="00A80D25" w:rsidRDefault="00A80D25" w:rsidP="00B514C6">
      <w:pPr>
        <w:spacing w:line="276" w:lineRule="auto"/>
        <w:rPr>
          <w:rFonts w:cs="Times New Roman"/>
          <w:i/>
          <w:iCs/>
          <w:sz w:val="24"/>
          <w:szCs w:val="24"/>
        </w:rPr>
      </w:pPr>
      <w:r w:rsidRPr="00A80D25">
        <w:rPr>
          <w:rFonts w:cs="Times New Roman"/>
          <w:i/>
          <w:iCs/>
          <w:sz w:val="24"/>
          <w:szCs w:val="24"/>
        </w:rPr>
        <w:t>Применение</w:t>
      </w:r>
    </w:p>
    <w:p w14:paraId="76DA28B8" w14:textId="77777777" w:rsidR="00A80D25" w:rsidRPr="005E6CDA" w:rsidRDefault="00A80D25" w:rsidP="00B514C6">
      <w:pPr>
        <w:pStyle w:val="a3"/>
        <w:numPr>
          <w:ilvl w:val="0"/>
          <w:numId w:val="15"/>
        </w:numPr>
        <w:spacing w:line="276" w:lineRule="auto"/>
        <w:ind w:left="851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 xml:space="preserve">Неотложные состояния (отёк лёгких, мозга) </w:t>
      </w:r>
    </w:p>
    <w:p w14:paraId="2A5924B7" w14:textId="77777777" w:rsidR="00A80D25" w:rsidRPr="005E6CDA" w:rsidRDefault="00A80D25" w:rsidP="00B514C6">
      <w:pPr>
        <w:pStyle w:val="a3"/>
        <w:numPr>
          <w:ilvl w:val="0"/>
          <w:numId w:val="15"/>
        </w:numPr>
        <w:spacing w:line="276" w:lineRule="auto"/>
        <w:ind w:left="851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>Острые отравления (форсированный диурез)</w:t>
      </w:r>
    </w:p>
    <w:p w14:paraId="38E23C59" w14:textId="77777777" w:rsidR="00A80D25" w:rsidRPr="005E6CDA" w:rsidRDefault="00A80D25" w:rsidP="00B514C6">
      <w:pPr>
        <w:pStyle w:val="a3"/>
        <w:numPr>
          <w:ilvl w:val="0"/>
          <w:numId w:val="15"/>
        </w:numPr>
        <w:spacing w:line="276" w:lineRule="auto"/>
        <w:ind w:left="851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lastRenderedPageBreak/>
        <w:t>Системная артериальная гипертензия</w:t>
      </w:r>
    </w:p>
    <w:p w14:paraId="5A320131" w14:textId="77777777" w:rsidR="00A80D25" w:rsidRPr="005E6CDA" w:rsidRDefault="00A80D25" w:rsidP="00B514C6">
      <w:pPr>
        <w:pStyle w:val="a3"/>
        <w:numPr>
          <w:ilvl w:val="0"/>
          <w:numId w:val="15"/>
        </w:numPr>
        <w:spacing w:line="276" w:lineRule="auto"/>
        <w:ind w:left="851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>Хроническая и острая сердечная недостаточность</w:t>
      </w:r>
    </w:p>
    <w:p w14:paraId="4B648CFE" w14:textId="77777777" w:rsidR="00A80D25" w:rsidRPr="005E6CDA" w:rsidRDefault="00A80D25" w:rsidP="00B514C6">
      <w:pPr>
        <w:pStyle w:val="a3"/>
        <w:numPr>
          <w:ilvl w:val="0"/>
          <w:numId w:val="15"/>
        </w:numPr>
        <w:spacing w:line="276" w:lineRule="auto"/>
        <w:ind w:left="851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>Хроническая и острая почечная недостаточность</w:t>
      </w:r>
    </w:p>
    <w:p w14:paraId="6B81BE18" w14:textId="77777777" w:rsidR="00A80D25" w:rsidRPr="005E6CDA" w:rsidRDefault="00A80D25" w:rsidP="00B514C6">
      <w:pPr>
        <w:pStyle w:val="a3"/>
        <w:numPr>
          <w:ilvl w:val="0"/>
          <w:numId w:val="15"/>
        </w:numPr>
        <w:spacing w:line="276" w:lineRule="auto"/>
        <w:ind w:left="851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>Асцит, гидроторакс</w:t>
      </w:r>
    </w:p>
    <w:p w14:paraId="5731406B" w14:textId="01536255" w:rsidR="00A80D25" w:rsidRPr="005E6CDA" w:rsidRDefault="00A80D25" w:rsidP="00B514C6">
      <w:pPr>
        <w:pStyle w:val="a3"/>
        <w:numPr>
          <w:ilvl w:val="0"/>
          <w:numId w:val="15"/>
        </w:numPr>
        <w:spacing w:line="276" w:lineRule="auto"/>
        <w:ind w:left="851"/>
        <w:rPr>
          <w:rFonts w:cs="Times New Roman"/>
          <w:sz w:val="24"/>
          <w:szCs w:val="24"/>
        </w:rPr>
      </w:pPr>
      <w:proofErr w:type="spellStart"/>
      <w:r w:rsidRPr="005E6CDA">
        <w:rPr>
          <w:rFonts w:cs="Times New Roman"/>
          <w:sz w:val="24"/>
          <w:szCs w:val="24"/>
        </w:rPr>
        <w:t>Гиперкальциемия</w:t>
      </w:r>
      <w:proofErr w:type="spellEnd"/>
    </w:p>
    <w:p w14:paraId="17811C6B" w14:textId="77777777" w:rsidR="00A80D25" w:rsidRPr="00A80D25" w:rsidRDefault="00A80D25" w:rsidP="00B514C6">
      <w:pPr>
        <w:spacing w:line="276" w:lineRule="auto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 xml:space="preserve">Быстро всасываются при приеме внутрь    </w:t>
      </w:r>
    </w:p>
    <w:p w14:paraId="4F2BFCA7" w14:textId="77777777" w:rsidR="00A80D25" w:rsidRPr="00A80D25" w:rsidRDefault="00A80D25" w:rsidP="00B514C6">
      <w:pPr>
        <w:spacing w:line="276" w:lineRule="auto"/>
        <w:rPr>
          <w:rFonts w:cs="Times New Roman"/>
          <w:i/>
          <w:iCs/>
          <w:sz w:val="24"/>
          <w:szCs w:val="24"/>
        </w:rPr>
      </w:pPr>
      <w:r w:rsidRPr="00A80D25">
        <w:rPr>
          <w:rFonts w:cs="Times New Roman"/>
          <w:i/>
          <w:iCs/>
          <w:sz w:val="24"/>
          <w:szCs w:val="24"/>
        </w:rPr>
        <w:t xml:space="preserve">Побочные эффекты  </w:t>
      </w:r>
    </w:p>
    <w:p w14:paraId="65886CF4" w14:textId="77777777" w:rsidR="00A80D25" w:rsidRPr="005E6CDA" w:rsidRDefault="00A80D25" w:rsidP="00B514C6">
      <w:pPr>
        <w:pStyle w:val="a3"/>
        <w:numPr>
          <w:ilvl w:val="0"/>
          <w:numId w:val="16"/>
        </w:numPr>
        <w:spacing w:line="276" w:lineRule="auto"/>
        <w:ind w:left="993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 xml:space="preserve">Развитие </w:t>
      </w:r>
      <w:proofErr w:type="spellStart"/>
      <w:r w:rsidRPr="005E6CDA">
        <w:rPr>
          <w:rFonts w:cs="Times New Roman"/>
          <w:sz w:val="24"/>
          <w:szCs w:val="24"/>
        </w:rPr>
        <w:t>гипокалиемического</w:t>
      </w:r>
      <w:proofErr w:type="spellEnd"/>
      <w:r w:rsidRPr="005E6CDA">
        <w:rPr>
          <w:rFonts w:cs="Times New Roman"/>
          <w:sz w:val="24"/>
          <w:szCs w:val="24"/>
        </w:rPr>
        <w:t xml:space="preserve"> алкалоза</w:t>
      </w:r>
    </w:p>
    <w:p w14:paraId="3DC8C81F" w14:textId="77777777" w:rsidR="00A80D25" w:rsidRPr="005E6CDA" w:rsidRDefault="00A80D25" w:rsidP="00B514C6">
      <w:pPr>
        <w:pStyle w:val="a3"/>
        <w:numPr>
          <w:ilvl w:val="0"/>
          <w:numId w:val="16"/>
        </w:numPr>
        <w:spacing w:line="276" w:lineRule="auto"/>
        <w:ind w:left="993"/>
        <w:rPr>
          <w:rFonts w:cs="Times New Roman"/>
          <w:sz w:val="24"/>
          <w:szCs w:val="24"/>
        </w:rPr>
      </w:pPr>
      <w:proofErr w:type="spellStart"/>
      <w:r w:rsidRPr="005E6CDA">
        <w:rPr>
          <w:rFonts w:cs="Times New Roman"/>
          <w:sz w:val="24"/>
          <w:szCs w:val="24"/>
        </w:rPr>
        <w:t>Гиперурикемия</w:t>
      </w:r>
      <w:proofErr w:type="spellEnd"/>
      <w:r w:rsidRPr="005E6CDA">
        <w:rPr>
          <w:rFonts w:cs="Times New Roman"/>
          <w:sz w:val="24"/>
          <w:szCs w:val="24"/>
        </w:rPr>
        <w:t xml:space="preserve"> в связи с повышенной   </w:t>
      </w:r>
      <w:proofErr w:type="spellStart"/>
      <w:r w:rsidRPr="005E6CDA">
        <w:rPr>
          <w:rFonts w:cs="Times New Roman"/>
          <w:sz w:val="24"/>
          <w:szCs w:val="24"/>
        </w:rPr>
        <w:t>реабсорбцией</w:t>
      </w:r>
      <w:proofErr w:type="spellEnd"/>
      <w:r w:rsidRPr="005E6CDA">
        <w:rPr>
          <w:rFonts w:cs="Times New Roman"/>
          <w:sz w:val="24"/>
          <w:szCs w:val="24"/>
        </w:rPr>
        <w:t xml:space="preserve"> мочевой кислоты в проксимальном канальце</w:t>
      </w:r>
    </w:p>
    <w:p w14:paraId="5AB23449" w14:textId="77777777" w:rsidR="00A80D25" w:rsidRPr="005E6CDA" w:rsidRDefault="00A80D25" w:rsidP="00B514C6">
      <w:pPr>
        <w:pStyle w:val="a3"/>
        <w:numPr>
          <w:ilvl w:val="0"/>
          <w:numId w:val="16"/>
        </w:numPr>
        <w:spacing w:line="276" w:lineRule="auto"/>
        <w:ind w:left="993"/>
        <w:rPr>
          <w:rFonts w:cs="Times New Roman"/>
          <w:sz w:val="24"/>
          <w:szCs w:val="24"/>
        </w:rPr>
      </w:pPr>
      <w:proofErr w:type="spellStart"/>
      <w:r w:rsidRPr="005E6CDA">
        <w:rPr>
          <w:rFonts w:cs="Times New Roman"/>
          <w:sz w:val="24"/>
          <w:szCs w:val="24"/>
        </w:rPr>
        <w:t>Гипомагниемия</w:t>
      </w:r>
      <w:proofErr w:type="spellEnd"/>
    </w:p>
    <w:p w14:paraId="110D2DE4" w14:textId="018CCB5C" w:rsidR="00701065" w:rsidRPr="005E6CDA" w:rsidRDefault="00A80D25" w:rsidP="00B514C6">
      <w:pPr>
        <w:pStyle w:val="a3"/>
        <w:numPr>
          <w:ilvl w:val="0"/>
          <w:numId w:val="16"/>
        </w:numPr>
        <w:spacing w:line="276" w:lineRule="auto"/>
        <w:ind w:left="993"/>
        <w:rPr>
          <w:rFonts w:cs="Times New Roman"/>
          <w:sz w:val="24"/>
          <w:szCs w:val="24"/>
        </w:rPr>
      </w:pPr>
      <w:proofErr w:type="gramStart"/>
      <w:r w:rsidRPr="005E6CDA">
        <w:rPr>
          <w:rFonts w:cs="Times New Roman"/>
          <w:sz w:val="24"/>
          <w:szCs w:val="24"/>
        </w:rPr>
        <w:t>Обратимая</w:t>
      </w:r>
      <w:proofErr w:type="gramEnd"/>
      <w:r w:rsidRPr="005E6CDA">
        <w:rPr>
          <w:rFonts w:cs="Times New Roman"/>
          <w:sz w:val="24"/>
          <w:szCs w:val="24"/>
        </w:rPr>
        <w:t xml:space="preserve"> </w:t>
      </w:r>
      <w:proofErr w:type="spellStart"/>
      <w:r w:rsidRPr="005E6CDA">
        <w:rPr>
          <w:rFonts w:cs="Times New Roman"/>
          <w:sz w:val="24"/>
          <w:szCs w:val="24"/>
        </w:rPr>
        <w:t>ототоксичность</w:t>
      </w:r>
      <w:proofErr w:type="spellEnd"/>
      <w:r w:rsidRPr="005E6CDA">
        <w:rPr>
          <w:rFonts w:cs="Times New Roman"/>
          <w:sz w:val="24"/>
          <w:szCs w:val="24"/>
        </w:rPr>
        <w:t xml:space="preserve"> (шум в ушах)</w:t>
      </w:r>
    </w:p>
    <w:p w14:paraId="248D2388" w14:textId="7EAC2B2A" w:rsidR="00A80D25" w:rsidRPr="005E6CDA" w:rsidRDefault="00A80D25" w:rsidP="00B514C6">
      <w:pPr>
        <w:pStyle w:val="a3"/>
        <w:spacing w:line="276" w:lineRule="auto"/>
        <w:ind w:left="993" w:firstLine="0"/>
        <w:rPr>
          <w:rFonts w:cs="Times New Roman"/>
          <w:i/>
          <w:iCs/>
          <w:sz w:val="24"/>
          <w:szCs w:val="24"/>
        </w:rPr>
      </w:pPr>
      <w:r w:rsidRPr="005E6CDA">
        <w:rPr>
          <w:rFonts w:cs="Times New Roman"/>
          <w:i/>
          <w:iCs/>
          <w:sz w:val="24"/>
          <w:szCs w:val="24"/>
        </w:rPr>
        <w:t>Противопоказания</w:t>
      </w:r>
    </w:p>
    <w:p w14:paraId="0AD2BB7D" w14:textId="77777777" w:rsidR="00A80D25" w:rsidRPr="00A80D25" w:rsidRDefault="00A80D25" w:rsidP="00B514C6">
      <w:pPr>
        <w:pStyle w:val="a3"/>
        <w:numPr>
          <w:ilvl w:val="0"/>
          <w:numId w:val="16"/>
        </w:numPr>
        <w:spacing w:line="276" w:lineRule="auto"/>
        <w:ind w:left="993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 xml:space="preserve">Острый </w:t>
      </w:r>
      <w:proofErr w:type="spellStart"/>
      <w:r w:rsidRPr="00A80D25">
        <w:rPr>
          <w:rFonts w:cs="Times New Roman"/>
          <w:sz w:val="24"/>
          <w:szCs w:val="24"/>
        </w:rPr>
        <w:t>гломерулонефрит</w:t>
      </w:r>
      <w:proofErr w:type="spellEnd"/>
    </w:p>
    <w:p w14:paraId="516F6B39" w14:textId="77777777" w:rsidR="00A80D25" w:rsidRPr="00A80D25" w:rsidRDefault="00A80D25" w:rsidP="00B514C6">
      <w:pPr>
        <w:pStyle w:val="a3"/>
        <w:numPr>
          <w:ilvl w:val="0"/>
          <w:numId w:val="16"/>
        </w:numPr>
        <w:spacing w:line="276" w:lineRule="auto"/>
        <w:ind w:left="993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>Острая почечная недостаточность с анурией</w:t>
      </w:r>
    </w:p>
    <w:p w14:paraId="3A71481E" w14:textId="77777777" w:rsidR="00A80D25" w:rsidRPr="00A80D25" w:rsidRDefault="00A80D25" w:rsidP="00B514C6">
      <w:pPr>
        <w:pStyle w:val="a3"/>
        <w:numPr>
          <w:ilvl w:val="0"/>
          <w:numId w:val="16"/>
        </w:numPr>
        <w:spacing w:line="276" w:lineRule="auto"/>
        <w:ind w:left="993"/>
        <w:rPr>
          <w:rFonts w:cs="Times New Roman"/>
          <w:sz w:val="24"/>
          <w:szCs w:val="24"/>
        </w:rPr>
      </w:pPr>
      <w:proofErr w:type="spellStart"/>
      <w:r w:rsidRPr="00A80D25">
        <w:rPr>
          <w:rFonts w:cs="Times New Roman"/>
          <w:sz w:val="24"/>
          <w:szCs w:val="24"/>
        </w:rPr>
        <w:t>Гипокалиемия</w:t>
      </w:r>
      <w:proofErr w:type="spellEnd"/>
    </w:p>
    <w:p w14:paraId="26E87BA5" w14:textId="77777777" w:rsidR="00A80D25" w:rsidRPr="00A80D25" w:rsidRDefault="00A80D25" w:rsidP="00B514C6">
      <w:pPr>
        <w:pStyle w:val="a3"/>
        <w:numPr>
          <w:ilvl w:val="0"/>
          <w:numId w:val="16"/>
        </w:numPr>
        <w:spacing w:line="276" w:lineRule="auto"/>
        <w:ind w:left="993"/>
        <w:rPr>
          <w:rFonts w:cs="Times New Roman"/>
          <w:sz w:val="24"/>
          <w:szCs w:val="24"/>
        </w:rPr>
      </w:pPr>
      <w:proofErr w:type="gramStart"/>
      <w:r w:rsidRPr="00A80D25">
        <w:rPr>
          <w:rFonts w:cs="Times New Roman"/>
          <w:sz w:val="24"/>
          <w:szCs w:val="24"/>
        </w:rPr>
        <w:t>Печёночная</w:t>
      </w:r>
      <w:proofErr w:type="gramEnd"/>
      <w:r w:rsidRPr="00A80D25">
        <w:rPr>
          <w:rFonts w:cs="Times New Roman"/>
          <w:sz w:val="24"/>
          <w:szCs w:val="24"/>
        </w:rPr>
        <w:t xml:space="preserve"> или диабетическая кома</w:t>
      </w:r>
    </w:p>
    <w:p w14:paraId="3FDC2D20" w14:textId="77777777" w:rsidR="00A80D25" w:rsidRPr="00A80D25" w:rsidRDefault="00A80D25" w:rsidP="00B514C6">
      <w:pPr>
        <w:pStyle w:val="a3"/>
        <w:numPr>
          <w:ilvl w:val="0"/>
          <w:numId w:val="16"/>
        </w:numPr>
        <w:spacing w:line="276" w:lineRule="auto"/>
        <w:ind w:left="993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>Нельзя назначать с нестероидными ПВП</w:t>
      </w:r>
    </w:p>
    <w:p w14:paraId="7CBC09B3" w14:textId="77777777" w:rsidR="00A80D25" w:rsidRPr="00A80D25" w:rsidRDefault="00A80D25" w:rsidP="00B514C6">
      <w:pPr>
        <w:pStyle w:val="a3"/>
        <w:numPr>
          <w:ilvl w:val="0"/>
          <w:numId w:val="16"/>
        </w:numPr>
        <w:spacing w:line="276" w:lineRule="auto"/>
        <w:ind w:left="993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 xml:space="preserve">Нельзя с </w:t>
      </w:r>
      <w:proofErr w:type="spellStart"/>
      <w:r w:rsidRPr="00A80D25">
        <w:rPr>
          <w:rFonts w:cs="Times New Roman"/>
          <w:sz w:val="24"/>
          <w:szCs w:val="24"/>
        </w:rPr>
        <w:t>глюкокортикоидами</w:t>
      </w:r>
      <w:proofErr w:type="spellEnd"/>
      <w:r w:rsidRPr="00A80D25">
        <w:rPr>
          <w:rFonts w:cs="Times New Roman"/>
          <w:sz w:val="24"/>
          <w:szCs w:val="24"/>
        </w:rPr>
        <w:t xml:space="preserve">, </w:t>
      </w:r>
      <w:proofErr w:type="spellStart"/>
      <w:r w:rsidRPr="00A80D25">
        <w:rPr>
          <w:rFonts w:cs="Times New Roman"/>
          <w:sz w:val="24"/>
          <w:szCs w:val="24"/>
        </w:rPr>
        <w:t>аминогликозидами</w:t>
      </w:r>
      <w:proofErr w:type="spellEnd"/>
      <w:r w:rsidRPr="00A80D25">
        <w:rPr>
          <w:rFonts w:cs="Times New Roman"/>
          <w:sz w:val="24"/>
          <w:szCs w:val="24"/>
        </w:rPr>
        <w:t xml:space="preserve"> и цефалоспоринами (нефр</w:t>
      </w:r>
      <w:proofErr w:type="gramStart"/>
      <w:r w:rsidRPr="00A80D25">
        <w:rPr>
          <w:rFonts w:cs="Times New Roman"/>
          <w:sz w:val="24"/>
          <w:szCs w:val="24"/>
        </w:rPr>
        <w:t>о-</w:t>
      </w:r>
      <w:proofErr w:type="gramEnd"/>
      <w:r w:rsidRPr="00A80D25">
        <w:rPr>
          <w:rFonts w:cs="Times New Roman"/>
          <w:sz w:val="24"/>
          <w:szCs w:val="24"/>
        </w:rPr>
        <w:t xml:space="preserve">, </w:t>
      </w:r>
      <w:proofErr w:type="spellStart"/>
      <w:r w:rsidRPr="00A80D25">
        <w:rPr>
          <w:rFonts w:cs="Times New Roman"/>
          <w:sz w:val="24"/>
          <w:szCs w:val="24"/>
        </w:rPr>
        <w:t>ототоксично</w:t>
      </w:r>
      <w:proofErr w:type="spellEnd"/>
      <w:r w:rsidRPr="00A80D25">
        <w:rPr>
          <w:rFonts w:cs="Times New Roman"/>
          <w:sz w:val="24"/>
          <w:szCs w:val="24"/>
        </w:rPr>
        <w:t xml:space="preserve">) </w:t>
      </w:r>
    </w:p>
    <w:p w14:paraId="642E2B07" w14:textId="77777777" w:rsidR="00A80D25" w:rsidRPr="005E6CDA" w:rsidRDefault="00A80D25" w:rsidP="00B514C6">
      <w:pPr>
        <w:pStyle w:val="a3"/>
        <w:spacing w:line="276" w:lineRule="auto"/>
        <w:ind w:left="993" w:firstLine="0"/>
        <w:rPr>
          <w:rFonts w:cs="Times New Roman"/>
          <w:sz w:val="24"/>
          <w:szCs w:val="24"/>
        </w:rPr>
      </w:pPr>
    </w:p>
    <w:p w14:paraId="41A650A1" w14:textId="77777777" w:rsidR="00701065" w:rsidRPr="005E6CDA" w:rsidRDefault="00701065" w:rsidP="00B514C6">
      <w:pPr>
        <w:spacing w:line="276" w:lineRule="auto"/>
        <w:rPr>
          <w:rFonts w:cs="Times New Roman"/>
          <w:b/>
          <w:bCs/>
          <w:sz w:val="24"/>
          <w:szCs w:val="24"/>
        </w:rPr>
      </w:pPr>
      <w:r w:rsidRPr="005E6CDA">
        <w:rPr>
          <w:rFonts w:cs="Times New Roman"/>
          <w:b/>
          <w:bCs/>
          <w:sz w:val="24"/>
          <w:szCs w:val="24"/>
        </w:rPr>
        <w:t>ТИАЗИДНЫЕ ДИУРЕТИКИ</w:t>
      </w:r>
    </w:p>
    <w:p w14:paraId="71584368" w14:textId="6A5DACDE" w:rsidR="00A80D25" w:rsidRPr="005E6CDA" w:rsidRDefault="00A80D25" w:rsidP="00B514C6">
      <w:pPr>
        <w:spacing w:line="276" w:lineRule="auto"/>
        <w:rPr>
          <w:rFonts w:cs="Times New Roman"/>
          <w:b/>
          <w:bCs/>
          <w:sz w:val="24"/>
          <w:szCs w:val="24"/>
        </w:rPr>
      </w:pPr>
      <w:proofErr w:type="spellStart"/>
      <w:r w:rsidRPr="005E6CDA">
        <w:rPr>
          <w:rFonts w:cs="Times New Roman"/>
          <w:b/>
          <w:bCs/>
          <w:sz w:val="24"/>
          <w:szCs w:val="24"/>
        </w:rPr>
        <w:t>Гидрохлоротиазид</w:t>
      </w:r>
      <w:proofErr w:type="spellEnd"/>
    </w:p>
    <w:p w14:paraId="6DCBD731" w14:textId="41D65B6B" w:rsidR="00A80D25" w:rsidRPr="00A80D25" w:rsidRDefault="00A80D25" w:rsidP="00B514C6">
      <w:pPr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>подавля</w:t>
      </w:r>
      <w:r w:rsidRPr="005E6CDA">
        <w:rPr>
          <w:rFonts w:cs="Times New Roman"/>
          <w:sz w:val="24"/>
          <w:szCs w:val="24"/>
        </w:rPr>
        <w:t>ю</w:t>
      </w:r>
      <w:r w:rsidRPr="00A80D25">
        <w:rPr>
          <w:rFonts w:cs="Times New Roman"/>
          <w:sz w:val="24"/>
          <w:szCs w:val="24"/>
        </w:rPr>
        <w:t xml:space="preserve">т транспорт ионов </w:t>
      </w:r>
      <w:proofErr w:type="spellStart"/>
      <w:r w:rsidRPr="00A80D25">
        <w:rPr>
          <w:rFonts w:cs="Times New Roman"/>
          <w:sz w:val="24"/>
          <w:szCs w:val="24"/>
        </w:rPr>
        <w:t>Na</w:t>
      </w:r>
      <w:proofErr w:type="spellEnd"/>
      <w:r w:rsidRPr="00A80D25">
        <w:rPr>
          <w:rFonts w:cs="Times New Roman"/>
          <w:sz w:val="24"/>
          <w:szCs w:val="24"/>
          <w:vertAlign w:val="superscript"/>
        </w:rPr>
        <w:t>+</w:t>
      </w:r>
      <w:r w:rsidRPr="00A80D25">
        <w:rPr>
          <w:rFonts w:cs="Times New Roman"/>
          <w:sz w:val="24"/>
          <w:szCs w:val="24"/>
        </w:rPr>
        <w:t xml:space="preserve"> и </w:t>
      </w:r>
      <w:proofErr w:type="spellStart"/>
      <w:r w:rsidRPr="00A80D25">
        <w:rPr>
          <w:rFonts w:cs="Times New Roman"/>
          <w:sz w:val="24"/>
          <w:szCs w:val="24"/>
        </w:rPr>
        <w:t>Cl</w:t>
      </w:r>
      <w:proofErr w:type="spellEnd"/>
      <w:r w:rsidRPr="00A80D25">
        <w:rPr>
          <w:rFonts w:cs="Times New Roman"/>
          <w:sz w:val="24"/>
          <w:szCs w:val="24"/>
          <w:vertAlign w:val="superscript"/>
        </w:rPr>
        <w:t>-</w:t>
      </w:r>
      <w:r w:rsidRPr="00A80D25">
        <w:rPr>
          <w:rFonts w:cs="Times New Roman"/>
          <w:sz w:val="24"/>
          <w:szCs w:val="24"/>
        </w:rPr>
        <w:t xml:space="preserve"> через мембрану в дистальном извитом канальце. </w:t>
      </w:r>
    </w:p>
    <w:p w14:paraId="400B6631" w14:textId="147832C2" w:rsidR="00A80D25" w:rsidRPr="00A80D25" w:rsidRDefault="00A80D25" w:rsidP="00B514C6">
      <w:pPr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>задержива</w:t>
      </w:r>
      <w:r w:rsidRPr="005E6CDA">
        <w:rPr>
          <w:rFonts w:cs="Times New Roman"/>
          <w:sz w:val="24"/>
          <w:szCs w:val="24"/>
        </w:rPr>
        <w:t>ю</w:t>
      </w:r>
      <w:r w:rsidRPr="00A80D25">
        <w:rPr>
          <w:rFonts w:cs="Times New Roman"/>
          <w:sz w:val="24"/>
          <w:szCs w:val="24"/>
        </w:rPr>
        <w:t xml:space="preserve">т в организме ионы </w:t>
      </w:r>
      <w:proofErr w:type="spellStart"/>
      <w:r w:rsidRPr="00A80D25">
        <w:rPr>
          <w:rFonts w:cs="Times New Roman"/>
          <w:sz w:val="24"/>
          <w:szCs w:val="24"/>
        </w:rPr>
        <w:t>Ca</w:t>
      </w:r>
      <w:proofErr w:type="spellEnd"/>
      <w:r w:rsidRPr="00A80D25">
        <w:rPr>
          <w:rFonts w:cs="Times New Roman"/>
          <w:sz w:val="24"/>
          <w:szCs w:val="24"/>
          <w:vertAlign w:val="superscript"/>
        </w:rPr>
        <w:t>++.</w:t>
      </w:r>
    </w:p>
    <w:p w14:paraId="105C3527" w14:textId="4D494E41" w:rsidR="00A80D25" w:rsidRPr="00A80D25" w:rsidRDefault="00A80D25" w:rsidP="00B514C6">
      <w:pPr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>проявля</w:t>
      </w:r>
      <w:r w:rsidRPr="005E6CDA">
        <w:rPr>
          <w:rFonts w:cs="Times New Roman"/>
          <w:sz w:val="24"/>
          <w:szCs w:val="24"/>
        </w:rPr>
        <w:t>ю</w:t>
      </w:r>
      <w:r w:rsidRPr="00A80D25">
        <w:rPr>
          <w:rFonts w:cs="Times New Roman"/>
          <w:sz w:val="24"/>
          <w:szCs w:val="24"/>
        </w:rPr>
        <w:t>т выраженное диуретическое действие и при ацидозе, и при алкалозе.</w:t>
      </w:r>
    </w:p>
    <w:p w14:paraId="3C6FDA5B" w14:textId="77777777" w:rsidR="00A80D25" w:rsidRPr="005E6CDA" w:rsidRDefault="00A80D25" w:rsidP="00B514C6">
      <w:pPr>
        <w:pStyle w:val="a3"/>
        <w:spacing w:line="276" w:lineRule="auto"/>
        <w:ind w:firstLine="0"/>
        <w:rPr>
          <w:rFonts w:cs="Times New Roman"/>
          <w:i/>
          <w:iCs/>
          <w:sz w:val="24"/>
          <w:szCs w:val="24"/>
        </w:rPr>
      </w:pPr>
      <w:r w:rsidRPr="005E6CDA">
        <w:rPr>
          <w:rFonts w:cs="Times New Roman"/>
          <w:i/>
          <w:iCs/>
          <w:sz w:val="24"/>
          <w:szCs w:val="24"/>
        </w:rPr>
        <w:t>Применение</w:t>
      </w:r>
    </w:p>
    <w:p w14:paraId="2A18AFF3" w14:textId="77777777" w:rsidR="00A80D25" w:rsidRPr="00A80D25" w:rsidRDefault="00A80D25" w:rsidP="00B514C6">
      <w:pPr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 xml:space="preserve"> Застойная сердечная недостаточность</w:t>
      </w:r>
    </w:p>
    <w:p w14:paraId="1022BD6B" w14:textId="77777777" w:rsidR="00A80D25" w:rsidRPr="00A80D25" w:rsidRDefault="00A80D25" w:rsidP="00B514C6">
      <w:pPr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 xml:space="preserve"> Цирроз печени с явлениями портальной гипертензии</w:t>
      </w:r>
    </w:p>
    <w:p w14:paraId="1FC977EE" w14:textId="77777777" w:rsidR="00A80D25" w:rsidRPr="00A80D25" w:rsidRDefault="00A80D25" w:rsidP="00B514C6">
      <w:pPr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 xml:space="preserve"> Гипертоническая болезнь</w:t>
      </w:r>
    </w:p>
    <w:p w14:paraId="0F0AB8EF" w14:textId="77777777" w:rsidR="00A80D25" w:rsidRPr="00A80D25" w:rsidRDefault="00A80D25" w:rsidP="00B514C6">
      <w:pPr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 xml:space="preserve"> Нефропатия, </w:t>
      </w:r>
      <w:proofErr w:type="spellStart"/>
      <w:r w:rsidRPr="00A80D25">
        <w:rPr>
          <w:rFonts w:cs="Times New Roman"/>
          <w:sz w:val="24"/>
          <w:szCs w:val="24"/>
        </w:rPr>
        <w:t>преэклампсия</w:t>
      </w:r>
      <w:proofErr w:type="spellEnd"/>
    </w:p>
    <w:p w14:paraId="296569A4" w14:textId="77777777" w:rsidR="00A80D25" w:rsidRPr="00A80D25" w:rsidRDefault="00A80D25" w:rsidP="00B514C6">
      <w:pPr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 xml:space="preserve"> </w:t>
      </w:r>
      <w:r w:rsidRPr="00A80D25">
        <w:rPr>
          <w:rFonts w:cs="Times New Roman"/>
          <w:sz w:val="24"/>
          <w:szCs w:val="24"/>
          <w:u w:val="single"/>
        </w:rPr>
        <w:t xml:space="preserve">Нефролитиаз с явлениями </w:t>
      </w:r>
      <w:proofErr w:type="spellStart"/>
      <w:r w:rsidRPr="00A80D25">
        <w:rPr>
          <w:rFonts w:cs="Times New Roman"/>
          <w:sz w:val="24"/>
          <w:szCs w:val="24"/>
          <w:u w:val="single"/>
        </w:rPr>
        <w:t>гиперкальциурии</w:t>
      </w:r>
      <w:proofErr w:type="spellEnd"/>
    </w:p>
    <w:p w14:paraId="329270A0" w14:textId="77777777" w:rsidR="00A80D25" w:rsidRPr="00A80D25" w:rsidRDefault="00A80D25" w:rsidP="00B514C6">
      <w:pPr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 xml:space="preserve"> Глаукома</w:t>
      </w:r>
    </w:p>
    <w:p w14:paraId="36F77EDF" w14:textId="3E545A13" w:rsidR="00A80D25" w:rsidRPr="005E6CDA" w:rsidRDefault="00A80D25" w:rsidP="00B514C6">
      <w:pPr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 xml:space="preserve"> </w:t>
      </w:r>
      <w:r w:rsidR="00B514C6" w:rsidRPr="005E6CDA">
        <w:rPr>
          <w:rFonts w:cs="Times New Roman"/>
          <w:sz w:val="24"/>
          <w:szCs w:val="24"/>
        </w:rPr>
        <w:t>Несахарный диабет</w:t>
      </w:r>
    </w:p>
    <w:p w14:paraId="025E554C" w14:textId="4A0A6C6D" w:rsidR="00A80D25" w:rsidRPr="005E6CDA" w:rsidRDefault="00A80D25" w:rsidP="00B514C6">
      <w:pPr>
        <w:spacing w:line="276" w:lineRule="auto"/>
        <w:ind w:left="720" w:firstLine="0"/>
        <w:rPr>
          <w:rFonts w:cs="Times New Roman"/>
          <w:sz w:val="24"/>
          <w:szCs w:val="24"/>
        </w:rPr>
      </w:pPr>
      <w:proofErr w:type="spellStart"/>
      <w:r w:rsidRPr="005E6CDA">
        <w:rPr>
          <w:rFonts w:cs="Times New Roman"/>
          <w:b/>
          <w:bCs/>
          <w:sz w:val="24"/>
          <w:szCs w:val="24"/>
        </w:rPr>
        <w:t>Индапамид</w:t>
      </w:r>
      <w:proofErr w:type="spellEnd"/>
      <w:r w:rsidRPr="005E6CDA">
        <w:rPr>
          <w:rFonts w:cs="Times New Roman"/>
          <w:sz w:val="24"/>
          <w:szCs w:val="24"/>
        </w:rPr>
        <w:t xml:space="preserve"> – </w:t>
      </w:r>
      <w:proofErr w:type="spellStart"/>
      <w:r w:rsidRPr="005E6CDA">
        <w:rPr>
          <w:rFonts w:cs="Times New Roman"/>
          <w:sz w:val="24"/>
          <w:szCs w:val="24"/>
        </w:rPr>
        <w:t>тиазидный</w:t>
      </w:r>
      <w:proofErr w:type="spellEnd"/>
      <w:r w:rsidRPr="005E6CDA">
        <w:rPr>
          <w:rFonts w:cs="Times New Roman"/>
          <w:sz w:val="24"/>
          <w:szCs w:val="24"/>
        </w:rPr>
        <w:t xml:space="preserve"> диуретик с выраженным </w:t>
      </w:r>
      <w:r w:rsidRPr="005E6CDA">
        <w:rPr>
          <w:rFonts w:cs="Times New Roman"/>
          <w:sz w:val="24"/>
          <w:szCs w:val="24"/>
          <w:u w:val="single"/>
        </w:rPr>
        <w:t xml:space="preserve">гипотензивным </w:t>
      </w:r>
      <w:r w:rsidRPr="005E6CDA">
        <w:rPr>
          <w:rFonts w:cs="Times New Roman"/>
          <w:sz w:val="24"/>
          <w:szCs w:val="24"/>
        </w:rPr>
        <w:t>эффектом</w:t>
      </w:r>
    </w:p>
    <w:p w14:paraId="4A968207" w14:textId="77777777" w:rsidR="00A80D25" w:rsidRPr="00A80D25" w:rsidRDefault="00A80D25" w:rsidP="00B514C6">
      <w:pPr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 xml:space="preserve">обладает </w:t>
      </w:r>
      <w:proofErr w:type="spellStart"/>
      <w:r w:rsidRPr="00A80D25">
        <w:rPr>
          <w:rFonts w:cs="Times New Roman"/>
          <w:sz w:val="24"/>
          <w:szCs w:val="24"/>
        </w:rPr>
        <w:t>дозозависимым</w:t>
      </w:r>
      <w:proofErr w:type="spellEnd"/>
      <w:r w:rsidRPr="00A80D25">
        <w:rPr>
          <w:rFonts w:cs="Times New Roman"/>
          <w:sz w:val="24"/>
          <w:szCs w:val="24"/>
        </w:rPr>
        <w:t xml:space="preserve"> эффектом</w:t>
      </w:r>
    </w:p>
    <w:p w14:paraId="0B0711ED" w14:textId="77777777" w:rsidR="00A80D25" w:rsidRPr="00A80D25" w:rsidRDefault="00A80D25" w:rsidP="00B514C6">
      <w:pPr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>избирательно накапливается в сосудистой стенке</w:t>
      </w:r>
    </w:p>
    <w:p w14:paraId="29475A3C" w14:textId="77777777" w:rsidR="00A80D25" w:rsidRPr="00A80D25" w:rsidRDefault="00A80D25" w:rsidP="00B514C6">
      <w:pPr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 xml:space="preserve">подобно </w:t>
      </w:r>
      <w:proofErr w:type="spellStart"/>
      <w:r w:rsidRPr="00A80D25">
        <w:rPr>
          <w:rFonts w:cs="Times New Roman"/>
          <w:sz w:val="24"/>
          <w:szCs w:val="24"/>
        </w:rPr>
        <w:t>антикальциевым</w:t>
      </w:r>
      <w:proofErr w:type="spellEnd"/>
      <w:r w:rsidRPr="00A80D25">
        <w:rPr>
          <w:rFonts w:cs="Times New Roman"/>
          <w:sz w:val="24"/>
          <w:szCs w:val="24"/>
        </w:rPr>
        <w:t xml:space="preserve"> препаратам расширяет сосуды</w:t>
      </w:r>
    </w:p>
    <w:p w14:paraId="315D7EEC" w14:textId="77777777" w:rsidR="00A80D25" w:rsidRPr="00A80D25" w:rsidRDefault="00A80D25" w:rsidP="00B514C6">
      <w:pPr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proofErr w:type="spellStart"/>
      <w:r w:rsidRPr="00A80D25">
        <w:rPr>
          <w:rFonts w:cs="Times New Roman"/>
          <w:sz w:val="24"/>
          <w:szCs w:val="24"/>
        </w:rPr>
        <w:t>антиагрегант</w:t>
      </w:r>
      <w:proofErr w:type="spellEnd"/>
    </w:p>
    <w:p w14:paraId="6ADAF661" w14:textId="77777777" w:rsidR="00A80D25" w:rsidRPr="00A80D25" w:rsidRDefault="00A80D25" w:rsidP="00B514C6">
      <w:pPr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>вызывает обратное развитие гипертрофии левого желудочка.</w:t>
      </w:r>
    </w:p>
    <w:p w14:paraId="6D2ACE7D" w14:textId="77777777" w:rsidR="00A80D25" w:rsidRPr="00A80D25" w:rsidRDefault="00A80D25" w:rsidP="00B514C6">
      <w:pPr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A80D25">
        <w:rPr>
          <w:rFonts w:cs="Times New Roman"/>
          <w:sz w:val="24"/>
          <w:szCs w:val="24"/>
        </w:rPr>
        <w:t>побочные эффекты менее выражены</w:t>
      </w:r>
    </w:p>
    <w:p w14:paraId="6D46BF47" w14:textId="5FAC6EB6" w:rsidR="00A80D25" w:rsidRPr="005E6CDA" w:rsidRDefault="00A80D25" w:rsidP="00B514C6">
      <w:pPr>
        <w:spacing w:line="276" w:lineRule="auto"/>
        <w:ind w:left="720" w:firstLine="0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>Побочные эффекты (при длительном применении)</w:t>
      </w:r>
    </w:p>
    <w:p w14:paraId="28B7EFF0" w14:textId="77777777" w:rsidR="00A80D25" w:rsidRPr="00A80D25" w:rsidRDefault="00A80D25" w:rsidP="00B514C6">
      <w:pPr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proofErr w:type="spellStart"/>
      <w:r w:rsidRPr="00A80D25">
        <w:rPr>
          <w:rFonts w:cs="Times New Roman"/>
          <w:sz w:val="24"/>
          <w:szCs w:val="24"/>
        </w:rPr>
        <w:t>Гипокалиемия</w:t>
      </w:r>
      <w:proofErr w:type="spellEnd"/>
    </w:p>
    <w:p w14:paraId="337CA1A1" w14:textId="77777777" w:rsidR="00A80D25" w:rsidRPr="00A80D25" w:rsidRDefault="00A80D25" w:rsidP="00B514C6">
      <w:pPr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proofErr w:type="spellStart"/>
      <w:r w:rsidRPr="00A80D25">
        <w:rPr>
          <w:rFonts w:cs="Times New Roman"/>
          <w:sz w:val="24"/>
          <w:szCs w:val="24"/>
        </w:rPr>
        <w:t>Гиперурикемия</w:t>
      </w:r>
      <w:proofErr w:type="spellEnd"/>
      <w:r w:rsidRPr="00A80D25">
        <w:rPr>
          <w:rFonts w:cs="Times New Roman"/>
          <w:sz w:val="24"/>
          <w:szCs w:val="24"/>
        </w:rPr>
        <w:t xml:space="preserve"> и учащение приступов подагры</w:t>
      </w:r>
    </w:p>
    <w:p w14:paraId="4F51765A" w14:textId="77777777" w:rsidR="00A80D25" w:rsidRPr="005E6CDA" w:rsidRDefault="00A80D25" w:rsidP="00B514C6">
      <w:pPr>
        <w:pStyle w:val="a3"/>
        <w:spacing w:line="276" w:lineRule="auto"/>
        <w:ind w:firstLine="0"/>
        <w:rPr>
          <w:rFonts w:cs="Times New Roman"/>
          <w:i/>
          <w:iCs/>
          <w:sz w:val="24"/>
          <w:szCs w:val="24"/>
        </w:rPr>
      </w:pPr>
      <w:r w:rsidRPr="005E6CDA">
        <w:rPr>
          <w:rFonts w:cs="Times New Roman"/>
          <w:i/>
          <w:iCs/>
          <w:sz w:val="24"/>
          <w:szCs w:val="24"/>
        </w:rPr>
        <w:lastRenderedPageBreak/>
        <w:t xml:space="preserve">Противопоказания: </w:t>
      </w:r>
    </w:p>
    <w:p w14:paraId="033644DF" w14:textId="77777777" w:rsidR="00A80D25" w:rsidRPr="005E6CDA" w:rsidRDefault="00A80D25" w:rsidP="00B514C6">
      <w:pPr>
        <w:pStyle w:val="a3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 xml:space="preserve">сниженная клубочковая фильтрация, печёночная </w:t>
      </w:r>
    </w:p>
    <w:p w14:paraId="53FCE13F" w14:textId="77777777" w:rsidR="00A80D25" w:rsidRPr="005E6CDA" w:rsidRDefault="00A80D25" w:rsidP="00B514C6">
      <w:pPr>
        <w:pStyle w:val="a3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>недостаточность, подагра и сахарный диабет,</w:t>
      </w:r>
    </w:p>
    <w:p w14:paraId="275A1D9C" w14:textId="77777777" w:rsidR="00A80D25" w:rsidRPr="005E6CDA" w:rsidRDefault="00A80D25" w:rsidP="00B514C6">
      <w:pPr>
        <w:pStyle w:val="a3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proofErr w:type="spellStart"/>
      <w:r w:rsidRPr="005E6CDA">
        <w:rPr>
          <w:rFonts w:cs="Times New Roman"/>
          <w:sz w:val="24"/>
          <w:szCs w:val="24"/>
        </w:rPr>
        <w:t>гипокалиемия</w:t>
      </w:r>
      <w:proofErr w:type="spellEnd"/>
    </w:p>
    <w:p w14:paraId="4DEEB938" w14:textId="77777777" w:rsidR="00701065" w:rsidRPr="005E6CDA" w:rsidRDefault="00701065" w:rsidP="00B514C6">
      <w:pPr>
        <w:spacing w:line="276" w:lineRule="auto"/>
        <w:ind w:firstLine="0"/>
        <w:rPr>
          <w:rFonts w:cs="Times New Roman"/>
          <w:sz w:val="24"/>
          <w:szCs w:val="24"/>
        </w:rPr>
      </w:pPr>
    </w:p>
    <w:p w14:paraId="5A4472E2" w14:textId="77777777" w:rsidR="00701065" w:rsidRPr="005E6CDA" w:rsidRDefault="00701065" w:rsidP="00B514C6">
      <w:pPr>
        <w:pStyle w:val="a3"/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  <w:r w:rsidRPr="005E6CDA">
        <w:rPr>
          <w:rFonts w:cs="Times New Roman"/>
          <w:b/>
          <w:bCs/>
          <w:sz w:val="24"/>
          <w:szCs w:val="24"/>
        </w:rPr>
        <w:t>ИНГИБИТОРЫ КАРБОАНГИДРАЗЫ</w:t>
      </w:r>
    </w:p>
    <w:p w14:paraId="254E467C" w14:textId="77777777" w:rsidR="00B514C6" w:rsidRPr="005E6CDA" w:rsidRDefault="00B514C6" w:rsidP="00B514C6">
      <w:pPr>
        <w:pStyle w:val="a3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 xml:space="preserve">В результате угнетения карбоангидразы снижает </w:t>
      </w:r>
      <w:proofErr w:type="spellStart"/>
      <w:r w:rsidRPr="005E6CDA">
        <w:rPr>
          <w:rFonts w:cs="Times New Roman"/>
          <w:sz w:val="24"/>
          <w:szCs w:val="24"/>
        </w:rPr>
        <w:t>реабсорбцию</w:t>
      </w:r>
      <w:proofErr w:type="spellEnd"/>
      <w:r w:rsidRPr="005E6CDA">
        <w:rPr>
          <w:rFonts w:cs="Times New Roman"/>
          <w:sz w:val="24"/>
          <w:szCs w:val="24"/>
        </w:rPr>
        <w:t xml:space="preserve"> бикарбоната, ионов </w:t>
      </w:r>
      <w:proofErr w:type="spellStart"/>
      <w:r w:rsidRPr="005E6CDA">
        <w:rPr>
          <w:rFonts w:cs="Times New Roman"/>
          <w:sz w:val="24"/>
          <w:szCs w:val="24"/>
        </w:rPr>
        <w:t>Na</w:t>
      </w:r>
      <w:proofErr w:type="spellEnd"/>
      <w:r w:rsidRPr="005E6CDA">
        <w:rPr>
          <w:rFonts w:cs="Times New Roman"/>
          <w:sz w:val="24"/>
          <w:szCs w:val="24"/>
          <w:vertAlign w:val="superscript"/>
        </w:rPr>
        <w:t>+</w:t>
      </w:r>
      <w:r w:rsidRPr="005E6CDA">
        <w:rPr>
          <w:rFonts w:cs="Times New Roman"/>
          <w:sz w:val="24"/>
          <w:szCs w:val="24"/>
        </w:rPr>
        <w:t>, K</w:t>
      </w:r>
      <w:r w:rsidRPr="005E6CDA">
        <w:rPr>
          <w:rFonts w:cs="Times New Roman"/>
          <w:sz w:val="24"/>
          <w:szCs w:val="24"/>
          <w:vertAlign w:val="superscript"/>
        </w:rPr>
        <w:t>+</w:t>
      </w:r>
    </w:p>
    <w:p w14:paraId="46F2C236" w14:textId="77777777" w:rsidR="00B514C6" w:rsidRPr="005E6CDA" w:rsidRDefault="00B514C6" w:rsidP="00B514C6">
      <w:pPr>
        <w:pStyle w:val="a3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>Угнетение карбоангидразы ресничного тела приводит к снижению секреции водянистой влаги и понижению внутриглазного давления.</w:t>
      </w:r>
    </w:p>
    <w:p w14:paraId="6A11702D" w14:textId="77777777" w:rsidR="00B514C6" w:rsidRPr="005E6CDA" w:rsidRDefault="00B514C6" w:rsidP="00B514C6">
      <w:pPr>
        <w:pStyle w:val="a3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>Снижение активности карбоангидразы в головном мозге обусловливает противоэпилептическую активность.</w:t>
      </w:r>
    </w:p>
    <w:p w14:paraId="7809D01F" w14:textId="5742C4DE" w:rsidR="00B514C6" w:rsidRPr="005E6CDA" w:rsidRDefault="00B514C6" w:rsidP="00B514C6">
      <w:pPr>
        <w:pStyle w:val="a3"/>
        <w:ind w:firstLine="0"/>
        <w:rPr>
          <w:rFonts w:cs="Times New Roman"/>
          <w:b/>
          <w:bCs/>
          <w:sz w:val="24"/>
          <w:szCs w:val="24"/>
        </w:rPr>
      </w:pPr>
      <w:proofErr w:type="spellStart"/>
      <w:r w:rsidRPr="005E6CDA">
        <w:rPr>
          <w:rFonts w:cs="Times New Roman"/>
          <w:b/>
          <w:bCs/>
          <w:sz w:val="24"/>
          <w:szCs w:val="24"/>
        </w:rPr>
        <w:t>Диакарб</w:t>
      </w:r>
      <w:proofErr w:type="spellEnd"/>
    </w:p>
    <w:p w14:paraId="6FFDB578" w14:textId="76860207" w:rsidR="00B514C6" w:rsidRPr="00B514C6" w:rsidRDefault="00B514C6" w:rsidP="00B514C6">
      <w:pPr>
        <w:pStyle w:val="a3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proofErr w:type="spellStart"/>
      <w:r w:rsidRPr="00B514C6">
        <w:rPr>
          <w:rFonts w:cs="Times New Roman"/>
          <w:sz w:val="24"/>
          <w:szCs w:val="24"/>
        </w:rPr>
        <w:t>Диакарб</w:t>
      </w:r>
      <w:proofErr w:type="spellEnd"/>
      <w:r w:rsidRPr="00B514C6">
        <w:rPr>
          <w:rFonts w:cs="Times New Roman"/>
          <w:sz w:val="24"/>
          <w:szCs w:val="24"/>
        </w:rPr>
        <w:t xml:space="preserve"> </w:t>
      </w:r>
      <w:proofErr w:type="gramStart"/>
      <w:r w:rsidRPr="00B514C6">
        <w:rPr>
          <w:rFonts w:cs="Times New Roman"/>
          <w:sz w:val="24"/>
          <w:szCs w:val="24"/>
        </w:rPr>
        <w:t>повышает рН мочи + смещает</w:t>
      </w:r>
      <w:proofErr w:type="gramEnd"/>
      <w:r w:rsidRPr="00B514C6">
        <w:rPr>
          <w:rFonts w:cs="Times New Roman"/>
          <w:sz w:val="24"/>
          <w:szCs w:val="24"/>
        </w:rPr>
        <w:t xml:space="preserve"> КЩБ крови в </w:t>
      </w:r>
      <w:r w:rsidR="005E6CDA" w:rsidRPr="00B514C6">
        <w:rPr>
          <w:rFonts w:cs="Times New Roman"/>
          <w:sz w:val="24"/>
          <w:szCs w:val="24"/>
        </w:rPr>
        <w:t>сторону ацидоза</w:t>
      </w:r>
      <w:r w:rsidRPr="00B514C6">
        <w:rPr>
          <w:rFonts w:cs="Times New Roman"/>
          <w:sz w:val="24"/>
          <w:szCs w:val="24"/>
        </w:rPr>
        <w:t xml:space="preserve">. </w:t>
      </w:r>
    </w:p>
    <w:p w14:paraId="7327B167" w14:textId="77777777" w:rsidR="00B514C6" w:rsidRPr="00B514C6" w:rsidRDefault="00B514C6" w:rsidP="00B514C6">
      <w:pPr>
        <w:pStyle w:val="a3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B514C6">
        <w:rPr>
          <w:rFonts w:cs="Times New Roman"/>
          <w:sz w:val="24"/>
          <w:szCs w:val="24"/>
        </w:rPr>
        <w:t xml:space="preserve">Ацидоз, в свою очередь, снижает диуретическую активность </w:t>
      </w:r>
      <w:proofErr w:type="spellStart"/>
      <w:r w:rsidRPr="00B514C6">
        <w:rPr>
          <w:rFonts w:cs="Times New Roman"/>
          <w:sz w:val="24"/>
          <w:szCs w:val="24"/>
        </w:rPr>
        <w:t>диакарба</w:t>
      </w:r>
      <w:proofErr w:type="spellEnd"/>
      <w:r w:rsidRPr="00B514C6">
        <w:rPr>
          <w:rFonts w:cs="Times New Roman"/>
          <w:sz w:val="24"/>
          <w:szCs w:val="24"/>
        </w:rPr>
        <w:t xml:space="preserve">. </w:t>
      </w:r>
    </w:p>
    <w:p w14:paraId="54CDC383" w14:textId="77777777" w:rsidR="00B514C6" w:rsidRPr="00B514C6" w:rsidRDefault="00B514C6" w:rsidP="00B514C6">
      <w:pPr>
        <w:pStyle w:val="a3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B514C6">
        <w:rPr>
          <w:rFonts w:cs="Times New Roman"/>
          <w:sz w:val="24"/>
          <w:szCs w:val="24"/>
        </w:rPr>
        <w:t xml:space="preserve">Поэтому для поддержания эффективности после 5 дней приёма препарата следует делать перерыв на 2 дня, после чего щелочной резерв крови возвращается к исходному уровню. </w:t>
      </w:r>
    </w:p>
    <w:p w14:paraId="74D2659C" w14:textId="77777777" w:rsidR="00B514C6" w:rsidRPr="00B514C6" w:rsidRDefault="00B514C6" w:rsidP="00606D1C">
      <w:pPr>
        <w:pStyle w:val="a3"/>
        <w:spacing w:line="276" w:lineRule="auto"/>
        <w:ind w:firstLine="0"/>
        <w:rPr>
          <w:rFonts w:cs="Times New Roman"/>
          <w:i/>
          <w:iCs/>
          <w:sz w:val="24"/>
          <w:szCs w:val="24"/>
        </w:rPr>
      </w:pPr>
      <w:r w:rsidRPr="00B514C6">
        <w:rPr>
          <w:rFonts w:cs="Times New Roman"/>
          <w:i/>
          <w:iCs/>
          <w:sz w:val="24"/>
          <w:szCs w:val="24"/>
        </w:rPr>
        <w:t>Применение</w:t>
      </w:r>
    </w:p>
    <w:p w14:paraId="4690F686" w14:textId="77777777" w:rsidR="00B514C6" w:rsidRPr="00B514C6" w:rsidRDefault="00B514C6" w:rsidP="00B514C6">
      <w:pPr>
        <w:pStyle w:val="a3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B514C6">
        <w:rPr>
          <w:rFonts w:cs="Times New Roman"/>
          <w:sz w:val="24"/>
          <w:szCs w:val="24"/>
        </w:rPr>
        <w:t>отечный синдром (с алкалозом);</w:t>
      </w:r>
    </w:p>
    <w:p w14:paraId="424E5F67" w14:textId="77777777" w:rsidR="00B514C6" w:rsidRPr="00B514C6" w:rsidRDefault="00B514C6" w:rsidP="00B514C6">
      <w:pPr>
        <w:pStyle w:val="a3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B514C6">
        <w:rPr>
          <w:rFonts w:cs="Times New Roman"/>
          <w:sz w:val="24"/>
          <w:szCs w:val="24"/>
        </w:rPr>
        <w:t>купирование острого приступа глаукомы (в комплексной терапии);</w:t>
      </w:r>
    </w:p>
    <w:p w14:paraId="53AEBB66" w14:textId="77777777" w:rsidR="00B514C6" w:rsidRPr="00B514C6" w:rsidRDefault="00B514C6" w:rsidP="00B514C6">
      <w:pPr>
        <w:pStyle w:val="a3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B514C6">
        <w:rPr>
          <w:rFonts w:cs="Times New Roman"/>
          <w:sz w:val="24"/>
          <w:szCs w:val="24"/>
        </w:rPr>
        <w:t>при эпилепсии в качестве дополнительной терапии;</w:t>
      </w:r>
    </w:p>
    <w:p w14:paraId="71580EBE" w14:textId="77777777" w:rsidR="00B514C6" w:rsidRPr="00B514C6" w:rsidRDefault="00B514C6" w:rsidP="00B514C6">
      <w:pPr>
        <w:pStyle w:val="a3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B514C6">
        <w:rPr>
          <w:rFonts w:cs="Times New Roman"/>
          <w:sz w:val="24"/>
          <w:szCs w:val="24"/>
        </w:rPr>
        <w:t>острая "высотная" болезнь (препарат сокращает время акклиматизации);</w:t>
      </w:r>
    </w:p>
    <w:p w14:paraId="5A3A954B" w14:textId="77777777" w:rsidR="00B514C6" w:rsidRPr="00B514C6" w:rsidRDefault="00B514C6" w:rsidP="00B514C6">
      <w:pPr>
        <w:pStyle w:val="a3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B514C6">
        <w:rPr>
          <w:rFonts w:cs="Times New Roman"/>
          <w:sz w:val="24"/>
          <w:szCs w:val="24"/>
        </w:rPr>
        <w:t>внутричерепная гипертензия в комплексной терапии.</w:t>
      </w:r>
    </w:p>
    <w:p w14:paraId="29790E91" w14:textId="77777777" w:rsidR="00606D1C" w:rsidRPr="005E6CDA" w:rsidRDefault="00606D1C" w:rsidP="001428E3">
      <w:pPr>
        <w:ind w:firstLine="0"/>
        <w:rPr>
          <w:rFonts w:cs="Times New Roman"/>
          <w:b/>
          <w:bCs/>
          <w:sz w:val="24"/>
          <w:szCs w:val="24"/>
        </w:rPr>
      </w:pPr>
    </w:p>
    <w:p w14:paraId="276AE398" w14:textId="4BD44572" w:rsidR="00701065" w:rsidRPr="005E6CDA" w:rsidRDefault="00701065" w:rsidP="00701065">
      <w:pPr>
        <w:pStyle w:val="a3"/>
        <w:ind w:left="0"/>
        <w:rPr>
          <w:rFonts w:cs="Times New Roman"/>
          <w:b/>
          <w:bCs/>
          <w:sz w:val="24"/>
          <w:szCs w:val="24"/>
        </w:rPr>
      </w:pPr>
      <w:r w:rsidRPr="005E6CDA">
        <w:rPr>
          <w:rFonts w:cs="Times New Roman"/>
          <w:b/>
          <w:bCs/>
          <w:sz w:val="24"/>
          <w:szCs w:val="24"/>
        </w:rPr>
        <w:t>КАЛИЙСБЕРЕГАЮЩИЕ ДИУРЕТИКИ</w:t>
      </w:r>
    </w:p>
    <w:p w14:paraId="768756BA" w14:textId="277F0FC1" w:rsidR="00606D1C" w:rsidRPr="005E6CDA" w:rsidRDefault="00606D1C" w:rsidP="00701065">
      <w:pPr>
        <w:pStyle w:val="a3"/>
        <w:ind w:left="0"/>
        <w:rPr>
          <w:rFonts w:cs="Times New Roman"/>
          <w:b/>
          <w:bCs/>
          <w:sz w:val="24"/>
          <w:szCs w:val="24"/>
        </w:rPr>
      </w:pPr>
      <w:r w:rsidRPr="005E6CDA">
        <w:rPr>
          <w:rFonts w:cs="Times New Roman"/>
          <w:b/>
          <w:bCs/>
          <w:sz w:val="24"/>
          <w:szCs w:val="24"/>
        </w:rPr>
        <w:t>Верошпирон</w:t>
      </w:r>
    </w:p>
    <w:p w14:paraId="4AAA0FE4" w14:textId="77777777" w:rsidR="00701065" w:rsidRPr="005E6CDA" w:rsidRDefault="00701065" w:rsidP="00606D1C">
      <w:pPr>
        <w:pStyle w:val="a3"/>
        <w:spacing w:line="276" w:lineRule="auto"/>
        <w:ind w:left="0"/>
        <w:rPr>
          <w:rFonts w:cs="Times New Roman"/>
          <w:sz w:val="24"/>
          <w:szCs w:val="24"/>
        </w:rPr>
      </w:pPr>
      <w:r w:rsidRPr="005E6CDA">
        <w:rPr>
          <w:rFonts w:cs="Times New Roman"/>
          <w:i/>
          <w:iCs/>
          <w:sz w:val="24"/>
          <w:szCs w:val="24"/>
        </w:rPr>
        <w:t xml:space="preserve">Действие: </w:t>
      </w:r>
      <w:r w:rsidRPr="005E6CDA">
        <w:rPr>
          <w:rFonts w:cs="Times New Roman"/>
          <w:sz w:val="24"/>
          <w:szCs w:val="24"/>
        </w:rPr>
        <w:t xml:space="preserve">по химической структуре очень похож на альдостерон (стероид), поэтому блокирует </w:t>
      </w:r>
      <w:proofErr w:type="spellStart"/>
      <w:r w:rsidRPr="005E6CDA">
        <w:rPr>
          <w:rFonts w:cs="Times New Roman"/>
          <w:sz w:val="24"/>
          <w:szCs w:val="24"/>
        </w:rPr>
        <w:t>альдостероновые</w:t>
      </w:r>
      <w:proofErr w:type="spellEnd"/>
      <w:r w:rsidRPr="005E6CDA">
        <w:rPr>
          <w:rFonts w:cs="Times New Roman"/>
          <w:sz w:val="24"/>
          <w:szCs w:val="24"/>
        </w:rPr>
        <w:t xml:space="preserve"> рецепторы в дистальных канальцах нефрона, что нарушает обратное поступление (</w:t>
      </w:r>
      <w:proofErr w:type="spellStart"/>
      <w:r w:rsidRPr="005E6CDA">
        <w:rPr>
          <w:rFonts w:cs="Times New Roman"/>
          <w:sz w:val="24"/>
          <w:szCs w:val="24"/>
        </w:rPr>
        <w:t>реабсорбцию</w:t>
      </w:r>
      <w:proofErr w:type="spellEnd"/>
      <w:r w:rsidRPr="005E6CDA">
        <w:rPr>
          <w:rFonts w:cs="Times New Roman"/>
          <w:sz w:val="24"/>
          <w:szCs w:val="24"/>
        </w:rPr>
        <w:t>) натрия в клетку почечного эпителия и увеличивает экскрецию натрия и воды с мочой</w:t>
      </w:r>
      <w:proofErr w:type="gramStart"/>
      <w:r w:rsidRPr="005E6CDA">
        <w:rPr>
          <w:rFonts w:cs="Times New Roman"/>
          <w:sz w:val="24"/>
          <w:szCs w:val="24"/>
        </w:rPr>
        <w:t>.</w:t>
      </w:r>
      <w:proofErr w:type="gramEnd"/>
      <w:r w:rsidRPr="005E6CDA">
        <w:rPr>
          <w:rFonts w:cs="Times New Roman"/>
          <w:sz w:val="24"/>
          <w:szCs w:val="24"/>
        </w:rPr>
        <w:t xml:space="preserve"> </w:t>
      </w:r>
      <w:proofErr w:type="gramStart"/>
      <w:r w:rsidRPr="005E6CDA">
        <w:rPr>
          <w:rFonts w:cs="Times New Roman"/>
          <w:sz w:val="24"/>
          <w:szCs w:val="24"/>
        </w:rPr>
        <w:t>т</w:t>
      </w:r>
      <w:proofErr w:type="gramEnd"/>
      <w:r w:rsidRPr="005E6CDA">
        <w:rPr>
          <w:rFonts w:cs="Times New Roman"/>
          <w:sz w:val="24"/>
          <w:szCs w:val="24"/>
        </w:rPr>
        <w:t xml:space="preserve">орможение </w:t>
      </w:r>
      <w:proofErr w:type="spellStart"/>
      <w:r w:rsidRPr="005E6CDA">
        <w:rPr>
          <w:rFonts w:cs="Times New Roman"/>
          <w:sz w:val="24"/>
          <w:szCs w:val="24"/>
        </w:rPr>
        <w:t>калийуреза</w:t>
      </w:r>
      <w:proofErr w:type="spellEnd"/>
      <w:r w:rsidRPr="005E6CDA">
        <w:rPr>
          <w:rFonts w:cs="Times New Roman"/>
          <w:sz w:val="24"/>
          <w:szCs w:val="24"/>
        </w:rPr>
        <w:t xml:space="preserve"> проявляется сразу же после введения препарата. Препарат обладает существенной длительностью действия (до нескольких суток). Препарат медленного, но длительного действия. Препарат повышает </w:t>
      </w:r>
      <w:proofErr w:type="spellStart"/>
      <w:r w:rsidRPr="005E6CDA">
        <w:rPr>
          <w:rFonts w:cs="Times New Roman"/>
          <w:sz w:val="24"/>
          <w:szCs w:val="24"/>
        </w:rPr>
        <w:t>кальцийурез</w:t>
      </w:r>
      <w:proofErr w:type="spellEnd"/>
      <w:r w:rsidRPr="005E6CDA">
        <w:rPr>
          <w:rFonts w:cs="Times New Roman"/>
          <w:sz w:val="24"/>
          <w:szCs w:val="24"/>
        </w:rPr>
        <w:t>, оказывает положительное инотропное действие на сердечную мышцу.</w:t>
      </w:r>
    </w:p>
    <w:p w14:paraId="1BF579C0" w14:textId="77777777" w:rsidR="00606D1C" w:rsidRPr="005E6CDA" w:rsidRDefault="00701065" w:rsidP="00606D1C">
      <w:pPr>
        <w:pStyle w:val="a3"/>
        <w:spacing w:line="276" w:lineRule="auto"/>
        <w:ind w:firstLine="0"/>
        <w:rPr>
          <w:rFonts w:cs="Times New Roman"/>
          <w:sz w:val="24"/>
          <w:szCs w:val="24"/>
        </w:rPr>
      </w:pPr>
      <w:r w:rsidRPr="005E6CDA">
        <w:rPr>
          <w:rFonts w:cs="Times New Roman"/>
          <w:i/>
          <w:iCs/>
          <w:sz w:val="24"/>
          <w:szCs w:val="24"/>
        </w:rPr>
        <w:t xml:space="preserve">Показания: </w:t>
      </w:r>
    </w:p>
    <w:p w14:paraId="112D4F74" w14:textId="3C5820F7" w:rsidR="00606D1C" w:rsidRPr="005E6CDA" w:rsidRDefault="00606D1C" w:rsidP="00606D1C">
      <w:pPr>
        <w:pStyle w:val="a3"/>
        <w:numPr>
          <w:ilvl w:val="0"/>
          <w:numId w:val="28"/>
        </w:numPr>
        <w:spacing w:line="276" w:lineRule="auto"/>
        <w:ind w:left="709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>ХСН</w:t>
      </w:r>
    </w:p>
    <w:p w14:paraId="124DD13C" w14:textId="77777777" w:rsidR="00606D1C" w:rsidRPr="005E6CDA" w:rsidRDefault="00606D1C" w:rsidP="00606D1C">
      <w:pPr>
        <w:pStyle w:val="a3"/>
        <w:numPr>
          <w:ilvl w:val="0"/>
          <w:numId w:val="28"/>
        </w:numPr>
        <w:spacing w:line="276" w:lineRule="auto"/>
        <w:ind w:left="709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>Цирроз печени с отеком или асцитом (в этом состоянии уровень альдостерона может быть исключительно высоким)</w:t>
      </w:r>
    </w:p>
    <w:p w14:paraId="4E60B832" w14:textId="77777777" w:rsidR="00606D1C" w:rsidRPr="005E6CDA" w:rsidRDefault="00606D1C" w:rsidP="00606D1C">
      <w:pPr>
        <w:pStyle w:val="a3"/>
        <w:numPr>
          <w:ilvl w:val="0"/>
          <w:numId w:val="28"/>
        </w:numPr>
        <w:spacing w:line="276" w:lineRule="auto"/>
        <w:ind w:left="709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>Нефротический синдром</w:t>
      </w:r>
    </w:p>
    <w:p w14:paraId="6F87485A" w14:textId="77777777" w:rsidR="00606D1C" w:rsidRPr="005E6CDA" w:rsidRDefault="00606D1C" w:rsidP="00606D1C">
      <w:pPr>
        <w:pStyle w:val="a3"/>
        <w:numPr>
          <w:ilvl w:val="0"/>
          <w:numId w:val="28"/>
        </w:numPr>
        <w:spacing w:line="276" w:lineRule="auto"/>
        <w:ind w:left="709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>Артериальная гипертензия</w:t>
      </w:r>
    </w:p>
    <w:p w14:paraId="0A8D6934" w14:textId="0339A298" w:rsidR="00606D1C" w:rsidRPr="005E6CDA" w:rsidRDefault="00606D1C" w:rsidP="00606D1C">
      <w:pPr>
        <w:pStyle w:val="a3"/>
        <w:numPr>
          <w:ilvl w:val="0"/>
          <w:numId w:val="28"/>
        </w:numPr>
        <w:spacing w:line="276" w:lineRule="auto"/>
        <w:ind w:left="709"/>
        <w:rPr>
          <w:rFonts w:cs="Times New Roman"/>
          <w:sz w:val="24"/>
          <w:szCs w:val="24"/>
        </w:rPr>
      </w:pPr>
      <w:proofErr w:type="spellStart"/>
      <w:r w:rsidRPr="005E6CDA">
        <w:rPr>
          <w:rFonts w:cs="Times New Roman"/>
          <w:sz w:val="24"/>
          <w:szCs w:val="24"/>
        </w:rPr>
        <w:t>Гипокалиемия</w:t>
      </w:r>
      <w:proofErr w:type="spellEnd"/>
      <w:r w:rsidRPr="005E6CDA">
        <w:rPr>
          <w:rFonts w:cs="Times New Roman"/>
          <w:sz w:val="24"/>
          <w:szCs w:val="24"/>
        </w:rPr>
        <w:t xml:space="preserve"> (в </w:t>
      </w:r>
      <w:proofErr w:type="spellStart"/>
      <w:r w:rsidRPr="005E6CDA">
        <w:rPr>
          <w:rFonts w:cs="Times New Roman"/>
          <w:sz w:val="24"/>
          <w:szCs w:val="24"/>
        </w:rPr>
        <w:t>т.ч</w:t>
      </w:r>
      <w:proofErr w:type="spellEnd"/>
      <w:r w:rsidRPr="005E6CDA">
        <w:rPr>
          <w:rFonts w:cs="Times New Roman"/>
          <w:sz w:val="24"/>
          <w:szCs w:val="24"/>
        </w:rPr>
        <w:t>. при приеме сердечных гликозидов)</w:t>
      </w:r>
    </w:p>
    <w:p w14:paraId="1EB0186F" w14:textId="1BFA361A" w:rsidR="00CB2BCA" w:rsidRPr="005E6CDA" w:rsidRDefault="00606D1C" w:rsidP="00606D1C">
      <w:pPr>
        <w:pStyle w:val="a3"/>
        <w:ind w:left="0"/>
        <w:rPr>
          <w:rFonts w:cs="Times New Roman"/>
          <w:i/>
          <w:iCs/>
          <w:sz w:val="24"/>
          <w:szCs w:val="24"/>
        </w:rPr>
      </w:pPr>
      <w:r w:rsidRPr="005E6CDA">
        <w:rPr>
          <w:rFonts w:cs="Times New Roman"/>
          <w:i/>
          <w:iCs/>
          <w:sz w:val="24"/>
          <w:szCs w:val="24"/>
        </w:rPr>
        <w:t>Побочные эффекты</w:t>
      </w:r>
    </w:p>
    <w:p w14:paraId="7E49DCA7" w14:textId="6E7F3EBB" w:rsidR="00606D1C" w:rsidRPr="005E6CDA" w:rsidRDefault="00606D1C" w:rsidP="00606D1C">
      <w:pPr>
        <w:pStyle w:val="a3"/>
        <w:numPr>
          <w:ilvl w:val="0"/>
          <w:numId w:val="32"/>
        </w:numPr>
        <w:spacing w:line="276" w:lineRule="auto"/>
        <w:ind w:left="709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>диспепсические расстройства (боли в животе, диарея)</w:t>
      </w:r>
    </w:p>
    <w:p w14:paraId="72A2F8DD" w14:textId="0282A3F3" w:rsidR="00606D1C" w:rsidRPr="005E6CDA" w:rsidRDefault="00606D1C" w:rsidP="00606D1C">
      <w:pPr>
        <w:pStyle w:val="a3"/>
        <w:numPr>
          <w:ilvl w:val="0"/>
          <w:numId w:val="32"/>
        </w:numPr>
        <w:spacing w:line="276" w:lineRule="auto"/>
        <w:ind w:left="709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 xml:space="preserve">при длительном использовании совместно с препаратами калия – </w:t>
      </w:r>
      <w:proofErr w:type="spellStart"/>
      <w:r w:rsidRPr="005E6CDA">
        <w:rPr>
          <w:rFonts w:cs="Times New Roman"/>
          <w:sz w:val="24"/>
          <w:szCs w:val="24"/>
        </w:rPr>
        <w:t>гиперкалиемия</w:t>
      </w:r>
      <w:proofErr w:type="spellEnd"/>
    </w:p>
    <w:p w14:paraId="71321C69" w14:textId="4D0A6F5E" w:rsidR="00606D1C" w:rsidRPr="005E6CDA" w:rsidRDefault="00606D1C" w:rsidP="00606D1C">
      <w:pPr>
        <w:pStyle w:val="a3"/>
        <w:numPr>
          <w:ilvl w:val="0"/>
          <w:numId w:val="32"/>
        </w:numPr>
        <w:spacing w:line="276" w:lineRule="auto"/>
        <w:ind w:left="709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lastRenderedPageBreak/>
        <w:t>сонливость, головные боли, кожная сыпь</w:t>
      </w:r>
    </w:p>
    <w:p w14:paraId="2A78D82A" w14:textId="556687B4" w:rsidR="00606D1C" w:rsidRPr="005E6CDA" w:rsidRDefault="00606D1C" w:rsidP="00606D1C">
      <w:pPr>
        <w:pStyle w:val="a3"/>
        <w:numPr>
          <w:ilvl w:val="0"/>
          <w:numId w:val="32"/>
        </w:numPr>
        <w:spacing w:line="276" w:lineRule="auto"/>
        <w:ind w:left="709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>гормональные расстройства (препарат имеет стероидное строение):</w:t>
      </w:r>
    </w:p>
    <w:p w14:paraId="79098C03" w14:textId="5AC868BA" w:rsidR="00606D1C" w:rsidRPr="005E6CDA" w:rsidRDefault="00606D1C" w:rsidP="00606D1C">
      <w:pPr>
        <w:pStyle w:val="a3"/>
        <w:spacing w:line="276" w:lineRule="auto"/>
        <w:ind w:left="709" w:firstLine="0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>- у мужчин - может возникнуть гинекомастия</w:t>
      </w:r>
    </w:p>
    <w:p w14:paraId="7E4D373D" w14:textId="76D1697A" w:rsidR="00606D1C" w:rsidRPr="005E6CDA" w:rsidRDefault="00606D1C" w:rsidP="00606D1C">
      <w:pPr>
        <w:pStyle w:val="a3"/>
        <w:spacing w:line="276" w:lineRule="auto"/>
        <w:ind w:left="709" w:firstLine="0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 xml:space="preserve">- у женщин - вирилизация и нарушения менструального цикла </w:t>
      </w:r>
    </w:p>
    <w:p w14:paraId="734D0B94" w14:textId="5A4C6C21" w:rsidR="00606D1C" w:rsidRPr="005E6CDA" w:rsidRDefault="00606D1C" w:rsidP="00606D1C">
      <w:pPr>
        <w:pStyle w:val="a3"/>
        <w:numPr>
          <w:ilvl w:val="0"/>
          <w:numId w:val="32"/>
        </w:numPr>
        <w:spacing w:line="276" w:lineRule="auto"/>
        <w:ind w:left="709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>тромбоцитопения</w:t>
      </w:r>
    </w:p>
    <w:p w14:paraId="7D7BDF6A" w14:textId="0B6F4F57" w:rsidR="00606D1C" w:rsidRPr="005E6CDA" w:rsidRDefault="00606D1C" w:rsidP="00606D1C">
      <w:pPr>
        <w:pStyle w:val="a3"/>
        <w:spacing w:line="276" w:lineRule="auto"/>
        <w:ind w:left="709" w:firstLine="0"/>
        <w:rPr>
          <w:rFonts w:cs="Times New Roman"/>
          <w:i/>
          <w:iCs/>
          <w:sz w:val="24"/>
          <w:szCs w:val="24"/>
        </w:rPr>
      </w:pPr>
      <w:proofErr w:type="spellStart"/>
      <w:r w:rsidRPr="005E6CDA">
        <w:rPr>
          <w:rFonts w:cs="Times New Roman"/>
          <w:i/>
          <w:iCs/>
          <w:sz w:val="24"/>
          <w:szCs w:val="24"/>
        </w:rPr>
        <w:t>Эплеренон</w:t>
      </w:r>
      <w:proofErr w:type="spellEnd"/>
    </w:p>
    <w:p w14:paraId="75E858BD" w14:textId="77777777" w:rsidR="00606D1C" w:rsidRPr="005E6CDA" w:rsidRDefault="00606D1C" w:rsidP="00606D1C">
      <w:pPr>
        <w:pStyle w:val="a3"/>
        <w:numPr>
          <w:ilvl w:val="0"/>
          <w:numId w:val="32"/>
        </w:numPr>
        <w:spacing w:line="276" w:lineRule="auto"/>
        <w:ind w:left="709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>обладает относительной селективностью в отношении минералокортикоидных рецепторов</w:t>
      </w:r>
    </w:p>
    <w:p w14:paraId="6DA13129" w14:textId="77777777" w:rsidR="00606D1C" w:rsidRPr="005E6CDA" w:rsidRDefault="00606D1C" w:rsidP="00606D1C">
      <w:pPr>
        <w:pStyle w:val="a3"/>
        <w:numPr>
          <w:ilvl w:val="0"/>
          <w:numId w:val="32"/>
        </w:numPr>
        <w:spacing w:line="276" w:lineRule="auto"/>
        <w:ind w:left="709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>Комплексная терапия инфаркта миокарда и ХСН</w:t>
      </w:r>
    </w:p>
    <w:p w14:paraId="5F2C9BEB" w14:textId="77777777" w:rsidR="00606D1C" w:rsidRPr="005E6CDA" w:rsidRDefault="00606D1C" w:rsidP="00606D1C">
      <w:pPr>
        <w:pStyle w:val="a3"/>
        <w:spacing w:line="276" w:lineRule="auto"/>
        <w:ind w:left="709" w:firstLine="0"/>
        <w:rPr>
          <w:rFonts w:cs="Times New Roman"/>
          <w:sz w:val="24"/>
          <w:szCs w:val="24"/>
        </w:rPr>
      </w:pPr>
    </w:p>
    <w:p w14:paraId="66A5F907" w14:textId="53473EC7" w:rsidR="00606D1C" w:rsidRPr="005E6CDA" w:rsidRDefault="00433ACE" w:rsidP="00433ACE">
      <w:pPr>
        <w:pStyle w:val="a3"/>
        <w:numPr>
          <w:ilvl w:val="0"/>
          <w:numId w:val="23"/>
        </w:numPr>
        <w:ind w:left="426"/>
        <w:jc w:val="center"/>
        <w:rPr>
          <w:rFonts w:cs="Times New Roman"/>
          <w:b/>
          <w:bCs/>
          <w:sz w:val="24"/>
          <w:szCs w:val="24"/>
        </w:rPr>
      </w:pPr>
      <w:r w:rsidRPr="005E6CDA">
        <w:rPr>
          <w:rFonts w:cs="Times New Roman"/>
          <w:b/>
          <w:bCs/>
          <w:sz w:val="24"/>
          <w:szCs w:val="24"/>
        </w:rPr>
        <w:t>Этиология и патогенез подагры</w:t>
      </w:r>
    </w:p>
    <w:p w14:paraId="0BF3C514" w14:textId="77777777" w:rsidR="00433ACE" w:rsidRPr="005E6CDA" w:rsidRDefault="00433ACE" w:rsidP="00433ACE">
      <w:pPr>
        <w:jc w:val="center"/>
        <w:rPr>
          <w:rFonts w:cs="Times New Roman"/>
          <w:b/>
          <w:bCs/>
          <w:sz w:val="24"/>
          <w:szCs w:val="24"/>
        </w:rPr>
      </w:pPr>
    </w:p>
    <w:p w14:paraId="5C2F4C86" w14:textId="3704A528" w:rsidR="00433ACE" w:rsidRPr="005E6CDA" w:rsidRDefault="00433ACE" w:rsidP="00433ACE">
      <w:pPr>
        <w:spacing w:before="100" w:beforeAutospacing="1" w:after="100" w:afterAutospacing="1" w:line="276" w:lineRule="auto"/>
        <w:contextualSpacing/>
        <w:rPr>
          <w:rFonts w:cs="Times New Roman"/>
          <w:color w:val="000000"/>
          <w:sz w:val="24"/>
          <w:szCs w:val="24"/>
        </w:rPr>
      </w:pPr>
      <w:r w:rsidRPr="005E6CDA">
        <w:rPr>
          <w:rFonts w:cs="Times New Roman"/>
          <w:bCs/>
          <w:i/>
          <w:iCs/>
          <w:color w:val="000000"/>
          <w:sz w:val="24"/>
          <w:szCs w:val="24"/>
        </w:rPr>
        <w:t>Подагра</w:t>
      </w:r>
      <w:r w:rsidRPr="005E6CDA">
        <w:rPr>
          <w:rFonts w:cs="Times New Roman"/>
          <w:color w:val="000000"/>
          <w:sz w:val="24"/>
          <w:szCs w:val="24"/>
        </w:rPr>
        <w:t xml:space="preserve"> – заболевание, связанное с нарушением пуринового обмена, характеризующееся повышением содержания мочевой кислоты в крови (</w:t>
      </w:r>
      <w:proofErr w:type="spellStart"/>
      <w:r w:rsidRPr="005E6CDA">
        <w:rPr>
          <w:rFonts w:cs="Times New Roman"/>
          <w:color w:val="000000"/>
          <w:sz w:val="24"/>
          <w:szCs w:val="24"/>
        </w:rPr>
        <w:t>гиперурикемией</w:t>
      </w:r>
      <w:proofErr w:type="spellEnd"/>
      <w:r w:rsidRPr="005E6CDA">
        <w:rPr>
          <w:rFonts w:cs="Times New Roman"/>
          <w:color w:val="000000"/>
          <w:sz w:val="24"/>
          <w:szCs w:val="24"/>
        </w:rPr>
        <w:t xml:space="preserve">) и отложением </w:t>
      </w:r>
      <w:proofErr w:type="spellStart"/>
      <w:r w:rsidRPr="005E6CDA">
        <w:rPr>
          <w:rFonts w:cs="Times New Roman"/>
          <w:color w:val="000000"/>
          <w:sz w:val="24"/>
          <w:szCs w:val="24"/>
        </w:rPr>
        <w:t>уратов</w:t>
      </w:r>
      <w:proofErr w:type="spellEnd"/>
      <w:r w:rsidRPr="005E6CDA">
        <w:rPr>
          <w:rFonts w:cs="Times New Roman"/>
          <w:color w:val="000000"/>
          <w:sz w:val="24"/>
          <w:szCs w:val="24"/>
        </w:rPr>
        <w:t xml:space="preserve"> в суставных и/или околосуставных тканях, почках и других органах. </w:t>
      </w:r>
    </w:p>
    <w:p w14:paraId="0A507157" w14:textId="77777777" w:rsidR="00433ACE" w:rsidRPr="005E6CDA" w:rsidRDefault="00433ACE" w:rsidP="00433ACE">
      <w:pPr>
        <w:spacing w:line="276" w:lineRule="auto"/>
        <w:rPr>
          <w:rFonts w:cs="Times New Roman"/>
          <w:bCs/>
          <w:i/>
          <w:iCs/>
          <w:sz w:val="24"/>
          <w:szCs w:val="24"/>
          <w:bdr w:val="none" w:sz="0" w:space="0" w:color="auto" w:frame="1"/>
        </w:rPr>
      </w:pPr>
      <w:r w:rsidRPr="005E6CDA">
        <w:rPr>
          <w:rFonts w:cs="Times New Roman"/>
          <w:bCs/>
          <w:i/>
          <w:iCs/>
          <w:sz w:val="24"/>
          <w:szCs w:val="24"/>
          <w:bdr w:val="none" w:sz="0" w:space="0" w:color="auto" w:frame="1"/>
        </w:rPr>
        <w:t>Этиология</w:t>
      </w:r>
    </w:p>
    <w:p w14:paraId="4B18CF40" w14:textId="77777777" w:rsidR="00433ACE" w:rsidRDefault="00433ACE" w:rsidP="00433ACE">
      <w:pPr>
        <w:shd w:val="clear" w:color="auto" w:fill="FFFFFF"/>
        <w:spacing w:line="276" w:lineRule="auto"/>
        <w:contextualSpacing/>
        <w:textAlignment w:val="baseline"/>
        <w:rPr>
          <w:rFonts w:eastAsia="Calibri" w:cs="Times New Roman"/>
          <w:sz w:val="24"/>
          <w:szCs w:val="24"/>
          <w:shd w:val="clear" w:color="auto" w:fill="FFFFFF"/>
        </w:rPr>
      </w:pPr>
      <w:r w:rsidRPr="005E6CDA">
        <w:rPr>
          <w:rFonts w:cs="Times New Roman"/>
          <w:color w:val="111111"/>
          <w:sz w:val="24"/>
          <w:szCs w:val="24"/>
          <w:bdr w:val="none" w:sz="0" w:space="0" w:color="auto" w:frame="1"/>
        </w:rPr>
        <w:t xml:space="preserve">Возникновение нарушений пуринового обмена может быть спровоцировано неправильным питанием, злоупотреблением алкоголем, малоподвижным образом жизни, чрезмерными физическими </w:t>
      </w:r>
      <w:proofErr w:type="spellStart"/>
      <w:r w:rsidRPr="005E6CDA">
        <w:rPr>
          <w:rFonts w:cs="Times New Roman"/>
          <w:color w:val="111111"/>
          <w:sz w:val="24"/>
          <w:szCs w:val="24"/>
          <w:bdr w:val="none" w:sz="0" w:space="0" w:color="auto" w:frame="1"/>
        </w:rPr>
        <w:t>перенагрузками</w:t>
      </w:r>
      <w:proofErr w:type="spellEnd"/>
      <w:r w:rsidRPr="005E6CDA">
        <w:rPr>
          <w:rFonts w:cs="Times New Roman"/>
          <w:color w:val="111111"/>
          <w:sz w:val="24"/>
          <w:szCs w:val="24"/>
          <w:bdr w:val="none" w:sz="0" w:space="0" w:color="auto" w:frame="1"/>
        </w:rPr>
        <w:t xml:space="preserve">. </w:t>
      </w:r>
      <w:r w:rsidRPr="005E6CDA">
        <w:rPr>
          <w:rFonts w:cs="Times New Roman"/>
          <w:sz w:val="24"/>
          <w:szCs w:val="24"/>
          <w:bdr w:val="none" w:sz="0" w:space="0" w:color="auto" w:frame="1"/>
        </w:rPr>
        <w:t>Основные клинические проявления подагры связаны с развитием подагрического артрита и формированием подагрических узлов (</w:t>
      </w:r>
      <w:proofErr w:type="spellStart"/>
      <w:r w:rsidRPr="005E6CDA">
        <w:rPr>
          <w:rFonts w:cs="Times New Roman"/>
          <w:sz w:val="24"/>
          <w:szCs w:val="24"/>
          <w:bdr w:val="none" w:sz="0" w:space="0" w:color="auto" w:frame="1"/>
        </w:rPr>
        <w:t>тофусов</w:t>
      </w:r>
      <w:proofErr w:type="spellEnd"/>
      <w:r w:rsidRPr="005E6CDA">
        <w:rPr>
          <w:rFonts w:cs="Times New Roman"/>
          <w:color w:val="111111"/>
          <w:sz w:val="24"/>
          <w:szCs w:val="24"/>
          <w:bdr w:val="none" w:sz="0" w:space="0" w:color="auto" w:frame="1"/>
        </w:rPr>
        <w:t xml:space="preserve"> – образований, локализующиеся в подкожной жировой клетчатке, рис. 2</w:t>
      </w:r>
      <w:r w:rsidRPr="005E6CDA">
        <w:rPr>
          <w:rFonts w:cs="Times New Roman"/>
          <w:sz w:val="24"/>
          <w:szCs w:val="24"/>
          <w:bdr w:val="none" w:sz="0" w:space="0" w:color="auto" w:frame="1"/>
        </w:rPr>
        <w:t xml:space="preserve">), </w:t>
      </w:r>
      <w:r w:rsidRPr="005E6CDA">
        <w:rPr>
          <w:rFonts w:cs="Times New Roman"/>
          <w:color w:val="111111"/>
          <w:sz w:val="24"/>
          <w:szCs w:val="24"/>
          <w:bdr w:val="none" w:sz="0" w:space="0" w:color="auto" w:frame="1"/>
        </w:rPr>
        <w:t xml:space="preserve">развитию </w:t>
      </w:r>
      <w:proofErr w:type="spellStart"/>
      <w:r w:rsidRPr="005E6CDA">
        <w:rPr>
          <w:rFonts w:cs="Times New Roman"/>
          <w:color w:val="111111"/>
          <w:sz w:val="24"/>
          <w:szCs w:val="24"/>
          <w:bdr w:val="none" w:sz="0" w:space="0" w:color="auto" w:frame="1"/>
        </w:rPr>
        <w:t>тофусов</w:t>
      </w:r>
      <w:proofErr w:type="spellEnd"/>
      <w:r w:rsidRPr="005E6CDA">
        <w:rPr>
          <w:rFonts w:cs="Times New Roman"/>
          <w:color w:val="111111"/>
          <w:sz w:val="24"/>
          <w:szCs w:val="24"/>
          <w:bdr w:val="none" w:sz="0" w:space="0" w:color="auto" w:frame="1"/>
        </w:rPr>
        <w:t xml:space="preserve"> способствуют травмы суставов — именно здесь отложения кристаллов мочевой кислоты скапливаются в первую очередь.</w:t>
      </w:r>
      <w:r w:rsidRPr="005E6CDA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</w:p>
    <w:p w14:paraId="237F0843" w14:textId="77777777" w:rsidR="005E6CDA" w:rsidRPr="005E6CDA" w:rsidRDefault="005E6CDA" w:rsidP="00433ACE">
      <w:pPr>
        <w:shd w:val="clear" w:color="auto" w:fill="FFFFFF"/>
        <w:spacing w:line="276" w:lineRule="auto"/>
        <w:contextualSpacing/>
        <w:textAlignment w:val="baseline"/>
        <w:rPr>
          <w:rFonts w:cs="Times New Roman"/>
          <w:color w:val="111111"/>
          <w:sz w:val="24"/>
          <w:szCs w:val="24"/>
          <w:bdr w:val="none" w:sz="0" w:space="0" w:color="auto" w:frame="1"/>
        </w:rPr>
      </w:pPr>
    </w:p>
    <w:p w14:paraId="11D3B061" w14:textId="77777777" w:rsidR="00433ACE" w:rsidRPr="005E6CDA" w:rsidRDefault="00433ACE" w:rsidP="00433ACE">
      <w:pPr>
        <w:shd w:val="clear" w:color="auto" w:fill="FFFFFF"/>
        <w:spacing w:line="276" w:lineRule="auto"/>
        <w:contextualSpacing/>
        <w:textAlignment w:val="baseline"/>
        <w:rPr>
          <w:rFonts w:cs="Times New Roman"/>
          <w:sz w:val="24"/>
          <w:szCs w:val="24"/>
          <w:bdr w:val="none" w:sz="0" w:space="0" w:color="auto" w:frame="1"/>
        </w:rPr>
      </w:pPr>
      <w:r w:rsidRPr="005E6CDA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7759C94D" wp14:editId="4A8C8A7E">
            <wp:extent cx="5232400" cy="1681239"/>
            <wp:effectExtent l="0" t="0" r="6350" b="0"/>
            <wp:docPr id="5" name="Рисунок 5" descr="https://monamo.ru/wp-content/uploads/2017/03/tofu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namo.ru/wp-content/uploads/2017/03/tofusy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620" cy="168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242D2" w14:textId="77777777" w:rsidR="00433ACE" w:rsidRDefault="00433ACE" w:rsidP="00433ACE">
      <w:pPr>
        <w:shd w:val="clear" w:color="auto" w:fill="FFFFFF"/>
        <w:spacing w:line="276" w:lineRule="auto"/>
        <w:contextualSpacing/>
        <w:textAlignment w:val="baseline"/>
        <w:rPr>
          <w:rFonts w:cs="Times New Roman"/>
          <w:color w:val="111111"/>
          <w:sz w:val="24"/>
          <w:szCs w:val="24"/>
        </w:rPr>
      </w:pPr>
      <w:r w:rsidRPr="005E6CDA">
        <w:rPr>
          <w:rFonts w:cs="Times New Roman"/>
          <w:color w:val="111111"/>
          <w:sz w:val="24"/>
          <w:szCs w:val="24"/>
        </w:rPr>
        <w:t xml:space="preserve">Рис.2. Подагрический </w:t>
      </w:r>
      <w:proofErr w:type="spellStart"/>
      <w:r w:rsidRPr="005E6CDA">
        <w:rPr>
          <w:rFonts w:cs="Times New Roman"/>
          <w:color w:val="111111"/>
          <w:sz w:val="24"/>
          <w:szCs w:val="24"/>
        </w:rPr>
        <w:t>тофус</w:t>
      </w:r>
      <w:proofErr w:type="spellEnd"/>
    </w:p>
    <w:p w14:paraId="76706E8F" w14:textId="77777777" w:rsidR="005E6CDA" w:rsidRPr="005E6CDA" w:rsidRDefault="005E6CDA" w:rsidP="00433ACE">
      <w:pPr>
        <w:shd w:val="clear" w:color="auto" w:fill="FFFFFF"/>
        <w:spacing w:line="276" w:lineRule="auto"/>
        <w:contextualSpacing/>
        <w:textAlignment w:val="baseline"/>
        <w:rPr>
          <w:rFonts w:cs="Times New Roman"/>
          <w:color w:val="111111"/>
          <w:sz w:val="24"/>
          <w:szCs w:val="24"/>
        </w:rPr>
      </w:pPr>
    </w:p>
    <w:p w14:paraId="60700333" w14:textId="1A6A3401" w:rsidR="00433ACE" w:rsidRPr="005E6CDA" w:rsidRDefault="00433ACE" w:rsidP="00433ACE">
      <w:pPr>
        <w:spacing w:before="100" w:beforeAutospacing="1" w:after="100" w:afterAutospacing="1" w:line="276" w:lineRule="auto"/>
        <w:contextualSpacing/>
        <w:rPr>
          <w:rFonts w:cs="Times New Roman"/>
          <w:sz w:val="24"/>
          <w:szCs w:val="24"/>
          <w:bdr w:val="none" w:sz="0" w:space="0" w:color="auto" w:frame="1"/>
        </w:rPr>
      </w:pPr>
      <w:r w:rsidRPr="005E6CDA">
        <w:rPr>
          <w:rFonts w:cs="Times New Roman"/>
          <w:sz w:val="24"/>
          <w:szCs w:val="24"/>
          <w:bdr w:val="none" w:sz="0" w:space="0" w:color="auto" w:frame="1"/>
        </w:rPr>
        <w:t>Существенное значение в клинической картине подагрического артрита имеет поражение почек, которые являются органами-мишенями при нарушении пуринового обмена.</w:t>
      </w:r>
    </w:p>
    <w:p w14:paraId="4E1E7A9F" w14:textId="6E4EAC69" w:rsidR="00433ACE" w:rsidRPr="005E6CDA" w:rsidRDefault="00433ACE" w:rsidP="005E6CDA">
      <w:pPr>
        <w:spacing w:before="100" w:beforeAutospacing="1" w:after="100" w:afterAutospacing="1" w:line="276" w:lineRule="auto"/>
        <w:ind w:left="426"/>
        <w:contextualSpacing/>
        <w:rPr>
          <w:rFonts w:cs="Times New Roman"/>
          <w:color w:val="000000"/>
          <w:sz w:val="24"/>
          <w:szCs w:val="24"/>
        </w:rPr>
      </w:pPr>
      <w:r w:rsidRPr="005E6CDA">
        <w:rPr>
          <w:rFonts w:eastAsia="Calibri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B3922B1" wp14:editId="2BA26DE4">
            <wp:extent cx="4376778" cy="3694923"/>
            <wp:effectExtent l="0" t="0" r="5080" b="1270"/>
            <wp:docPr id="2" name="Рисунок 2" descr="ÐÐ°ÑÑÐ¸Ð½ÐºÐ¸ Ð¿Ð¾ Ð·Ð°Ð¿ÑÐ¾ÑÑ Ð¿Ð°ÑÐ¾Ð³ÐµÐ½ÐµÐ· Ð¾ÑÑÑÐ¾Ð³Ð¾ Ð¿Ð¾Ð´Ð°Ð³ÑÐ¸ÑÐµÑÐºÐ¾Ð³Ð¾ Ð°ÑÑÑÐ¸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¿Ð°ÑÐ¾Ð³ÐµÐ½ÐµÐ· Ð¾ÑÑÑÐ¾Ð³Ð¾ Ð¿Ð¾Ð´Ð°Ð³ÑÐ¸ÑÐµÑÐºÐ¾Ð³Ð¾ Ð°ÑÑÑÐ¸ÑÐ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103" cy="371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3B312" w14:textId="158EF9E8" w:rsidR="00433ACE" w:rsidRPr="005E6CDA" w:rsidRDefault="00433ACE" w:rsidP="00433ACE">
      <w:pPr>
        <w:spacing w:before="100" w:beforeAutospacing="1" w:after="100" w:afterAutospacing="1"/>
        <w:rPr>
          <w:rFonts w:cs="Times New Roman"/>
          <w:color w:val="000000"/>
          <w:sz w:val="24"/>
          <w:szCs w:val="24"/>
        </w:rPr>
      </w:pPr>
      <w:r w:rsidRPr="005E6CDA">
        <w:rPr>
          <w:rFonts w:cs="Times New Roman"/>
          <w:color w:val="000000"/>
          <w:sz w:val="24"/>
          <w:szCs w:val="24"/>
        </w:rPr>
        <w:t>Рис.3. Процесс развития воспаления при подагре</w:t>
      </w:r>
    </w:p>
    <w:p w14:paraId="7C978752" w14:textId="6B0D3E66" w:rsidR="00433ACE" w:rsidRPr="005E6CDA" w:rsidRDefault="00433ACE" w:rsidP="005E6CDA">
      <w:pPr>
        <w:pStyle w:val="a3"/>
        <w:numPr>
          <w:ilvl w:val="0"/>
          <w:numId w:val="23"/>
        </w:numPr>
        <w:ind w:left="426"/>
        <w:jc w:val="center"/>
        <w:rPr>
          <w:rFonts w:cs="Times New Roman"/>
          <w:b/>
          <w:bCs/>
          <w:sz w:val="24"/>
          <w:szCs w:val="24"/>
        </w:rPr>
      </w:pPr>
      <w:r w:rsidRPr="005E6CDA">
        <w:rPr>
          <w:rFonts w:cs="Times New Roman"/>
          <w:b/>
          <w:bCs/>
          <w:sz w:val="24"/>
          <w:szCs w:val="24"/>
        </w:rPr>
        <w:t>Лечение подагры</w:t>
      </w:r>
    </w:p>
    <w:p w14:paraId="75138023" w14:textId="77777777" w:rsidR="00433ACE" w:rsidRPr="005E6CDA" w:rsidRDefault="00433ACE" w:rsidP="00433ACE">
      <w:pPr>
        <w:rPr>
          <w:rFonts w:cs="Times New Roman"/>
          <w:bCs/>
          <w:i/>
          <w:iCs/>
          <w:sz w:val="24"/>
          <w:szCs w:val="24"/>
          <w:bdr w:val="none" w:sz="0" w:space="0" w:color="auto" w:frame="1"/>
        </w:rPr>
      </w:pPr>
    </w:p>
    <w:p w14:paraId="672F439A" w14:textId="5116DC6F" w:rsidR="00433ACE" w:rsidRPr="005E6CDA" w:rsidRDefault="00433ACE" w:rsidP="00433ACE">
      <w:pPr>
        <w:spacing w:line="276" w:lineRule="auto"/>
        <w:rPr>
          <w:rFonts w:cs="Times New Roman"/>
          <w:bCs/>
          <w:sz w:val="24"/>
          <w:szCs w:val="24"/>
        </w:rPr>
      </w:pPr>
      <w:r w:rsidRPr="005E6CDA">
        <w:rPr>
          <w:rFonts w:cs="Times New Roman"/>
          <w:bCs/>
          <w:sz w:val="24"/>
          <w:szCs w:val="24"/>
          <w:bdr w:val="none" w:sz="0" w:space="0" w:color="auto" w:frame="1"/>
        </w:rPr>
        <w:t>В лечении подагры можно выделить 3 основные задачи:</w:t>
      </w:r>
    </w:p>
    <w:p w14:paraId="1B415CC4" w14:textId="77777777" w:rsidR="00433ACE" w:rsidRPr="005E6CDA" w:rsidRDefault="00433ACE" w:rsidP="00433ACE">
      <w:pPr>
        <w:pStyle w:val="a3"/>
        <w:numPr>
          <w:ilvl w:val="0"/>
          <w:numId w:val="36"/>
        </w:numPr>
        <w:shd w:val="clear" w:color="auto" w:fill="FFFFFF"/>
        <w:spacing w:line="276" w:lineRule="auto"/>
        <w:ind w:left="426"/>
        <w:textAlignment w:val="baseline"/>
        <w:rPr>
          <w:rFonts w:cs="Times New Roman"/>
          <w:color w:val="111111"/>
          <w:sz w:val="24"/>
          <w:szCs w:val="24"/>
        </w:rPr>
      </w:pPr>
      <w:r w:rsidRPr="005E6CDA">
        <w:rPr>
          <w:rFonts w:cs="Times New Roman"/>
          <w:color w:val="111111"/>
          <w:sz w:val="24"/>
          <w:szCs w:val="24"/>
          <w:bdr w:val="none" w:sz="0" w:space="0" w:color="auto" w:frame="1"/>
        </w:rPr>
        <w:t>завершить острый приступ и предотвратить его рецидив;</w:t>
      </w:r>
    </w:p>
    <w:p w14:paraId="35907B4F" w14:textId="77777777" w:rsidR="00433ACE" w:rsidRPr="005E6CDA" w:rsidRDefault="00433ACE" w:rsidP="00433ACE">
      <w:pPr>
        <w:pStyle w:val="a3"/>
        <w:numPr>
          <w:ilvl w:val="0"/>
          <w:numId w:val="36"/>
        </w:numPr>
        <w:shd w:val="clear" w:color="auto" w:fill="FFFFFF"/>
        <w:spacing w:line="276" w:lineRule="auto"/>
        <w:ind w:left="426"/>
        <w:textAlignment w:val="baseline"/>
        <w:rPr>
          <w:rFonts w:cs="Times New Roman"/>
          <w:color w:val="111111"/>
          <w:sz w:val="24"/>
          <w:szCs w:val="24"/>
        </w:rPr>
      </w:pPr>
      <w:r w:rsidRPr="005E6CDA">
        <w:rPr>
          <w:rFonts w:cs="Times New Roman"/>
          <w:color w:val="111111"/>
          <w:sz w:val="24"/>
          <w:szCs w:val="24"/>
          <w:bdr w:val="none" w:sz="0" w:space="0" w:color="auto" w:frame="1"/>
        </w:rPr>
        <w:t>предотвратить или снизить проявления хронической подагры;</w:t>
      </w:r>
    </w:p>
    <w:p w14:paraId="02D750B5" w14:textId="77777777" w:rsidR="00433ACE" w:rsidRPr="005E6CDA" w:rsidRDefault="00433ACE" w:rsidP="00433ACE">
      <w:pPr>
        <w:pStyle w:val="a3"/>
        <w:numPr>
          <w:ilvl w:val="0"/>
          <w:numId w:val="36"/>
        </w:numPr>
        <w:shd w:val="clear" w:color="auto" w:fill="FFFFFF"/>
        <w:spacing w:line="276" w:lineRule="auto"/>
        <w:ind w:left="426"/>
        <w:textAlignment w:val="baseline"/>
        <w:rPr>
          <w:rFonts w:cs="Times New Roman"/>
          <w:color w:val="111111"/>
          <w:sz w:val="24"/>
          <w:szCs w:val="24"/>
        </w:rPr>
      </w:pPr>
      <w:proofErr w:type="spellStart"/>
      <w:r w:rsidRPr="005E6CDA">
        <w:rPr>
          <w:rFonts w:cs="Times New Roman"/>
          <w:color w:val="111111"/>
          <w:sz w:val="24"/>
          <w:szCs w:val="24"/>
          <w:bdr w:val="none" w:sz="0" w:space="0" w:color="auto" w:frame="1"/>
        </w:rPr>
        <w:t>профилактировать</w:t>
      </w:r>
      <w:proofErr w:type="spellEnd"/>
      <w:r w:rsidRPr="005E6CDA">
        <w:rPr>
          <w:rFonts w:cs="Times New Roman"/>
          <w:color w:val="111111"/>
          <w:sz w:val="24"/>
          <w:szCs w:val="24"/>
          <w:bdr w:val="none" w:sz="0" w:space="0" w:color="auto" w:frame="1"/>
        </w:rPr>
        <w:t xml:space="preserve"> поражение внутренних органов.</w:t>
      </w:r>
    </w:p>
    <w:p w14:paraId="46AF0993" w14:textId="77777777" w:rsidR="005E6CDA" w:rsidRDefault="005E6CDA" w:rsidP="00433ACE">
      <w:pPr>
        <w:spacing w:line="276" w:lineRule="auto"/>
        <w:rPr>
          <w:rFonts w:cs="Times New Roman"/>
          <w:bCs/>
          <w:i/>
          <w:iCs/>
          <w:sz w:val="24"/>
          <w:szCs w:val="24"/>
        </w:rPr>
      </w:pPr>
    </w:p>
    <w:p w14:paraId="193FDC6A" w14:textId="46F88264" w:rsidR="00433ACE" w:rsidRPr="005E6CDA" w:rsidRDefault="00433ACE" w:rsidP="00433ACE">
      <w:pPr>
        <w:spacing w:line="276" w:lineRule="auto"/>
        <w:rPr>
          <w:rFonts w:cs="Times New Roman"/>
          <w:bCs/>
          <w:i/>
          <w:iCs/>
          <w:sz w:val="24"/>
          <w:szCs w:val="24"/>
        </w:rPr>
      </w:pPr>
      <w:r w:rsidRPr="005E6CDA">
        <w:rPr>
          <w:rFonts w:cs="Times New Roman"/>
          <w:bCs/>
          <w:i/>
          <w:iCs/>
          <w:sz w:val="24"/>
          <w:szCs w:val="24"/>
        </w:rPr>
        <w:t xml:space="preserve">Все </w:t>
      </w:r>
      <w:proofErr w:type="spellStart"/>
      <w:r w:rsidRPr="005E6CDA">
        <w:rPr>
          <w:rFonts w:cs="Times New Roman"/>
          <w:bCs/>
          <w:i/>
          <w:iCs/>
          <w:sz w:val="24"/>
          <w:szCs w:val="24"/>
        </w:rPr>
        <w:t>антиподагрические</w:t>
      </w:r>
      <w:proofErr w:type="spellEnd"/>
      <w:r w:rsidRPr="005E6CDA">
        <w:rPr>
          <w:rFonts w:cs="Times New Roman"/>
          <w:bCs/>
          <w:i/>
          <w:iCs/>
          <w:sz w:val="24"/>
          <w:szCs w:val="24"/>
        </w:rPr>
        <w:t xml:space="preserve"> препараты делят на две группы:</w:t>
      </w:r>
    </w:p>
    <w:p w14:paraId="41F78BE0" w14:textId="77777777" w:rsidR="00433ACE" w:rsidRPr="005E6CDA" w:rsidRDefault="00433ACE" w:rsidP="00433ACE">
      <w:pPr>
        <w:numPr>
          <w:ilvl w:val="0"/>
          <w:numId w:val="3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rPr>
          <w:rFonts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>препараты, уменьшающие синтез мочевой кислоты (</w:t>
      </w:r>
      <w:proofErr w:type="spellStart"/>
      <w:r w:rsidRPr="005E6CDA">
        <w:rPr>
          <w:rFonts w:cs="Times New Roman"/>
          <w:sz w:val="24"/>
          <w:szCs w:val="24"/>
        </w:rPr>
        <w:t>урикодепрессивные</w:t>
      </w:r>
      <w:proofErr w:type="spellEnd"/>
      <w:r w:rsidRPr="005E6CDA">
        <w:rPr>
          <w:rFonts w:cs="Times New Roman"/>
          <w:sz w:val="24"/>
          <w:szCs w:val="24"/>
        </w:rPr>
        <w:t xml:space="preserve"> препараты, уменьшающие продукцию мочевой кислоты: </w:t>
      </w:r>
      <w:proofErr w:type="spellStart"/>
      <w:r w:rsidRPr="005E6CDA">
        <w:rPr>
          <w:rFonts w:cs="Times New Roman"/>
          <w:sz w:val="24"/>
          <w:szCs w:val="24"/>
        </w:rPr>
        <w:t>аллопуринол</w:t>
      </w:r>
      <w:proofErr w:type="spellEnd"/>
      <w:r w:rsidRPr="005E6CDA">
        <w:rPr>
          <w:rFonts w:cs="Times New Roman"/>
          <w:sz w:val="24"/>
          <w:szCs w:val="24"/>
        </w:rPr>
        <w:t xml:space="preserve">, </w:t>
      </w:r>
      <w:proofErr w:type="spellStart"/>
      <w:r w:rsidRPr="005E6CDA">
        <w:rPr>
          <w:rFonts w:cs="Times New Roman"/>
          <w:sz w:val="24"/>
          <w:szCs w:val="24"/>
        </w:rPr>
        <w:t>фебуксостат</w:t>
      </w:r>
      <w:proofErr w:type="spellEnd"/>
      <w:r w:rsidRPr="005E6CDA">
        <w:rPr>
          <w:rFonts w:cs="Times New Roman"/>
          <w:sz w:val="24"/>
          <w:szCs w:val="24"/>
        </w:rPr>
        <w:t>) </w:t>
      </w:r>
    </w:p>
    <w:p w14:paraId="50BDF826" w14:textId="77777777" w:rsidR="00433ACE" w:rsidRPr="005E6CDA" w:rsidRDefault="00433ACE" w:rsidP="00433ACE">
      <w:pPr>
        <w:numPr>
          <w:ilvl w:val="0"/>
          <w:numId w:val="3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rPr>
          <w:rFonts w:cs="Times New Roman"/>
          <w:sz w:val="24"/>
          <w:szCs w:val="24"/>
        </w:rPr>
      </w:pPr>
      <w:proofErr w:type="spellStart"/>
      <w:r w:rsidRPr="005E6CDA">
        <w:rPr>
          <w:rFonts w:cs="Times New Roman"/>
          <w:sz w:val="24"/>
          <w:szCs w:val="24"/>
        </w:rPr>
        <w:t>урикозурические</w:t>
      </w:r>
      <w:proofErr w:type="spellEnd"/>
      <w:r w:rsidRPr="005E6CDA">
        <w:rPr>
          <w:rFonts w:cs="Times New Roman"/>
          <w:sz w:val="24"/>
          <w:szCs w:val="24"/>
        </w:rPr>
        <w:t xml:space="preserve"> препараты, повышающие экскрецию мочевой кислоты с мочой.</w:t>
      </w:r>
    </w:p>
    <w:p w14:paraId="491E00AA" w14:textId="3D2E5DD0" w:rsidR="00433ACE" w:rsidRPr="005E6CDA" w:rsidRDefault="00433ACE" w:rsidP="00433ACE">
      <w:pPr>
        <w:pStyle w:val="a3"/>
        <w:spacing w:before="100" w:beforeAutospacing="1" w:after="100" w:afterAutospacing="1" w:line="276" w:lineRule="auto"/>
        <w:ind w:left="0"/>
        <w:rPr>
          <w:rFonts w:eastAsia="Calibri" w:cs="Times New Roman"/>
          <w:sz w:val="24"/>
          <w:szCs w:val="24"/>
        </w:rPr>
      </w:pPr>
      <w:r w:rsidRPr="005E6CDA">
        <w:rPr>
          <w:rFonts w:eastAsia="Calibri" w:cs="Times New Roman"/>
          <w:sz w:val="24"/>
          <w:szCs w:val="24"/>
          <w:shd w:val="clear" w:color="auto" w:fill="FFFFFF"/>
        </w:rPr>
        <w:t xml:space="preserve">В качестве препарата первой линии предлагается использовать </w:t>
      </w:r>
      <w:proofErr w:type="spellStart"/>
      <w:r w:rsidRPr="005E6CDA">
        <w:rPr>
          <w:rFonts w:eastAsia="Calibri" w:cs="Times New Roman"/>
          <w:bCs/>
          <w:sz w:val="24"/>
          <w:szCs w:val="24"/>
          <w:shd w:val="clear" w:color="auto" w:fill="FFFFFF"/>
        </w:rPr>
        <w:t>аллопуринол</w:t>
      </w:r>
      <w:proofErr w:type="spellEnd"/>
      <w:r w:rsidRPr="005E6CDA">
        <w:rPr>
          <w:rFonts w:eastAsia="Calibri" w:cs="Times New Roman"/>
          <w:bCs/>
          <w:sz w:val="24"/>
          <w:szCs w:val="24"/>
          <w:shd w:val="clear" w:color="auto" w:fill="FFFFFF"/>
        </w:rPr>
        <w:t>,</w:t>
      </w:r>
      <w:r w:rsidRPr="005E6CDA">
        <w:rPr>
          <w:rFonts w:eastAsia="Calibri" w:cs="Times New Roman"/>
          <w:sz w:val="24"/>
          <w:szCs w:val="24"/>
          <w:shd w:val="clear" w:color="auto" w:fill="FFFFFF"/>
        </w:rPr>
        <w:t xml:space="preserve"> начиная с дозы 100 мг/</w:t>
      </w:r>
      <w:proofErr w:type="spellStart"/>
      <w:r w:rsidRPr="005E6CDA">
        <w:rPr>
          <w:rFonts w:eastAsia="Calibri" w:cs="Times New Roman"/>
          <w:sz w:val="24"/>
          <w:szCs w:val="24"/>
          <w:shd w:val="clear" w:color="auto" w:fill="FFFFFF"/>
        </w:rPr>
        <w:t>сут</w:t>
      </w:r>
      <w:proofErr w:type="spellEnd"/>
      <w:r w:rsidRPr="005E6CDA">
        <w:rPr>
          <w:rFonts w:eastAsia="Calibri" w:cs="Times New Roman"/>
          <w:sz w:val="24"/>
          <w:szCs w:val="24"/>
          <w:shd w:val="clear" w:color="auto" w:fill="FFFFFF"/>
        </w:rPr>
        <w:t xml:space="preserve">. Препарат назначается длительно. Самые частые осложнения – серьезные нежелательные кожные реакции. </w:t>
      </w:r>
    </w:p>
    <w:p w14:paraId="1F0C4FB4" w14:textId="6C0DB669" w:rsidR="00433ACE" w:rsidRPr="005E6CDA" w:rsidRDefault="00433ACE" w:rsidP="00433ACE">
      <w:pPr>
        <w:pStyle w:val="a3"/>
        <w:spacing w:before="100" w:beforeAutospacing="1" w:after="100" w:afterAutospacing="1" w:line="276" w:lineRule="auto"/>
        <w:ind w:left="0"/>
        <w:rPr>
          <w:rFonts w:eastAsia="Calibri" w:cs="Times New Roman"/>
          <w:sz w:val="24"/>
          <w:szCs w:val="24"/>
          <w:shd w:val="clear" w:color="auto" w:fill="FFFFFF"/>
        </w:rPr>
      </w:pPr>
      <w:r w:rsidRPr="005E6CDA">
        <w:rPr>
          <w:rFonts w:eastAsia="Calibri" w:cs="Times New Roman"/>
          <w:sz w:val="24"/>
          <w:szCs w:val="24"/>
          <w:shd w:val="clear" w:color="auto" w:fill="FFFFFF"/>
        </w:rPr>
        <w:t xml:space="preserve">Новым препаратом для </w:t>
      </w:r>
      <w:proofErr w:type="spellStart"/>
      <w:r w:rsidRPr="005E6CDA">
        <w:rPr>
          <w:rFonts w:eastAsia="Calibri" w:cs="Times New Roman"/>
          <w:sz w:val="24"/>
          <w:szCs w:val="24"/>
          <w:shd w:val="clear" w:color="auto" w:fill="FFFFFF"/>
        </w:rPr>
        <w:t>уратснижающей</w:t>
      </w:r>
      <w:proofErr w:type="spellEnd"/>
      <w:r w:rsidRPr="005E6CDA">
        <w:rPr>
          <w:rFonts w:eastAsia="Calibri" w:cs="Times New Roman"/>
          <w:sz w:val="24"/>
          <w:szCs w:val="24"/>
          <w:shd w:val="clear" w:color="auto" w:fill="FFFFFF"/>
        </w:rPr>
        <w:t xml:space="preserve"> терапии является </w:t>
      </w:r>
      <w:proofErr w:type="spellStart"/>
      <w:r w:rsidRPr="005E6CDA">
        <w:rPr>
          <w:rFonts w:eastAsia="Calibri" w:cs="Times New Roman"/>
          <w:bCs/>
          <w:sz w:val="24"/>
          <w:szCs w:val="24"/>
          <w:shd w:val="clear" w:color="auto" w:fill="FFFFFF"/>
        </w:rPr>
        <w:t>фебуксостат</w:t>
      </w:r>
      <w:proofErr w:type="spellEnd"/>
      <w:r w:rsidRPr="005E6CDA">
        <w:rPr>
          <w:rFonts w:eastAsia="Calibri" w:cs="Times New Roman"/>
          <w:bCs/>
          <w:sz w:val="24"/>
          <w:szCs w:val="24"/>
          <w:shd w:val="clear" w:color="auto" w:fill="FFFFFF"/>
        </w:rPr>
        <w:t xml:space="preserve"> </w:t>
      </w:r>
      <w:r w:rsidRPr="005E6CDA">
        <w:rPr>
          <w:rFonts w:eastAsia="Calibri" w:cs="Times New Roman"/>
          <w:sz w:val="24"/>
          <w:szCs w:val="24"/>
          <w:shd w:val="clear" w:color="auto" w:fill="FFFFFF"/>
        </w:rPr>
        <w:t>(</w:t>
      </w:r>
      <w:proofErr w:type="gramStart"/>
      <w:r w:rsidRPr="005E6CDA">
        <w:rPr>
          <w:rFonts w:eastAsia="Calibri" w:cs="Times New Roman"/>
          <w:sz w:val="24"/>
          <w:szCs w:val="24"/>
          <w:shd w:val="clear" w:color="auto" w:fill="FFFFFF"/>
        </w:rPr>
        <w:t>зарегистрирован</w:t>
      </w:r>
      <w:proofErr w:type="gramEnd"/>
      <w:r w:rsidRPr="005E6CDA">
        <w:rPr>
          <w:rFonts w:eastAsia="Calibri" w:cs="Times New Roman"/>
          <w:sz w:val="24"/>
          <w:szCs w:val="24"/>
          <w:shd w:val="clear" w:color="auto" w:fill="FFFFFF"/>
        </w:rPr>
        <w:t xml:space="preserve"> в Российской Федерации в 2016 г. под названием «</w:t>
      </w:r>
      <w:proofErr w:type="spellStart"/>
      <w:r w:rsidRPr="005E6CDA">
        <w:rPr>
          <w:rFonts w:eastAsia="Calibri" w:cs="Times New Roman"/>
          <w:bCs/>
          <w:sz w:val="24"/>
          <w:szCs w:val="24"/>
          <w:shd w:val="clear" w:color="auto" w:fill="FFFFFF"/>
        </w:rPr>
        <w:t>Аденурик</w:t>
      </w:r>
      <w:proofErr w:type="spellEnd"/>
      <w:r w:rsidRPr="005E6CDA">
        <w:rPr>
          <w:rFonts w:eastAsia="Calibri" w:cs="Times New Roman"/>
          <w:sz w:val="24"/>
          <w:szCs w:val="24"/>
          <w:shd w:val="clear" w:color="auto" w:fill="FFFFFF"/>
        </w:rPr>
        <w:t xml:space="preserve">»). Фармакокинетической особенностью препарата является преимущественно печеночный метаболизм, что позволяет безопасно использовать препарат для лечения пациентов с легкой или умеренной почечной недостаточностью. Серьезные кожные реакции встречались довольно редко. </w:t>
      </w:r>
      <w:proofErr w:type="spellStart"/>
      <w:r w:rsidRPr="005E6CDA">
        <w:rPr>
          <w:rFonts w:eastAsia="Calibri" w:cs="Times New Roman"/>
          <w:sz w:val="24"/>
          <w:szCs w:val="24"/>
          <w:shd w:val="clear" w:color="auto" w:fill="FFFFFF"/>
        </w:rPr>
        <w:t>Фебуксостат</w:t>
      </w:r>
      <w:proofErr w:type="spellEnd"/>
      <w:r w:rsidRPr="005E6CDA">
        <w:rPr>
          <w:rFonts w:eastAsia="Calibri" w:cs="Times New Roman"/>
          <w:sz w:val="24"/>
          <w:szCs w:val="24"/>
          <w:shd w:val="clear" w:color="auto" w:fill="FFFFFF"/>
        </w:rPr>
        <w:t xml:space="preserve"> имеет намного меньше клинически значимых лекарственных взаимодействий</w:t>
      </w:r>
      <w:r w:rsidR="005E6CDA" w:rsidRPr="005E6CDA">
        <w:rPr>
          <w:rFonts w:eastAsia="Calibri" w:cs="Times New Roman"/>
          <w:sz w:val="24"/>
          <w:szCs w:val="24"/>
          <w:shd w:val="clear" w:color="auto" w:fill="FFFFFF"/>
        </w:rPr>
        <w:t>.</w:t>
      </w:r>
    </w:p>
    <w:p w14:paraId="0877B89C" w14:textId="77777777" w:rsidR="005E6CDA" w:rsidRPr="005E6CDA" w:rsidRDefault="00433ACE" w:rsidP="00433ACE">
      <w:pPr>
        <w:pStyle w:val="a3"/>
        <w:spacing w:before="100" w:beforeAutospacing="1" w:after="100" w:afterAutospacing="1" w:line="276" w:lineRule="auto"/>
        <w:ind w:left="0"/>
        <w:rPr>
          <w:rFonts w:eastAsia="Calibri" w:cs="Times New Roman"/>
          <w:sz w:val="24"/>
          <w:szCs w:val="24"/>
        </w:rPr>
      </w:pPr>
      <w:r w:rsidRPr="005E6CDA">
        <w:rPr>
          <w:rFonts w:eastAsia="Calibri" w:cs="Times New Roman"/>
          <w:sz w:val="24"/>
          <w:szCs w:val="24"/>
        </w:rPr>
        <w:t xml:space="preserve">Препарат является производным 2-арилтиазола и представляет собой сильный селективный </w:t>
      </w:r>
      <w:proofErr w:type="spellStart"/>
      <w:r w:rsidRPr="005E6CDA">
        <w:rPr>
          <w:rFonts w:eastAsia="Calibri" w:cs="Times New Roman"/>
          <w:sz w:val="24"/>
          <w:szCs w:val="24"/>
        </w:rPr>
        <w:t>непуриновый</w:t>
      </w:r>
      <w:proofErr w:type="spellEnd"/>
      <w:r w:rsidRPr="005E6CDA">
        <w:rPr>
          <w:rFonts w:eastAsia="Calibri" w:cs="Times New Roman"/>
          <w:sz w:val="24"/>
          <w:szCs w:val="24"/>
        </w:rPr>
        <w:t xml:space="preserve"> ингибитор </w:t>
      </w:r>
      <w:proofErr w:type="spellStart"/>
      <w:r w:rsidRPr="005E6CDA">
        <w:rPr>
          <w:rFonts w:eastAsia="Calibri" w:cs="Times New Roman"/>
          <w:sz w:val="24"/>
          <w:szCs w:val="24"/>
        </w:rPr>
        <w:t>ксантиноксидазы</w:t>
      </w:r>
      <w:proofErr w:type="spellEnd"/>
      <w:r w:rsidRPr="005E6CDA">
        <w:rPr>
          <w:rFonts w:eastAsia="Calibri" w:cs="Times New Roman"/>
          <w:sz w:val="24"/>
          <w:szCs w:val="24"/>
        </w:rPr>
        <w:t xml:space="preserve">. Фермент </w:t>
      </w:r>
      <w:proofErr w:type="spellStart"/>
      <w:r w:rsidRPr="005E6CDA">
        <w:rPr>
          <w:rFonts w:eastAsia="Calibri" w:cs="Times New Roman"/>
          <w:sz w:val="24"/>
          <w:szCs w:val="24"/>
        </w:rPr>
        <w:t>ксантиноксидаза</w:t>
      </w:r>
      <w:proofErr w:type="spellEnd"/>
      <w:r w:rsidRPr="005E6CDA">
        <w:rPr>
          <w:rFonts w:eastAsia="Calibri" w:cs="Times New Roman"/>
          <w:sz w:val="24"/>
          <w:szCs w:val="24"/>
        </w:rPr>
        <w:t xml:space="preserve"> </w:t>
      </w:r>
      <w:r w:rsidRPr="005E6CDA">
        <w:rPr>
          <w:rFonts w:eastAsia="Calibri" w:cs="Times New Roman"/>
          <w:sz w:val="24"/>
          <w:szCs w:val="24"/>
        </w:rPr>
        <w:lastRenderedPageBreak/>
        <w:t xml:space="preserve">катализирует две стадии пуринового обмена: окисление гипоксантина до </w:t>
      </w:r>
      <w:proofErr w:type="spellStart"/>
      <w:r w:rsidRPr="005E6CDA">
        <w:rPr>
          <w:rFonts w:eastAsia="Calibri" w:cs="Times New Roman"/>
          <w:sz w:val="24"/>
          <w:szCs w:val="24"/>
        </w:rPr>
        <w:t>ксантина</w:t>
      </w:r>
      <w:proofErr w:type="spellEnd"/>
      <w:r w:rsidRPr="005E6CDA">
        <w:rPr>
          <w:rFonts w:eastAsia="Calibri" w:cs="Times New Roman"/>
          <w:sz w:val="24"/>
          <w:szCs w:val="24"/>
        </w:rPr>
        <w:t xml:space="preserve">, а затем окисление </w:t>
      </w:r>
      <w:proofErr w:type="spellStart"/>
      <w:r w:rsidRPr="005E6CDA">
        <w:rPr>
          <w:rFonts w:eastAsia="Calibri" w:cs="Times New Roman"/>
          <w:sz w:val="24"/>
          <w:szCs w:val="24"/>
        </w:rPr>
        <w:t>ксантина</w:t>
      </w:r>
      <w:proofErr w:type="spellEnd"/>
      <w:r w:rsidRPr="005E6CDA">
        <w:rPr>
          <w:rFonts w:eastAsia="Calibri" w:cs="Times New Roman"/>
          <w:sz w:val="24"/>
          <w:szCs w:val="24"/>
        </w:rPr>
        <w:t xml:space="preserve"> до мочевой кислоты. В результате селективного ингибирования </w:t>
      </w:r>
      <w:proofErr w:type="spellStart"/>
      <w:r w:rsidRPr="005E6CDA">
        <w:rPr>
          <w:rFonts w:eastAsia="Calibri" w:cs="Times New Roman"/>
          <w:sz w:val="24"/>
          <w:szCs w:val="24"/>
        </w:rPr>
        <w:t>фебуксостатом</w:t>
      </w:r>
      <w:proofErr w:type="spellEnd"/>
      <w:r w:rsidRPr="005E6CDA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5E6CDA">
        <w:rPr>
          <w:rFonts w:eastAsia="Calibri" w:cs="Times New Roman"/>
          <w:sz w:val="24"/>
          <w:szCs w:val="24"/>
        </w:rPr>
        <w:t>ксантиноксидазы</w:t>
      </w:r>
      <w:proofErr w:type="spellEnd"/>
      <w:r w:rsidRPr="005E6CDA">
        <w:rPr>
          <w:rFonts w:eastAsia="Calibri" w:cs="Times New Roman"/>
          <w:sz w:val="24"/>
          <w:szCs w:val="24"/>
        </w:rPr>
        <w:t xml:space="preserve"> (окисленной и восстановленной форм) происходит снижение концентрации мочевой кислоты в сыворотке крови. </w:t>
      </w:r>
    </w:p>
    <w:p w14:paraId="365A6CFB" w14:textId="397D6314" w:rsidR="00433ACE" w:rsidRPr="005E6CDA" w:rsidRDefault="00433ACE" w:rsidP="00433ACE">
      <w:pPr>
        <w:pStyle w:val="a3"/>
        <w:spacing w:before="100" w:beforeAutospacing="1" w:after="100" w:afterAutospacing="1" w:line="276" w:lineRule="auto"/>
        <w:ind w:left="0"/>
        <w:rPr>
          <w:rFonts w:eastAsia="Calibri" w:cs="Times New Roman"/>
          <w:sz w:val="24"/>
          <w:szCs w:val="24"/>
        </w:rPr>
      </w:pPr>
      <w:r w:rsidRPr="005E6CDA">
        <w:rPr>
          <w:rFonts w:eastAsia="Calibri" w:cs="Times New Roman"/>
          <w:sz w:val="24"/>
          <w:szCs w:val="24"/>
        </w:rPr>
        <w:t xml:space="preserve">Показания: </w:t>
      </w:r>
      <w:proofErr w:type="gramStart"/>
      <w:r w:rsidRPr="005E6CDA">
        <w:rPr>
          <w:rFonts w:eastAsia="Calibri" w:cs="Times New Roman"/>
          <w:sz w:val="24"/>
          <w:szCs w:val="24"/>
        </w:rPr>
        <w:t>хроническая</w:t>
      </w:r>
      <w:proofErr w:type="gramEnd"/>
      <w:r w:rsidRPr="005E6CDA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5E6CDA">
        <w:rPr>
          <w:rFonts w:eastAsia="Calibri" w:cs="Times New Roman"/>
          <w:sz w:val="24"/>
          <w:szCs w:val="24"/>
        </w:rPr>
        <w:t>гиперурикемия</w:t>
      </w:r>
      <w:proofErr w:type="spellEnd"/>
      <w:r w:rsidRPr="005E6CDA">
        <w:rPr>
          <w:rFonts w:eastAsia="Calibri" w:cs="Times New Roman"/>
          <w:sz w:val="24"/>
          <w:szCs w:val="24"/>
        </w:rPr>
        <w:t xml:space="preserve"> при </w:t>
      </w:r>
      <w:r w:rsidR="005E6CDA" w:rsidRPr="005E6CDA">
        <w:rPr>
          <w:rFonts w:eastAsia="Calibri" w:cs="Times New Roman"/>
          <w:sz w:val="24"/>
          <w:szCs w:val="24"/>
        </w:rPr>
        <w:t>состояниях</w:t>
      </w:r>
      <w:r w:rsidRPr="005E6CDA">
        <w:rPr>
          <w:rFonts w:eastAsia="Calibri" w:cs="Times New Roman"/>
          <w:sz w:val="24"/>
          <w:szCs w:val="24"/>
        </w:rPr>
        <w:t xml:space="preserve">, сопровождающихся отложением кристаллов </w:t>
      </w:r>
      <w:proofErr w:type="spellStart"/>
      <w:r w:rsidRPr="005E6CDA">
        <w:rPr>
          <w:rFonts w:eastAsia="Calibri" w:cs="Times New Roman"/>
          <w:sz w:val="24"/>
          <w:szCs w:val="24"/>
        </w:rPr>
        <w:t>уратов</w:t>
      </w:r>
      <w:proofErr w:type="spellEnd"/>
      <w:r w:rsidRPr="005E6CDA">
        <w:rPr>
          <w:rFonts w:eastAsia="Calibri" w:cs="Times New Roman"/>
          <w:sz w:val="24"/>
          <w:szCs w:val="24"/>
        </w:rPr>
        <w:t xml:space="preserve"> (при наличии </w:t>
      </w:r>
      <w:proofErr w:type="spellStart"/>
      <w:r w:rsidRPr="005E6CDA">
        <w:rPr>
          <w:rFonts w:eastAsia="Calibri" w:cs="Times New Roman"/>
          <w:sz w:val="24"/>
          <w:szCs w:val="24"/>
        </w:rPr>
        <w:t>тофусов</w:t>
      </w:r>
      <w:proofErr w:type="spellEnd"/>
      <w:r w:rsidRPr="005E6CDA">
        <w:rPr>
          <w:rFonts w:eastAsia="Calibri" w:cs="Times New Roman"/>
          <w:sz w:val="24"/>
          <w:szCs w:val="24"/>
        </w:rPr>
        <w:t xml:space="preserve"> и/или подагрического артрита, в </w:t>
      </w:r>
      <w:proofErr w:type="spellStart"/>
      <w:r w:rsidRPr="005E6CDA">
        <w:rPr>
          <w:rFonts w:eastAsia="Calibri" w:cs="Times New Roman"/>
          <w:sz w:val="24"/>
          <w:szCs w:val="24"/>
        </w:rPr>
        <w:t>т.ч</w:t>
      </w:r>
      <w:proofErr w:type="spellEnd"/>
      <w:r w:rsidRPr="005E6CDA">
        <w:rPr>
          <w:rFonts w:eastAsia="Calibri" w:cs="Times New Roman"/>
          <w:sz w:val="24"/>
          <w:szCs w:val="24"/>
        </w:rPr>
        <w:t xml:space="preserve">. в анамнезе). </w:t>
      </w:r>
      <w:proofErr w:type="gramStart"/>
      <w:r w:rsidRPr="005E6CDA">
        <w:rPr>
          <w:rFonts w:eastAsia="Calibri" w:cs="Times New Roman"/>
          <w:sz w:val="24"/>
          <w:szCs w:val="24"/>
        </w:rPr>
        <w:t xml:space="preserve">Лечение и профилактика </w:t>
      </w:r>
      <w:proofErr w:type="spellStart"/>
      <w:r w:rsidRPr="005E6CDA">
        <w:rPr>
          <w:rFonts w:eastAsia="Calibri" w:cs="Times New Roman"/>
          <w:sz w:val="24"/>
          <w:szCs w:val="24"/>
        </w:rPr>
        <w:t>гиперурикемии</w:t>
      </w:r>
      <w:proofErr w:type="spellEnd"/>
      <w:r w:rsidRPr="005E6CDA">
        <w:rPr>
          <w:rFonts w:eastAsia="Calibri" w:cs="Times New Roman"/>
          <w:sz w:val="24"/>
          <w:szCs w:val="24"/>
        </w:rPr>
        <w:t xml:space="preserve"> у взрослых пациентов при проведении цитостатической терапии </w:t>
      </w:r>
      <w:proofErr w:type="spellStart"/>
      <w:r w:rsidRPr="005E6CDA">
        <w:rPr>
          <w:rFonts w:eastAsia="Calibri" w:cs="Times New Roman"/>
          <w:sz w:val="24"/>
          <w:szCs w:val="24"/>
        </w:rPr>
        <w:t>гемобластозов</w:t>
      </w:r>
      <w:proofErr w:type="spellEnd"/>
      <w:r w:rsidRPr="005E6CDA">
        <w:rPr>
          <w:rFonts w:eastAsia="Calibri" w:cs="Times New Roman"/>
          <w:sz w:val="24"/>
          <w:szCs w:val="24"/>
        </w:rPr>
        <w:t xml:space="preserve"> с риском развития синдрома распада опухоли от умеренного до высокого (только для дозировки 120 мг).</w:t>
      </w:r>
      <w:proofErr w:type="gramEnd"/>
      <w:r w:rsidRPr="005E6CDA">
        <w:rPr>
          <w:rFonts w:eastAsia="Calibri" w:cs="Times New Roman"/>
          <w:sz w:val="24"/>
          <w:szCs w:val="24"/>
        </w:rPr>
        <w:t xml:space="preserve"> Препарат </w:t>
      </w:r>
      <w:proofErr w:type="spellStart"/>
      <w:r w:rsidRPr="005E6CDA">
        <w:rPr>
          <w:rFonts w:eastAsia="Calibri" w:cs="Times New Roman"/>
          <w:sz w:val="24"/>
          <w:szCs w:val="24"/>
        </w:rPr>
        <w:t>Аденурик</w:t>
      </w:r>
      <w:proofErr w:type="spellEnd"/>
      <w:r w:rsidRPr="005E6CDA">
        <w:rPr>
          <w:rFonts w:eastAsia="Calibri" w:cs="Times New Roman"/>
          <w:sz w:val="24"/>
          <w:szCs w:val="24"/>
        </w:rPr>
        <w:t xml:space="preserve">® предназначен для применения у взрослых. </w:t>
      </w:r>
    </w:p>
    <w:p w14:paraId="655ADB53" w14:textId="699CF84F" w:rsidR="005E6CDA" w:rsidRPr="005E6CDA" w:rsidRDefault="005E6CDA" w:rsidP="005E6CDA">
      <w:pPr>
        <w:pStyle w:val="a3"/>
        <w:spacing w:before="100" w:beforeAutospacing="1" w:after="100" w:afterAutospacing="1" w:line="276" w:lineRule="auto"/>
        <w:ind w:left="0"/>
        <w:rPr>
          <w:rFonts w:eastAsia="Calibri" w:cs="Times New Roman"/>
          <w:sz w:val="24"/>
          <w:szCs w:val="24"/>
        </w:rPr>
      </w:pPr>
      <w:r w:rsidRPr="005E6CDA">
        <w:rPr>
          <w:rFonts w:cs="Times New Roman"/>
          <w:sz w:val="24"/>
          <w:szCs w:val="24"/>
        </w:rPr>
        <w:t xml:space="preserve">Также для лечения острого приступа подагры используют </w:t>
      </w:r>
      <w:proofErr w:type="spellStart"/>
      <w:r w:rsidRPr="005E6CDA">
        <w:rPr>
          <w:rFonts w:cs="Times New Roman"/>
          <w:bCs/>
          <w:sz w:val="24"/>
          <w:szCs w:val="24"/>
        </w:rPr>
        <w:t>глюкокортикостероиды</w:t>
      </w:r>
      <w:proofErr w:type="spellEnd"/>
      <w:r w:rsidRPr="005E6CDA">
        <w:rPr>
          <w:rFonts w:cs="Times New Roman"/>
          <w:sz w:val="24"/>
          <w:szCs w:val="24"/>
        </w:rPr>
        <w:t xml:space="preserve"> (применение должно быть осторожным).  Допускается введение преднизолона </w:t>
      </w:r>
      <w:proofErr w:type="spellStart"/>
      <w:r w:rsidRPr="005E6CDA">
        <w:rPr>
          <w:rFonts w:cs="Times New Roman"/>
          <w:sz w:val="24"/>
          <w:szCs w:val="24"/>
        </w:rPr>
        <w:t>внутрисуставно</w:t>
      </w:r>
      <w:proofErr w:type="spellEnd"/>
      <w:r w:rsidRPr="005E6CDA">
        <w:rPr>
          <w:rFonts w:cs="Times New Roman"/>
          <w:sz w:val="24"/>
          <w:szCs w:val="24"/>
        </w:rPr>
        <w:t xml:space="preserve"> в дозе 25-50-100 мг в зависимости от величины сустава</w:t>
      </w:r>
      <w:r w:rsidRPr="005E6CDA">
        <w:rPr>
          <w:rFonts w:eastAsia="Calibri" w:cs="Times New Roman"/>
          <w:sz w:val="24"/>
          <w:szCs w:val="24"/>
        </w:rPr>
        <w:t xml:space="preserve"> в течение 5 дней с последующей быстрой отменой.</w:t>
      </w:r>
    </w:p>
    <w:p w14:paraId="3EBE3852" w14:textId="2EB73372" w:rsidR="005E6CDA" w:rsidRPr="005E6CDA" w:rsidRDefault="005E6CDA" w:rsidP="005E6CDA">
      <w:pPr>
        <w:pStyle w:val="a3"/>
        <w:spacing w:before="100" w:beforeAutospacing="1" w:after="100" w:afterAutospacing="1" w:line="276" w:lineRule="auto"/>
        <w:ind w:left="0"/>
        <w:rPr>
          <w:rFonts w:eastAsia="Calibri" w:cs="Times New Roman"/>
          <w:sz w:val="24"/>
          <w:szCs w:val="24"/>
        </w:rPr>
      </w:pPr>
      <w:r w:rsidRPr="005E6CDA">
        <w:rPr>
          <w:rFonts w:eastAsia="Calibri" w:cs="Times New Roman"/>
          <w:sz w:val="24"/>
          <w:szCs w:val="24"/>
        </w:rPr>
        <w:t xml:space="preserve">Для купирования острого подагрического приступа могут быть также использованы </w:t>
      </w:r>
      <w:r w:rsidRPr="005E6CDA">
        <w:rPr>
          <w:rFonts w:eastAsia="Calibri" w:cs="Times New Roman"/>
          <w:bCs/>
          <w:sz w:val="24"/>
          <w:szCs w:val="24"/>
        </w:rPr>
        <w:t>нестероидные противовоспалительные препараты</w:t>
      </w:r>
      <w:r w:rsidRPr="005E6CDA">
        <w:rPr>
          <w:rFonts w:eastAsia="Calibri" w:cs="Times New Roman"/>
          <w:sz w:val="24"/>
          <w:szCs w:val="24"/>
        </w:rPr>
        <w:t xml:space="preserve">. Они обычно применяются в максимальной терапевтической дозе и по возможности в сочетании с ингибиторами протонной помпы. Рекомендации по применению НПВП в данной ситуации так же были в последнее время обновлены: они могут использоваться и в качестве самостоятельного средства купирования </w:t>
      </w:r>
      <w:r w:rsidR="003074A1" w:rsidRPr="005E6CDA">
        <w:rPr>
          <w:rFonts w:eastAsia="Calibri" w:cs="Times New Roman"/>
          <w:sz w:val="24"/>
          <w:szCs w:val="24"/>
        </w:rPr>
        <w:t>приступа,</w:t>
      </w:r>
      <w:r w:rsidRPr="005E6CDA">
        <w:rPr>
          <w:rFonts w:eastAsia="Calibri" w:cs="Times New Roman"/>
          <w:sz w:val="24"/>
          <w:szCs w:val="24"/>
        </w:rPr>
        <w:t xml:space="preserve"> и в виде дополнения к колхицину. Последний вариант применения относится к наиболее тяжелым и резистентным приступам.</w:t>
      </w:r>
    </w:p>
    <w:p w14:paraId="0B9293DF" w14:textId="77777777" w:rsidR="00433ACE" w:rsidRPr="005E6CDA" w:rsidRDefault="00433ACE" w:rsidP="00433ACE">
      <w:pPr>
        <w:shd w:val="clear" w:color="auto" w:fill="FFFFFF"/>
        <w:spacing w:before="100" w:beforeAutospacing="1" w:after="100" w:afterAutospacing="1" w:line="276" w:lineRule="auto"/>
        <w:rPr>
          <w:rFonts w:cs="Times New Roman"/>
          <w:sz w:val="24"/>
          <w:szCs w:val="24"/>
        </w:rPr>
      </w:pPr>
    </w:p>
    <w:p w14:paraId="39EF504C" w14:textId="77777777" w:rsidR="00433ACE" w:rsidRPr="005E6CDA" w:rsidRDefault="00433ACE" w:rsidP="00433ACE">
      <w:pPr>
        <w:pStyle w:val="a3"/>
        <w:ind w:left="1920" w:firstLine="0"/>
        <w:rPr>
          <w:rFonts w:cs="Times New Roman"/>
          <w:b/>
          <w:bCs/>
          <w:sz w:val="24"/>
          <w:szCs w:val="24"/>
        </w:rPr>
      </w:pPr>
    </w:p>
    <w:sectPr w:rsidR="00433ACE" w:rsidRPr="005E6CDA" w:rsidSect="00B514C6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B7E00" w14:textId="77777777" w:rsidR="00B514C6" w:rsidRDefault="00B514C6" w:rsidP="00B514C6">
      <w:r>
        <w:separator/>
      </w:r>
    </w:p>
  </w:endnote>
  <w:endnote w:type="continuationSeparator" w:id="0">
    <w:p w14:paraId="0FBC8C39" w14:textId="77777777" w:rsidR="00B514C6" w:rsidRDefault="00B514C6" w:rsidP="00B5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5309996"/>
      <w:docPartObj>
        <w:docPartGallery w:val="Page Numbers (Bottom of Page)"/>
        <w:docPartUnique/>
      </w:docPartObj>
    </w:sdtPr>
    <w:sdtEndPr/>
    <w:sdtContent>
      <w:p w14:paraId="65AFE3DD" w14:textId="60E39645" w:rsidR="00B514C6" w:rsidRDefault="00B514C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73A">
          <w:rPr>
            <w:noProof/>
          </w:rPr>
          <w:t>17</w:t>
        </w:r>
        <w:r>
          <w:fldChar w:fldCharType="end"/>
        </w:r>
      </w:p>
    </w:sdtContent>
  </w:sdt>
  <w:p w14:paraId="667C9BE7" w14:textId="77777777" w:rsidR="00B514C6" w:rsidRDefault="00B514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604A6" w14:textId="77777777" w:rsidR="00B514C6" w:rsidRDefault="00B514C6" w:rsidP="00B514C6">
      <w:r>
        <w:separator/>
      </w:r>
    </w:p>
  </w:footnote>
  <w:footnote w:type="continuationSeparator" w:id="0">
    <w:p w14:paraId="763FF77E" w14:textId="77777777" w:rsidR="00B514C6" w:rsidRDefault="00B514C6" w:rsidP="00B5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76D"/>
    <w:multiLevelType w:val="hybridMultilevel"/>
    <w:tmpl w:val="7CA6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13C87"/>
    <w:multiLevelType w:val="hybridMultilevel"/>
    <w:tmpl w:val="9AB0DE3C"/>
    <w:lvl w:ilvl="0" w:tplc="BDE0C7F0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FF0A84"/>
    <w:multiLevelType w:val="hybridMultilevel"/>
    <w:tmpl w:val="2268354E"/>
    <w:lvl w:ilvl="0" w:tplc="BDE0C7F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E31172"/>
    <w:multiLevelType w:val="hybridMultilevel"/>
    <w:tmpl w:val="0D7CABE2"/>
    <w:lvl w:ilvl="0" w:tplc="BDE0C7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97A3D"/>
    <w:multiLevelType w:val="multilevel"/>
    <w:tmpl w:val="8116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53086"/>
    <w:multiLevelType w:val="hybridMultilevel"/>
    <w:tmpl w:val="970E7470"/>
    <w:lvl w:ilvl="0" w:tplc="591AD2D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68DEC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1092E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340D0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1A7E2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DCC46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48226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1C955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D8004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0EF03232"/>
    <w:multiLevelType w:val="hybridMultilevel"/>
    <w:tmpl w:val="D38C29BC"/>
    <w:lvl w:ilvl="0" w:tplc="887EB22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6E8FF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CA9E9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DA59C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40080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76439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28B00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DE548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FC1D2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2F92021"/>
    <w:multiLevelType w:val="hybridMultilevel"/>
    <w:tmpl w:val="821E3BE2"/>
    <w:lvl w:ilvl="0" w:tplc="BDE0C7F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83560D"/>
    <w:multiLevelType w:val="hybridMultilevel"/>
    <w:tmpl w:val="D4766084"/>
    <w:lvl w:ilvl="0" w:tplc="BDE0C7F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6D39CA"/>
    <w:multiLevelType w:val="hybridMultilevel"/>
    <w:tmpl w:val="68EE0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03B28"/>
    <w:multiLevelType w:val="hybridMultilevel"/>
    <w:tmpl w:val="35FC5F58"/>
    <w:lvl w:ilvl="0" w:tplc="12FED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0009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94B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26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3AE4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6AF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888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CEAE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8810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A01250"/>
    <w:multiLevelType w:val="hybridMultilevel"/>
    <w:tmpl w:val="9538F2B8"/>
    <w:lvl w:ilvl="0" w:tplc="2DC4FC5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C4D6B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822DB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6E073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24958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0A79E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16D6C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7E2D4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4E43A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01922F6"/>
    <w:multiLevelType w:val="hybridMultilevel"/>
    <w:tmpl w:val="F132C1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0DF551F"/>
    <w:multiLevelType w:val="hybridMultilevel"/>
    <w:tmpl w:val="99607872"/>
    <w:lvl w:ilvl="0" w:tplc="2F2055E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CA31E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D24E0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90C25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EC164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366A2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58C1B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8A951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204AA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51561"/>
    <w:multiLevelType w:val="hybridMultilevel"/>
    <w:tmpl w:val="DFBA9264"/>
    <w:lvl w:ilvl="0" w:tplc="92DEB78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329A9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CE72D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962C0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F4650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02008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2E4D7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4E740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F67D9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270407CF"/>
    <w:multiLevelType w:val="hybridMultilevel"/>
    <w:tmpl w:val="96747E26"/>
    <w:lvl w:ilvl="0" w:tplc="BDE0C7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BA3385"/>
    <w:multiLevelType w:val="hybridMultilevel"/>
    <w:tmpl w:val="7054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DF0036"/>
    <w:multiLevelType w:val="hybridMultilevel"/>
    <w:tmpl w:val="6CD4683E"/>
    <w:lvl w:ilvl="0" w:tplc="A1167B6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50F95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EEAF0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303F5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9426D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36408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0A49A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84494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DC91C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337C53E4"/>
    <w:multiLevelType w:val="hybridMultilevel"/>
    <w:tmpl w:val="0C54559E"/>
    <w:lvl w:ilvl="0" w:tplc="BDE0C7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996474"/>
    <w:multiLevelType w:val="hybridMultilevel"/>
    <w:tmpl w:val="E3C2390A"/>
    <w:lvl w:ilvl="0" w:tplc="BDE0C7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DC64F3"/>
    <w:multiLevelType w:val="hybridMultilevel"/>
    <w:tmpl w:val="F56CD470"/>
    <w:lvl w:ilvl="0" w:tplc="4838039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42FB3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78766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AA1C3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5C065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C691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A2956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B00A7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A2C33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368C4EE3"/>
    <w:multiLevelType w:val="hybridMultilevel"/>
    <w:tmpl w:val="2AFA1B16"/>
    <w:lvl w:ilvl="0" w:tplc="7EF05F1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02497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3E29E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4E797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AE2E9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1A017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CA9DA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3A32D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EA634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3693646A"/>
    <w:multiLevelType w:val="hybridMultilevel"/>
    <w:tmpl w:val="FC808748"/>
    <w:lvl w:ilvl="0" w:tplc="BDE0C7F0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8E7C12"/>
    <w:multiLevelType w:val="hybridMultilevel"/>
    <w:tmpl w:val="1A268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8BC5052"/>
    <w:multiLevelType w:val="hybridMultilevel"/>
    <w:tmpl w:val="4894D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DD1662"/>
    <w:multiLevelType w:val="hybridMultilevel"/>
    <w:tmpl w:val="D14CD4E6"/>
    <w:lvl w:ilvl="0" w:tplc="2C808DB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9AC46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0459B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009F4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CA2C9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9C280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F2BB0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02C1A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444B8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39DD1A4D"/>
    <w:multiLevelType w:val="hybridMultilevel"/>
    <w:tmpl w:val="3DEA9A94"/>
    <w:lvl w:ilvl="0" w:tplc="BDE0C7F0">
      <w:start w:val="1"/>
      <w:numFmt w:val="bullet"/>
      <w:lvlText w:val="•"/>
      <w:lvlJc w:val="left"/>
      <w:pPr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3B097707"/>
    <w:multiLevelType w:val="hybridMultilevel"/>
    <w:tmpl w:val="10FE63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C793ACB"/>
    <w:multiLevelType w:val="hybridMultilevel"/>
    <w:tmpl w:val="5BF8B058"/>
    <w:lvl w:ilvl="0" w:tplc="A0C2E3E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A8266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CA373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30085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76330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C6EE2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AC93E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F21A4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7C782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D25BFF"/>
    <w:multiLevelType w:val="hybridMultilevel"/>
    <w:tmpl w:val="2F6EF75E"/>
    <w:lvl w:ilvl="0" w:tplc="64603B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CB28D7"/>
    <w:multiLevelType w:val="hybridMultilevel"/>
    <w:tmpl w:val="E9761242"/>
    <w:lvl w:ilvl="0" w:tplc="BDE0C7F0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C0B1989"/>
    <w:multiLevelType w:val="hybridMultilevel"/>
    <w:tmpl w:val="9A9A7458"/>
    <w:lvl w:ilvl="0" w:tplc="F17CD5E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CC0B4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16499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44F19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CAE00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8CCA8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D467B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E6F7E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7CFCA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>
    <w:nsid w:val="53CE4E40"/>
    <w:multiLevelType w:val="hybridMultilevel"/>
    <w:tmpl w:val="494C4D08"/>
    <w:lvl w:ilvl="0" w:tplc="A6E0931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AA8CA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527B7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688CB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FAEC5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CE37D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E0FCD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C2DC1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22038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>
    <w:nsid w:val="5F477F6C"/>
    <w:multiLevelType w:val="hybridMultilevel"/>
    <w:tmpl w:val="63C02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BE4446"/>
    <w:multiLevelType w:val="hybridMultilevel"/>
    <w:tmpl w:val="F9A0F6D6"/>
    <w:lvl w:ilvl="0" w:tplc="1BC0E4D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8ECBD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78B1E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1060A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1C45E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C8A94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788D2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702A3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40A86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653F5DD7"/>
    <w:multiLevelType w:val="hybridMultilevel"/>
    <w:tmpl w:val="A01A72BE"/>
    <w:lvl w:ilvl="0" w:tplc="4ADE89C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8E24F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121CE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40648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F8465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EE181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CA324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6A920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E4D07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69D2580D"/>
    <w:multiLevelType w:val="hybridMultilevel"/>
    <w:tmpl w:val="341C838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070D5"/>
    <w:multiLevelType w:val="multilevel"/>
    <w:tmpl w:val="DF28A8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047B3E"/>
    <w:multiLevelType w:val="hybridMultilevel"/>
    <w:tmpl w:val="930230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0A71785"/>
    <w:multiLevelType w:val="hybridMultilevel"/>
    <w:tmpl w:val="12A45E70"/>
    <w:lvl w:ilvl="0" w:tplc="6E0EB02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C20A9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7837F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20D9D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EE352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32D1A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721B6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CEA2E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DAC86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4">
    <w:nsid w:val="73363344"/>
    <w:multiLevelType w:val="hybridMultilevel"/>
    <w:tmpl w:val="0848158A"/>
    <w:lvl w:ilvl="0" w:tplc="9EF6D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241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0A27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4C1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34A0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EC0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626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87C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AA80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7A5096"/>
    <w:multiLevelType w:val="hybridMultilevel"/>
    <w:tmpl w:val="A82C31E0"/>
    <w:lvl w:ilvl="0" w:tplc="BFBAB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E70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498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BAE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07A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80D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E01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2C9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28C2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6718"/>
    <w:multiLevelType w:val="hybridMultilevel"/>
    <w:tmpl w:val="97BA4858"/>
    <w:lvl w:ilvl="0" w:tplc="BDE0C7F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C70191F"/>
    <w:multiLevelType w:val="hybridMultilevel"/>
    <w:tmpl w:val="D222DDDA"/>
    <w:lvl w:ilvl="0" w:tplc="85D8185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727AF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3498B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BCD43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9AD92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2850C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2A58B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1E600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E6AE6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4"/>
  </w:num>
  <w:num w:numId="2">
    <w:abstractNumId w:val="42"/>
  </w:num>
  <w:num w:numId="3">
    <w:abstractNumId w:val="8"/>
  </w:num>
  <w:num w:numId="4">
    <w:abstractNumId w:val="33"/>
  </w:num>
  <w:num w:numId="5">
    <w:abstractNumId w:val="29"/>
  </w:num>
  <w:num w:numId="6">
    <w:abstractNumId w:val="46"/>
  </w:num>
  <w:num w:numId="7">
    <w:abstractNumId w:val="12"/>
  </w:num>
  <w:num w:numId="8">
    <w:abstractNumId w:val="37"/>
  </w:num>
  <w:num w:numId="9">
    <w:abstractNumId w:val="13"/>
  </w:num>
  <w:num w:numId="10">
    <w:abstractNumId w:val="35"/>
  </w:num>
  <w:num w:numId="11">
    <w:abstractNumId w:val="38"/>
  </w:num>
  <w:num w:numId="12">
    <w:abstractNumId w:val="23"/>
  </w:num>
  <w:num w:numId="13">
    <w:abstractNumId w:val="21"/>
  </w:num>
  <w:num w:numId="14">
    <w:abstractNumId w:val="16"/>
  </w:num>
  <w:num w:numId="15">
    <w:abstractNumId w:val="34"/>
  </w:num>
  <w:num w:numId="16">
    <w:abstractNumId w:val="1"/>
  </w:num>
  <w:num w:numId="17">
    <w:abstractNumId w:val="6"/>
  </w:num>
  <w:num w:numId="18">
    <w:abstractNumId w:val="36"/>
  </w:num>
  <w:num w:numId="19">
    <w:abstractNumId w:val="28"/>
  </w:num>
  <w:num w:numId="20">
    <w:abstractNumId w:val="20"/>
  </w:num>
  <w:num w:numId="21">
    <w:abstractNumId w:val="31"/>
  </w:num>
  <w:num w:numId="22">
    <w:abstractNumId w:val="47"/>
  </w:num>
  <w:num w:numId="23">
    <w:abstractNumId w:val="40"/>
  </w:num>
  <w:num w:numId="24">
    <w:abstractNumId w:val="15"/>
  </w:num>
  <w:num w:numId="25">
    <w:abstractNumId w:val="22"/>
  </w:num>
  <w:num w:numId="26">
    <w:abstractNumId w:val="11"/>
  </w:num>
  <w:num w:numId="27">
    <w:abstractNumId w:val="39"/>
  </w:num>
  <w:num w:numId="28">
    <w:abstractNumId w:val="7"/>
  </w:num>
  <w:num w:numId="29">
    <w:abstractNumId w:val="43"/>
  </w:num>
  <w:num w:numId="30">
    <w:abstractNumId w:val="19"/>
  </w:num>
  <w:num w:numId="31">
    <w:abstractNumId w:val="3"/>
  </w:num>
  <w:num w:numId="32">
    <w:abstractNumId w:val="2"/>
  </w:num>
  <w:num w:numId="33">
    <w:abstractNumId w:val="5"/>
  </w:num>
  <w:num w:numId="34">
    <w:abstractNumId w:val="41"/>
  </w:num>
  <w:num w:numId="35">
    <w:abstractNumId w:val="4"/>
  </w:num>
  <w:num w:numId="36">
    <w:abstractNumId w:val="30"/>
  </w:num>
  <w:num w:numId="37">
    <w:abstractNumId w:val="32"/>
  </w:num>
  <w:num w:numId="38">
    <w:abstractNumId w:val="27"/>
  </w:num>
  <w:num w:numId="39">
    <w:abstractNumId w:val="18"/>
  </w:num>
  <w:num w:numId="40">
    <w:abstractNumId w:val="14"/>
  </w:num>
  <w:num w:numId="41">
    <w:abstractNumId w:val="0"/>
  </w:num>
  <w:num w:numId="42">
    <w:abstractNumId w:val="9"/>
  </w:num>
  <w:num w:numId="43">
    <w:abstractNumId w:val="17"/>
  </w:num>
  <w:num w:numId="44">
    <w:abstractNumId w:val="25"/>
  </w:num>
  <w:num w:numId="45">
    <w:abstractNumId w:val="45"/>
  </w:num>
  <w:num w:numId="46">
    <w:abstractNumId w:val="44"/>
  </w:num>
  <w:num w:numId="47">
    <w:abstractNumId w:val="10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62"/>
    <w:rsid w:val="0009313E"/>
    <w:rsid w:val="0009486D"/>
    <w:rsid w:val="000E1D60"/>
    <w:rsid w:val="001428E3"/>
    <w:rsid w:val="001B66E3"/>
    <w:rsid w:val="00200C29"/>
    <w:rsid w:val="00261B47"/>
    <w:rsid w:val="002B3E6E"/>
    <w:rsid w:val="003074A1"/>
    <w:rsid w:val="00433ACE"/>
    <w:rsid w:val="005401E8"/>
    <w:rsid w:val="005E6CDA"/>
    <w:rsid w:val="00606D1C"/>
    <w:rsid w:val="00621DE5"/>
    <w:rsid w:val="00701065"/>
    <w:rsid w:val="007D37F9"/>
    <w:rsid w:val="00A55562"/>
    <w:rsid w:val="00A80D25"/>
    <w:rsid w:val="00B1473A"/>
    <w:rsid w:val="00B514C6"/>
    <w:rsid w:val="00BD48D9"/>
    <w:rsid w:val="00C85E8F"/>
    <w:rsid w:val="00CB2BCA"/>
    <w:rsid w:val="00CC66F9"/>
    <w:rsid w:val="00E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3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8F"/>
    <w:pPr>
      <w:spacing w:after="0" w:line="240" w:lineRule="auto"/>
      <w:ind w:firstLine="709"/>
      <w:jc w:val="both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28E3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7010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14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14C6"/>
    <w:rPr>
      <w:rFonts w:ascii="Times New Roman" w:hAnsi="Times New Roman"/>
      <w:kern w:val="0"/>
      <w:sz w:val="28"/>
      <w14:ligatures w14:val="none"/>
    </w:rPr>
  </w:style>
  <w:style w:type="paragraph" w:styleId="a7">
    <w:name w:val="footer"/>
    <w:basedOn w:val="a"/>
    <w:link w:val="a8"/>
    <w:uiPriority w:val="99"/>
    <w:unhideWhenUsed/>
    <w:rsid w:val="00B514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14C6"/>
    <w:rPr>
      <w:rFonts w:ascii="Times New Roman" w:hAnsi="Times New Roman"/>
      <w:kern w:val="0"/>
      <w:sz w:val="28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1428E3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ru-RU"/>
      <w14:ligatures w14:val="none"/>
    </w:rPr>
  </w:style>
  <w:style w:type="paragraph" w:styleId="a9">
    <w:name w:val="Normal (Web)"/>
    <w:basedOn w:val="a"/>
    <w:uiPriority w:val="99"/>
    <w:unhideWhenUsed/>
    <w:rsid w:val="001428E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5E6CDA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link w:val="ac"/>
    <w:rsid w:val="005E6C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c">
    <w:name w:val="Основной текст Знак"/>
    <w:basedOn w:val="a0"/>
    <w:link w:val="ab"/>
    <w:rsid w:val="005E6CDA"/>
    <w:rPr>
      <w:rFonts w:ascii="Helvetica Neue" w:eastAsia="Helvetica Neue" w:hAnsi="Helvetica Neue" w:cs="Helvetica Neue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3">
    <w:name w:val="Основной текст (3)"/>
    <w:basedOn w:val="a0"/>
    <w:rsid w:val="005E6CD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rsid w:val="005E6CDA"/>
    <w:rPr>
      <w:rFonts w:ascii="Times New Roman" w:hAnsi="Times New Roman"/>
      <w:kern w:val="0"/>
      <w:sz w:val="28"/>
      <w14:ligatures w14:val="none"/>
    </w:rPr>
  </w:style>
  <w:style w:type="character" w:styleId="ad">
    <w:name w:val="Hyperlink"/>
    <w:basedOn w:val="a0"/>
    <w:uiPriority w:val="99"/>
    <w:unhideWhenUsed/>
    <w:rsid w:val="005E6C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6CDA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B147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473A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8F"/>
    <w:pPr>
      <w:spacing w:after="0" w:line="240" w:lineRule="auto"/>
      <w:ind w:firstLine="709"/>
      <w:jc w:val="both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28E3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7010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14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14C6"/>
    <w:rPr>
      <w:rFonts w:ascii="Times New Roman" w:hAnsi="Times New Roman"/>
      <w:kern w:val="0"/>
      <w:sz w:val="28"/>
      <w14:ligatures w14:val="none"/>
    </w:rPr>
  </w:style>
  <w:style w:type="paragraph" w:styleId="a7">
    <w:name w:val="footer"/>
    <w:basedOn w:val="a"/>
    <w:link w:val="a8"/>
    <w:uiPriority w:val="99"/>
    <w:unhideWhenUsed/>
    <w:rsid w:val="00B514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14C6"/>
    <w:rPr>
      <w:rFonts w:ascii="Times New Roman" w:hAnsi="Times New Roman"/>
      <w:kern w:val="0"/>
      <w:sz w:val="28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1428E3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ru-RU"/>
      <w14:ligatures w14:val="none"/>
    </w:rPr>
  </w:style>
  <w:style w:type="paragraph" w:styleId="a9">
    <w:name w:val="Normal (Web)"/>
    <w:basedOn w:val="a"/>
    <w:uiPriority w:val="99"/>
    <w:unhideWhenUsed/>
    <w:rsid w:val="001428E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5E6CDA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link w:val="ac"/>
    <w:rsid w:val="005E6C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c">
    <w:name w:val="Основной текст Знак"/>
    <w:basedOn w:val="a0"/>
    <w:link w:val="ab"/>
    <w:rsid w:val="005E6CDA"/>
    <w:rPr>
      <w:rFonts w:ascii="Helvetica Neue" w:eastAsia="Helvetica Neue" w:hAnsi="Helvetica Neue" w:cs="Helvetica Neue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3">
    <w:name w:val="Основной текст (3)"/>
    <w:basedOn w:val="a0"/>
    <w:rsid w:val="005E6CD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rsid w:val="005E6CDA"/>
    <w:rPr>
      <w:rFonts w:ascii="Times New Roman" w:hAnsi="Times New Roman"/>
      <w:kern w:val="0"/>
      <w:sz w:val="28"/>
      <w14:ligatures w14:val="none"/>
    </w:rPr>
  </w:style>
  <w:style w:type="character" w:styleId="ad">
    <w:name w:val="Hyperlink"/>
    <w:basedOn w:val="a0"/>
    <w:uiPriority w:val="99"/>
    <w:unhideWhenUsed/>
    <w:rsid w:val="005E6C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6CDA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B147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473A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7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73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61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8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4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0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2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3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1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9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1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72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7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7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7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3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2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63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150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860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275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72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30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170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105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12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230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4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2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3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6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0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28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91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85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496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41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8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626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13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588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66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41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58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813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119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1502.html" TargetMode="External"/><Relationship Id="rId13" Type="http://schemas.openxmlformats.org/officeDocument/2006/relationships/hyperlink" Target="https://www.studentlibrary.ru/book/ISBN9785222351741.html" TargetMode="Externa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studentlibrary.ru/book/ISBN9785970449271.html" TargetMode="External"/><Relationship Id="rId1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microsoft.com/office/2007/relationships/hdphoto" Target="media/hdphoto2.wd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22235196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puch.ru/lekcii-farmakoterapiya-arterialenoj-gipertenzii-ateroskleroza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tudentlibrary.ru/book/ISBN9785970455982.html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58884.html" TargetMode="External"/><Relationship Id="rId14" Type="http://schemas.openxmlformats.org/officeDocument/2006/relationships/hyperlink" Target="https://www.studentlibrary.ru/book/ISBN9785970444917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4672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Ольга Сергеевна</dc:creator>
  <cp:keywords/>
  <dc:description/>
  <cp:lastModifiedBy>Pharmacy</cp:lastModifiedBy>
  <cp:revision>12</cp:revision>
  <dcterms:created xsi:type="dcterms:W3CDTF">2025-01-10T14:56:00Z</dcterms:created>
  <dcterms:modified xsi:type="dcterms:W3CDTF">2025-02-03T10:36:00Z</dcterms:modified>
</cp:coreProperties>
</file>