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F9" w:rsidRDefault="001A6BF9" w:rsidP="001A6BF9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 xml:space="preserve">Задания для выполнения к теме 1.1. </w:t>
      </w:r>
    </w:p>
    <w:p w:rsidR="001A6BF9" w:rsidRDefault="001A6BF9" w:rsidP="001A6BF9">
      <w:pPr>
        <w:jc w:val="center"/>
        <w:rPr>
          <w:b/>
          <w:sz w:val="24"/>
          <w:szCs w:val="24"/>
          <w:lang w:val="ru-RU"/>
        </w:rPr>
      </w:pPr>
    </w:p>
    <w:p w:rsidR="001A6BF9" w:rsidRPr="001A1DF7" w:rsidRDefault="001A6BF9" w:rsidP="001A6BF9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1A6BF9" w:rsidRPr="001A1DF7" w:rsidRDefault="001A6BF9" w:rsidP="001A6BF9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1A6BF9" w:rsidRPr="001A1DF7" w:rsidRDefault="001A6BF9" w:rsidP="001A6BF9">
      <w:pPr>
        <w:ind w:left="709"/>
        <w:rPr>
          <w:b/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1. Каковы структурные элементы международной системы         </w:t>
      </w: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надлежащей </w:t>
      </w:r>
      <w:proofErr w:type="gramStart"/>
      <w:r w:rsidRPr="001A1DF7">
        <w:rPr>
          <w:sz w:val="24"/>
          <w:szCs w:val="24"/>
          <w:lang w:val="ru-RU"/>
        </w:rPr>
        <w:t>производственной  практики</w:t>
      </w:r>
      <w:proofErr w:type="gramEnd"/>
      <w:r w:rsidRPr="001A1DF7">
        <w:rPr>
          <w:sz w:val="24"/>
          <w:szCs w:val="24"/>
          <w:lang w:val="ru-RU"/>
        </w:rPr>
        <w:t>?</w:t>
      </w: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2. Каковы структурные элементы </w:t>
      </w:r>
      <w:proofErr w:type="gramStart"/>
      <w:r w:rsidRPr="001A1DF7">
        <w:rPr>
          <w:sz w:val="24"/>
          <w:szCs w:val="24"/>
          <w:lang w:val="ru-RU"/>
        </w:rPr>
        <w:t>национальной  системы</w:t>
      </w:r>
      <w:proofErr w:type="gramEnd"/>
      <w:r w:rsidRPr="001A1DF7">
        <w:rPr>
          <w:sz w:val="24"/>
          <w:szCs w:val="24"/>
          <w:lang w:val="ru-RU"/>
        </w:rPr>
        <w:t xml:space="preserve"> надлежащей                 </w:t>
      </w: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производственной практики?</w:t>
      </w: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3. В чем различия процессов гармонизации и глобализации в       </w:t>
      </w: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 контексте вопроса надлежащей производственной практики.</w:t>
      </w:r>
    </w:p>
    <w:p w:rsidR="001A6BF9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4. Какие практики входят в систему надлежащих практик?</w:t>
      </w:r>
    </w:p>
    <w:p w:rsidR="001A6BF9" w:rsidRPr="00EF50E5" w:rsidRDefault="001A6BF9" w:rsidP="001A6BF9">
      <w:pPr>
        <w:ind w:left="851" w:right="640"/>
        <w:jc w:val="both"/>
        <w:rPr>
          <w:sz w:val="24"/>
          <w:szCs w:val="24"/>
          <w:lang w:val="ru-RU"/>
        </w:rPr>
      </w:pPr>
      <w:r w:rsidRPr="00EF50E5">
        <w:rPr>
          <w:sz w:val="24"/>
          <w:szCs w:val="24"/>
          <w:lang w:val="ru-RU"/>
        </w:rPr>
        <w:t xml:space="preserve"> 5. Что Вы знаете о системе </w:t>
      </w:r>
      <w:r w:rsidRPr="00EF50E5">
        <w:rPr>
          <w:sz w:val="24"/>
          <w:szCs w:val="24"/>
        </w:rPr>
        <w:t>GxP</w:t>
      </w:r>
      <w:r w:rsidRPr="00EF50E5">
        <w:rPr>
          <w:sz w:val="24"/>
          <w:szCs w:val="24"/>
          <w:lang w:val="ru-RU"/>
        </w:rPr>
        <w:t xml:space="preserve">? </w:t>
      </w:r>
    </w:p>
    <w:p w:rsidR="001A6BF9" w:rsidRPr="00EF50E5" w:rsidRDefault="001A6BF9" w:rsidP="001A6BF9">
      <w:pPr>
        <w:rPr>
          <w:sz w:val="24"/>
          <w:szCs w:val="24"/>
          <w:lang w:val="ru-RU"/>
        </w:rPr>
      </w:pPr>
    </w:p>
    <w:p w:rsidR="001A6BF9" w:rsidRPr="001A1DF7" w:rsidRDefault="001A6BF9" w:rsidP="001A6BF9">
      <w:pPr>
        <w:ind w:left="709" w:right="640"/>
        <w:jc w:val="both"/>
        <w:rPr>
          <w:sz w:val="24"/>
          <w:szCs w:val="24"/>
          <w:lang w:val="ru-RU"/>
        </w:rPr>
      </w:pPr>
    </w:p>
    <w:p w:rsidR="001A6BF9" w:rsidRDefault="001A6BF9" w:rsidP="001A6BF9">
      <w:pPr>
        <w:ind w:left="851" w:right="640"/>
        <w:jc w:val="both"/>
        <w:rPr>
          <w:sz w:val="24"/>
          <w:szCs w:val="24"/>
          <w:lang w:val="ru-RU"/>
        </w:rPr>
      </w:pPr>
    </w:p>
    <w:p w:rsidR="001A6BF9" w:rsidRDefault="001A6BF9" w:rsidP="001A6BF9">
      <w:pPr>
        <w:ind w:left="426" w:right="368" w:firstLine="709"/>
        <w:jc w:val="center"/>
        <w:rPr>
          <w:b/>
          <w:color w:val="000000"/>
          <w:sz w:val="24"/>
          <w:szCs w:val="24"/>
          <w:lang w:val="ru-RU"/>
        </w:rPr>
      </w:pPr>
      <w:r w:rsidRPr="00CB406D">
        <w:rPr>
          <w:b/>
          <w:color w:val="000000"/>
          <w:sz w:val="24"/>
          <w:szCs w:val="24"/>
          <w:lang w:val="ru-RU"/>
        </w:rPr>
        <w:t>Уровень 3.</w:t>
      </w:r>
    </w:p>
    <w:p w:rsidR="001A6BF9" w:rsidRPr="001A1DF7" w:rsidRDefault="001A6BF9" w:rsidP="001A6BF9">
      <w:pPr>
        <w:ind w:right="640"/>
        <w:jc w:val="center"/>
        <w:rPr>
          <w:sz w:val="24"/>
          <w:szCs w:val="24"/>
          <w:lang w:val="ru-RU"/>
        </w:rPr>
      </w:pPr>
    </w:p>
    <w:p w:rsidR="001A6BF9" w:rsidRPr="001A1DF7" w:rsidRDefault="001A6BF9" w:rsidP="001A6BF9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1A6BF9" w:rsidRPr="001A1DF7" w:rsidRDefault="001A6BF9" w:rsidP="001A6BF9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p w:rsidR="001A6BF9" w:rsidRDefault="001A6BF9" w:rsidP="001A6BF9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1A6BF9" w:rsidRPr="00EF50E5" w:rsidRDefault="001A6BF9" w:rsidP="001A6BF9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1. </w:t>
      </w:r>
      <w:r w:rsidRPr="006001C5">
        <w:rPr>
          <w:sz w:val="24"/>
          <w:szCs w:val="24"/>
          <w:lang w:val="ru-RU"/>
        </w:rPr>
        <w:t xml:space="preserve">Вы являетесь </w:t>
      </w:r>
      <w:proofErr w:type="gramStart"/>
      <w:r w:rsidRPr="006001C5">
        <w:rPr>
          <w:sz w:val="24"/>
          <w:szCs w:val="24"/>
          <w:lang w:val="ru-RU"/>
        </w:rPr>
        <w:t>сотрудником ,</w:t>
      </w:r>
      <w:proofErr w:type="gramEnd"/>
      <w:r w:rsidRPr="006001C5">
        <w:rPr>
          <w:sz w:val="24"/>
          <w:szCs w:val="24"/>
          <w:lang w:val="ru-RU"/>
        </w:rPr>
        <w:t xml:space="preserve"> отвечающим ха качество производимой продукции на предприятии. Каким образом надо организовать работу, чтобы соблюсти все требования </w:t>
      </w:r>
      <w:r w:rsidRPr="006001C5">
        <w:rPr>
          <w:sz w:val="24"/>
          <w:szCs w:val="24"/>
        </w:rPr>
        <w:t>GMP</w:t>
      </w:r>
      <w:r w:rsidRPr="006001C5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Pr="006001C5">
        <w:rPr>
          <w:sz w:val="24"/>
          <w:szCs w:val="24"/>
          <w:lang w:val="ru-RU"/>
        </w:rPr>
        <w:t>Какими нормативными документами будете руководствоваться?</w:t>
      </w:r>
      <w:r>
        <w:rPr>
          <w:b/>
          <w:sz w:val="24"/>
          <w:szCs w:val="24"/>
          <w:lang w:val="ru-RU"/>
        </w:rPr>
        <w:t xml:space="preserve"> </w:t>
      </w:r>
    </w:p>
    <w:p w:rsidR="001A6BF9" w:rsidRPr="00743AC5" w:rsidRDefault="001A6BF9" w:rsidP="001A6BF9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743AC5">
        <w:rPr>
          <w:b/>
          <w:sz w:val="24"/>
          <w:szCs w:val="24"/>
          <w:lang w:val="ru-RU"/>
        </w:rPr>
        <w:t>Задание 2</w:t>
      </w:r>
      <w:r w:rsidRPr="006001C5">
        <w:rPr>
          <w:sz w:val="24"/>
          <w:szCs w:val="24"/>
          <w:lang w:val="ru-RU"/>
        </w:rPr>
        <w:t>. Вы как сотрудник отдела контроля качества, должны быть уверены, что на предприятии управление качеством отвечает установленным требованиям. Как Вы можете охарактеризовать процесс управление качеством.</w:t>
      </w:r>
      <w:r w:rsidRPr="00743AC5">
        <w:rPr>
          <w:b/>
          <w:sz w:val="24"/>
          <w:szCs w:val="24"/>
          <w:lang w:val="ru-RU"/>
        </w:rPr>
        <w:t xml:space="preserve"> </w:t>
      </w:r>
    </w:p>
    <w:p w:rsidR="001A6BF9" w:rsidRPr="00743AC5" w:rsidRDefault="001A6BF9" w:rsidP="001A6BF9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3. </w:t>
      </w:r>
      <w:r w:rsidRPr="006001C5">
        <w:rPr>
          <w:sz w:val="24"/>
          <w:szCs w:val="24"/>
          <w:lang w:val="ru-RU"/>
        </w:rPr>
        <w:t xml:space="preserve">Вы являетесь руководителем ОКК. Какие мероприятия Вы будете проводить, чтобы обеспечить эффективную фармацевтическую систему качества на </w:t>
      </w:r>
      <w:proofErr w:type="gramStart"/>
      <w:r w:rsidRPr="006001C5">
        <w:rPr>
          <w:sz w:val="24"/>
          <w:szCs w:val="24"/>
          <w:lang w:val="ru-RU"/>
        </w:rPr>
        <w:t>предприятии?.</w:t>
      </w:r>
      <w:proofErr w:type="gramEnd"/>
      <w:r w:rsidRPr="00743AC5">
        <w:rPr>
          <w:sz w:val="24"/>
          <w:szCs w:val="24"/>
          <w:lang w:val="ru-RU"/>
        </w:rPr>
        <w:t xml:space="preserve"> </w:t>
      </w:r>
    </w:p>
    <w:p w:rsidR="001A6BF9" w:rsidRDefault="001A6BF9" w:rsidP="001A6BF9">
      <w:pPr>
        <w:pStyle w:val="txt"/>
        <w:shd w:val="clear" w:color="auto" w:fill="FFFFFF"/>
        <w:spacing w:before="0" w:beforeAutospacing="0" w:after="150" w:afterAutospacing="0"/>
        <w:ind w:left="851"/>
      </w:pPr>
      <w:r>
        <w:rPr>
          <w:b/>
          <w:color w:val="333333"/>
        </w:rPr>
        <w:t xml:space="preserve">Задание 4. </w:t>
      </w:r>
      <w:r w:rsidRPr="006001C5">
        <w:rPr>
          <w:color w:val="333333"/>
        </w:rPr>
        <w:t>Как доказывается руководством предприятия, что требования по ФСК выполняются и осуществляется контроль?</w:t>
      </w:r>
      <w:r w:rsidRPr="0094309D">
        <w:t xml:space="preserve"> </w:t>
      </w:r>
    </w:p>
    <w:p w:rsidR="00F77C89" w:rsidRPr="001A6BF9" w:rsidRDefault="00F77C89">
      <w:pPr>
        <w:rPr>
          <w:lang w:val="ru-RU"/>
        </w:rPr>
      </w:pPr>
    </w:p>
    <w:sectPr w:rsidR="00F77C89" w:rsidRPr="001A6BF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F9"/>
    <w:rsid w:val="001A6BF9"/>
    <w:rsid w:val="00652351"/>
    <w:rsid w:val="007368FA"/>
    <w:rsid w:val="00AA6A7D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B9A8-B84F-4D71-A028-004F495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1A6B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Обычный1"/>
    <w:uiPriority w:val="99"/>
    <w:rsid w:val="001A6BF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2025-03-02T17:35:00Z</dcterms:created>
  <dcterms:modified xsi:type="dcterms:W3CDTF">2025-03-02T17:35:00Z</dcterms:modified>
</cp:coreProperties>
</file>