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E3" w:rsidRPr="00180E6B" w:rsidRDefault="007A39E3" w:rsidP="007A39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A39E3" w:rsidRDefault="007A39E3" w:rsidP="007A39E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7A39E3" w:rsidRDefault="007A39E3" w:rsidP="007A39E3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медицинский университет»</w:t>
      </w:r>
    </w:p>
    <w:p w:rsidR="007A39E3" w:rsidRDefault="007A39E3" w:rsidP="007A39E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A39E3" w:rsidRPr="00180E6B" w:rsidRDefault="007A39E3" w:rsidP="007A39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Медико-фармацевтический колледж </w:t>
      </w:r>
    </w:p>
    <w:p w:rsidR="007A39E3" w:rsidRPr="00180E6B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Pr="00180E6B" w:rsidRDefault="007A39E3" w:rsidP="007A39E3">
      <w:pPr>
        <w:jc w:val="center"/>
        <w:rPr>
          <w:sz w:val="28"/>
          <w:szCs w:val="28"/>
        </w:rPr>
      </w:pPr>
    </w:p>
    <w:p w:rsidR="007A39E3" w:rsidRPr="0019478F" w:rsidRDefault="007A39E3" w:rsidP="007A39E3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>Методическ</w:t>
      </w:r>
      <w:r>
        <w:rPr>
          <w:b/>
          <w:bCs/>
          <w:color w:val="262626"/>
          <w:sz w:val="40"/>
          <w:szCs w:val="40"/>
        </w:rPr>
        <w:t xml:space="preserve">ая разработка для обучающихся </w:t>
      </w:r>
    </w:p>
    <w:p w:rsidR="007A39E3" w:rsidRPr="0019478F" w:rsidRDefault="007A39E3" w:rsidP="007A39E3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 xml:space="preserve">к </w:t>
      </w:r>
      <w:r>
        <w:rPr>
          <w:b/>
          <w:bCs/>
          <w:color w:val="262626"/>
          <w:sz w:val="40"/>
          <w:szCs w:val="40"/>
        </w:rPr>
        <w:t xml:space="preserve">практическому </w:t>
      </w:r>
      <w:r w:rsidRPr="0019478F">
        <w:rPr>
          <w:b/>
          <w:bCs/>
          <w:color w:val="262626"/>
          <w:sz w:val="40"/>
          <w:szCs w:val="40"/>
        </w:rPr>
        <w:t xml:space="preserve"> занятию №</w:t>
      </w:r>
      <w:r>
        <w:rPr>
          <w:b/>
          <w:bCs/>
          <w:color w:val="262626"/>
          <w:sz w:val="40"/>
          <w:szCs w:val="40"/>
        </w:rPr>
        <w:t xml:space="preserve"> 10</w:t>
      </w:r>
    </w:p>
    <w:p w:rsidR="007A39E3" w:rsidRDefault="007A39E3" w:rsidP="007A39E3">
      <w:pPr>
        <w:jc w:val="center"/>
        <w:rPr>
          <w:b/>
          <w:bCs/>
          <w:sz w:val="28"/>
          <w:szCs w:val="28"/>
        </w:rPr>
      </w:pPr>
    </w:p>
    <w:p w:rsidR="007A39E3" w:rsidRPr="00234C95" w:rsidRDefault="007A39E3" w:rsidP="007A39E3">
      <w:pPr>
        <w:jc w:val="center"/>
        <w:rPr>
          <w:b/>
          <w:bCs/>
          <w:sz w:val="28"/>
          <w:szCs w:val="28"/>
        </w:rPr>
      </w:pPr>
      <w:r w:rsidRPr="00234C95">
        <w:rPr>
          <w:b/>
          <w:bCs/>
          <w:sz w:val="28"/>
          <w:szCs w:val="28"/>
        </w:rPr>
        <w:t>Раздел 3. Изготовление жидких лекарственных форм</w:t>
      </w:r>
    </w:p>
    <w:p w:rsidR="007A39E3" w:rsidRPr="00234C95" w:rsidRDefault="007A39E3" w:rsidP="007A39E3">
      <w:pPr>
        <w:jc w:val="center"/>
        <w:rPr>
          <w:b/>
          <w:sz w:val="28"/>
          <w:szCs w:val="28"/>
        </w:rPr>
      </w:pPr>
      <w:r w:rsidRPr="00234C95">
        <w:rPr>
          <w:b/>
          <w:sz w:val="28"/>
          <w:szCs w:val="28"/>
        </w:rPr>
        <w:t>Тема 3.4. Суспензии</w:t>
      </w:r>
    </w:p>
    <w:p w:rsidR="007A39E3" w:rsidRPr="00234C95" w:rsidRDefault="007A39E3" w:rsidP="007A39E3">
      <w:pPr>
        <w:jc w:val="center"/>
        <w:rPr>
          <w:b/>
          <w:sz w:val="28"/>
          <w:szCs w:val="28"/>
        </w:rPr>
      </w:pPr>
      <w:r w:rsidRPr="00234C95">
        <w:rPr>
          <w:b/>
          <w:sz w:val="28"/>
          <w:szCs w:val="28"/>
        </w:rPr>
        <w:t>Тема 3.5. Эмульсии</w:t>
      </w:r>
    </w:p>
    <w:p w:rsidR="007A39E3" w:rsidRPr="00234C95" w:rsidRDefault="007A39E3" w:rsidP="007A39E3">
      <w:pPr>
        <w:jc w:val="center"/>
        <w:rPr>
          <w:b/>
          <w:sz w:val="28"/>
          <w:szCs w:val="28"/>
        </w:rPr>
      </w:pPr>
      <w:r w:rsidRPr="00234C95">
        <w:rPr>
          <w:b/>
          <w:sz w:val="28"/>
          <w:szCs w:val="28"/>
        </w:rPr>
        <w:t>3.5.1</w:t>
      </w:r>
      <w:r>
        <w:rPr>
          <w:b/>
          <w:sz w:val="28"/>
          <w:szCs w:val="28"/>
        </w:rPr>
        <w:t>0</w:t>
      </w:r>
      <w:r w:rsidRPr="00234C95">
        <w:rPr>
          <w:b/>
          <w:sz w:val="28"/>
          <w:szCs w:val="28"/>
        </w:rPr>
        <w:t>. Изготовление суспензий и эмульсий.</w:t>
      </w:r>
    </w:p>
    <w:p w:rsidR="007A39E3" w:rsidRPr="00234C95" w:rsidRDefault="007A39E3" w:rsidP="007A39E3">
      <w:pPr>
        <w:jc w:val="center"/>
        <w:rPr>
          <w:b/>
          <w:sz w:val="28"/>
          <w:szCs w:val="28"/>
        </w:rPr>
      </w:pPr>
      <w:r w:rsidRPr="00234C95">
        <w:rPr>
          <w:b/>
          <w:sz w:val="28"/>
          <w:szCs w:val="28"/>
        </w:rPr>
        <w:t xml:space="preserve"> </w:t>
      </w:r>
    </w:p>
    <w:p w:rsidR="007A39E3" w:rsidRDefault="007A39E3" w:rsidP="007A39E3">
      <w:pPr>
        <w:jc w:val="center"/>
        <w:rPr>
          <w:bCs/>
          <w:sz w:val="28"/>
          <w:szCs w:val="28"/>
        </w:rPr>
      </w:pPr>
    </w:p>
    <w:p w:rsidR="007A39E3" w:rsidRDefault="007A39E3" w:rsidP="007A39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 02.  ИЗГОТОВЛЕНИЕ ЛЕКАРСТВЕННЫХ</w:t>
      </w:r>
    </w:p>
    <w:p w:rsidR="007A39E3" w:rsidRDefault="007A39E3" w:rsidP="007A39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ПРЕПАРАТОВ В УСЛОВИЯХ АПТЕЧНЫХ ОРГАНИЗАЦИЙ</w:t>
      </w:r>
    </w:p>
    <w:p w:rsidR="007A39E3" w:rsidRPr="00180E6B" w:rsidRDefault="007A39E3" w:rsidP="007A39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ВЕТЕРИНАРНЫХ АПТЕЧНЫХ ОРГАНИЗАЦИЙ</w:t>
      </w:r>
    </w:p>
    <w:p w:rsidR="007A39E3" w:rsidRPr="00180E6B" w:rsidRDefault="007A39E3" w:rsidP="007A39E3">
      <w:pPr>
        <w:jc w:val="center"/>
        <w:rPr>
          <w:sz w:val="28"/>
          <w:szCs w:val="28"/>
        </w:rPr>
      </w:pPr>
    </w:p>
    <w:p w:rsidR="007A39E3" w:rsidRPr="008675EB" w:rsidRDefault="007A39E3" w:rsidP="007A39E3">
      <w:pPr>
        <w:jc w:val="center"/>
        <w:rPr>
          <w:sz w:val="28"/>
          <w:szCs w:val="28"/>
        </w:rPr>
      </w:pPr>
      <w:r w:rsidRPr="008675EB">
        <w:rPr>
          <w:sz w:val="28"/>
          <w:szCs w:val="28"/>
        </w:rPr>
        <w:t>МДК 02.01. Технология изготовления лекарственных форм</w:t>
      </w:r>
    </w:p>
    <w:p w:rsidR="007A39E3" w:rsidRPr="00180E6B" w:rsidRDefault="007A39E3" w:rsidP="007A39E3">
      <w:pPr>
        <w:jc w:val="right"/>
        <w:rPr>
          <w:sz w:val="28"/>
          <w:szCs w:val="28"/>
        </w:rPr>
      </w:pPr>
    </w:p>
    <w:p w:rsidR="007A39E3" w:rsidRPr="00180E6B" w:rsidRDefault="007A39E3" w:rsidP="007A39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Специальность 33.02.01 «Фармация» </w:t>
      </w:r>
    </w:p>
    <w:p w:rsidR="007A39E3" w:rsidRPr="00180E6B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0E6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на заседании </w:t>
      </w:r>
    </w:p>
    <w:p w:rsidR="007A39E3" w:rsidRDefault="007A39E3" w:rsidP="007A39E3">
      <w:pPr>
        <w:jc w:val="right"/>
        <w:rPr>
          <w:sz w:val="28"/>
          <w:szCs w:val="28"/>
        </w:rPr>
      </w:pPr>
      <w:r w:rsidRPr="00180E6B">
        <w:rPr>
          <w:sz w:val="28"/>
          <w:szCs w:val="28"/>
        </w:rPr>
        <w:t xml:space="preserve">ЦМК </w:t>
      </w:r>
      <w:r>
        <w:rPr>
          <w:sz w:val="28"/>
          <w:szCs w:val="28"/>
        </w:rPr>
        <w:t>профессиональных модулей</w:t>
      </w:r>
    </w:p>
    <w:p w:rsidR="007A39E3" w:rsidRPr="00180E6B" w:rsidRDefault="007A39E3" w:rsidP="007A39E3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специальности  «Фармация»</w:t>
      </w:r>
    </w:p>
    <w:p w:rsidR="007A39E3" w:rsidRDefault="007A39E3" w:rsidP="007A39E3">
      <w:pPr>
        <w:jc w:val="right"/>
        <w:rPr>
          <w:sz w:val="28"/>
          <w:szCs w:val="28"/>
        </w:rPr>
      </w:pPr>
    </w:p>
    <w:p w:rsidR="007A39E3" w:rsidRDefault="007A39E3" w:rsidP="007A39E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0E6B">
        <w:rPr>
          <w:sz w:val="28"/>
          <w:szCs w:val="28"/>
        </w:rPr>
        <w:t>ротокол №___ от _______</w:t>
      </w:r>
      <w:r>
        <w:rPr>
          <w:sz w:val="28"/>
          <w:szCs w:val="28"/>
        </w:rPr>
        <w:t>___</w:t>
      </w:r>
    </w:p>
    <w:p w:rsidR="007A39E3" w:rsidRDefault="007A39E3" w:rsidP="007A39E3">
      <w:pPr>
        <w:jc w:val="right"/>
        <w:rPr>
          <w:sz w:val="28"/>
          <w:szCs w:val="28"/>
        </w:rPr>
      </w:pPr>
    </w:p>
    <w:p w:rsidR="007A39E3" w:rsidRPr="00180E6B" w:rsidRDefault="007A39E3" w:rsidP="007A39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ЦМК  ________О. С. Калинина  </w:t>
      </w:r>
    </w:p>
    <w:p w:rsidR="007A39E3" w:rsidRPr="00180E6B" w:rsidRDefault="007A39E3" w:rsidP="007A39E3">
      <w:pPr>
        <w:jc w:val="right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</w:p>
    <w:p w:rsidR="007A39E3" w:rsidRPr="00180E6B" w:rsidRDefault="007A39E3" w:rsidP="007A39E3">
      <w:pPr>
        <w:jc w:val="center"/>
        <w:rPr>
          <w:sz w:val="28"/>
          <w:szCs w:val="28"/>
        </w:rPr>
      </w:pPr>
    </w:p>
    <w:p w:rsidR="007A39E3" w:rsidRDefault="007A39E3" w:rsidP="007A39E3">
      <w:pPr>
        <w:tabs>
          <w:tab w:val="left" w:pos="5580"/>
        </w:tabs>
        <w:rPr>
          <w:sz w:val="28"/>
          <w:szCs w:val="28"/>
        </w:rPr>
      </w:pPr>
    </w:p>
    <w:p w:rsidR="007A39E3" w:rsidRDefault="007A39E3" w:rsidP="007A39E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Казань, 2025</w:t>
      </w:r>
      <w:r w:rsidRPr="00180E6B">
        <w:rPr>
          <w:sz w:val="28"/>
          <w:szCs w:val="28"/>
        </w:rPr>
        <w:t xml:space="preserve"> </w:t>
      </w:r>
    </w:p>
    <w:p w:rsidR="007A39E3" w:rsidRDefault="007A39E3" w:rsidP="007A39E3"/>
    <w:p w:rsidR="007A39E3" w:rsidRDefault="007A39E3" w:rsidP="007A39E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7A39E3" w:rsidRPr="00FB1D76" w:rsidRDefault="007A39E3" w:rsidP="007A39E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A39E3" w:rsidRPr="00FB1D76" w:rsidRDefault="007A39E3" w:rsidP="007A39E3">
      <w:pPr>
        <w:jc w:val="center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FB1D76">
        <w:rPr>
          <w:rFonts w:asciiTheme="majorBidi" w:hAnsiTheme="majorBidi" w:cstheme="majorBidi"/>
          <w:sz w:val="28"/>
          <w:szCs w:val="28"/>
        </w:rPr>
        <w:t xml:space="preserve"> «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39127F">
        <w:rPr>
          <w:bCs/>
          <w:sz w:val="28"/>
          <w:szCs w:val="28"/>
        </w:rPr>
        <w:t>Изготовление суспензий и эмульсий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>».</w:t>
      </w:r>
    </w:p>
    <w:p w:rsidR="007A39E3" w:rsidRPr="00FB1D76" w:rsidRDefault="007A39E3" w:rsidP="007A39E3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7A39E3" w:rsidRPr="0039127F" w:rsidRDefault="007A39E3" w:rsidP="007A39E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Pr="0039127F">
        <w:rPr>
          <w:rFonts w:asciiTheme="majorBidi" w:hAnsiTheme="majorBidi" w:cstheme="majorBidi"/>
          <w:sz w:val="28"/>
          <w:szCs w:val="28"/>
        </w:rPr>
        <w:t>Учебные:</w:t>
      </w:r>
    </w:p>
    <w:p w:rsidR="007A39E3" w:rsidRPr="00FB1D76" w:rsidRDefault="007A39E3" w:rsidP="007A39E3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Научиться  </w:t>
      </w:r>
      <w:r>
        <w:rPr>
          <w:rFonts w:asciiTheme="majorBidi" w:hAnsiTheme="majorBidi" w:cstheme="majorBidi"/>
          <w:sz w:val="28"/>
          <w:szCs w:val="28"/>
        </w:rPr>
        <w:t>готовить суспензии ( метод конденсации, метод диспергирования).</w:t>
      </w:r>
    </w:p>
    <w:p w:rsidR="007A39E3" w:rsidRPr="00FB1D76" w:rsidRDefault="007A39E3" w:rsidP="007A39E3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Научиться   </w:t>
      </w:r>
      <w:r>
        <w:rPr>
          <w:rFonts w:asciiTheme="majorBidi" w:hAnsiTheme="majorBidi" w:cstheme="majorBidi"/>
          <w:sz w:val="28"/>
          <w:szCs w:val="28"/>
        </w:rPr>
        <w:t>готовить семенные и масляные эмульсии.</w:t>
      </w:r>
    </w:p>
    <w:p w:rsidR="007A39E3" w:rsidRPr="00FB1D76" w:rsidRDefault="007A39E3" w:rsidP="007A39E3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7A39E3" w:rsidRPr="00FB1D76" w:rsidRDefault="007A39E3" w:rsidP="007A39E3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7A39E3" w:rsidRPr="00FB1D76" w:rsidRDefault="007A39E3" w:rsidP="007A39E3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7A39E3" w:rsidRPr="00FB1D76" w:rsidRDefault="007A39E3" w:rsidP="007A39E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FB1D76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7A39E3" w:rsidRPr="00FB1D76" w:rsidRDefault="007A39E3" w:rsidP="007A39E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7A39E3" w:rsidRPr="00FB1D76" w:rsidRDefault="007A39E3" w:rsidP="007A39E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7A39E3" w:rsidRPr="00FB1D76" w:rsidRDefault="007A39E3" w:rsidP="007A39E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7A39E3" w:rsidRPr="00FB1D76" w:rsidRDefault="007A39E3" w:rsidP="007A39E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</w:p>
    <w:p w:rsidR="007A39E3" w:rsidRPr="00FB1D76" w:rsidRDefault="007A39E3" w:rsidP="007A39E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3. </w:t>
      </w:r>
      <w:r w:rsidRPr="00FB1D7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B1D76">
        <w:rPr>
          <w:rFonts w:asciiTheme="majorBidi" w:hAnsiTheme="majorBidi" w:cstheme="majorBidi"/>
          <w:sz w:val="28"/>
          <w:szCs w:val="28"/>
        </w:rPr>
        <w:t xml:space="preserve">: </w:t>
      </w:r>
    </w:p>
    <w:p w:rsidR="007A39E3" w:rsidRPr="00FB1D76" w:rsidRDefault="007A39E3" w:rsidP="007A39E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7A39E3" w:rsidRPr="00FB1D76" w:rsidRDefault="007A39E3" w:rsidP="007A39E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7A39E3" w:rsidRPr="00FB1D76" w:rsidRDefault="007A39E3" w:rsidP="007A39E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7A39E3" w:rsidRPr="00FB1D76" w:rsidRDefault="007A39E3" w:rsidP="007A39E3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FB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A39E3" w:rsidRPr="00FB1D76" w:rsidRDefault="007A39E3" w:rsidP="007A39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Межпредметные связи: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ab/>
      </w:r>
    </w:p>
    <w:p w:rsidR="007A39E3" w:rsidRPr="00FB1D76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7A39E3" w:rsidRPr="00FB1D76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7A39E3" w:rsidRPr="00FB1D76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7A39E3" w:rsidRPr="00FB1D76" w:rsidRDefault="007A39E3" w:rsidP="007A39E3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7A39E3" w:rsidRDefault="007A39E3" w:rsidP="007A39E3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7A39E3" w:rsidRPr="005D7393" w:rsidTr="009D15B0">
        <w:trPr>
          <w:trHeight w:val="479"/>
        </w:trPr>
        <w:tc>
          <w:tcPr>
            <w:tcW w:w="1276" w:type="dxa"/>
            <w:vAlign w:val="center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A39E3" w:rsidRPr="005D7393" w:rsidTr="009D15B0">
        <w:trPr>
          <w:trHeight w:val="330"/>
        </w:trPr>
        <w:tc>
          <w:tcPr>
            <w:tcW w:w="1276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7A39E3" w:rsidRPr="005D7393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7A39E3" w:rsidRPr="00FB1D76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985"/>
        <w:gridCol w:w="141"/>
      </w:tblGrid>
      <w:tr w:rsidR="007A39E3" w:rsidRPr="00FB1D76" w:rsidTr="009D15B0">
        <w:trPr>
          <w:gridAfter w:val="1"/>
          <w:wAfter w:w="141" w:type="dxa"/>
          <w:trHeight w:val="487"/>
        </w:trPr>
        <w:tc>
          <w:tcPr>
            <w:tcW w:w="1276" w:type="dxa"/>
            <w:vAlign w:val="center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gridSpan w:val="2"/>
            <w:vAlign w:val="center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7A39E3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  <w:gridSpan w:val="2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7A39E3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  <w:gridSpan w:val="2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7A39E3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  <w:gridSpan w:val="2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7A39E3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  <w:gridSpan w:val="2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7A39E3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  <w:gridSpan w:val="2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7A39E3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  <w:gridSpan w:val="2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7A39E3" w:rsidRPr="00FB1D76" w:rsidTr="009D15B0">
        <w:tc>
          <w:tcPr>
            <w:tcW w:w="7513" w:type="dxa"/>
            <w:gridSpan w:val="2"/>
            <w:vAlign w:val="center"/>
          </w:tcPr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gridSpan w:val="2"/>
            <w:vAlign w:val="center"/>
          </w:tcPr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7A39E3" w:rsidRPr="00FB1D76" w:rsidTr="009D15B0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E3" w:rsidRPr="00FB1D76" w:rsidRDefault="007A39E3" w:rsidP="009D15B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7A39E3" w:rsidRPr="00FB1D76" w:rsidTr="009D15B0">
        <w:tc>
          <w:tcPr>
            <w:tcW w:w="7513" w:type="dxa"/>
            <w:gridSpan w:val="2"/>
          </w:tcPr>
          <w:p w:rsidR="007A39E3" w:rsidRPr="00FB1D76" w:rsidRDefault="007A39E3" w:rsidP="009D15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7A39E3" w:rsidRPr="00FB1D76" w:rsidTr="009D15B0">
        <w:tc>
          <w:tcPr>
            <w:tcW w:w="7513" w:type="dxa"/>
            <w:gridSpan w:val="2"/>
          </w:tcPr>
          <w:p w:rsidR="007A39E3" w:rsidRPr="00FB1D76" w:rsidRDefault="007A39E3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gridSpan w:val="2"/>
            <w:vAlign w:val="center"/>
          </w:tcPr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7A39E3" w:rsidRPr="00FB1D76" w:rsidTr="009D15B0">
        <w:trPr>
          <w:trHeight w:val="964"/>
        </w:trPr>
        <w:tc>
          <w:tcPr>
            <w:tcW w:w="7513" w:type="dxa"/>
            <w:gridSpan w:val="2"/>
          </w:tcPr>
          <w:p w:rsidR="007A39E3" w:rsidRPr="00FB1D76" w:rsidRDefault="007A39E3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7A39E3" w:rsidRPr="00FB1D76" w:rsidTr="009D15B0">
        <w:trPr>
          <w:trHeight w:val="419"/>
        </w:trPr>
        <w:tc>
          <w:tcPr>
            <w:tcW w:w="7513" w:type="dxa"/>
            <w:gridSpan w:val="2"/>
          </w:tcPr>
          <w:p w:rsidR="007A39E3" w:rsidRPr="00FB1D76" w:rsidRDefault="007A39E3" w:rsidP="009D15B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gridSpan w:val="2"/>
            <w:vAlign w:val="center"/>
          </w:tcPr>
          <w:p w:rsidR="007A39E3" w:rsidRPr="00FB1D76" w:rsidRDefault="007A39E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7A39E3" w:rsidRPr="00FB1D76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7A39E3" w:rsidRPr="00FB1D76" w:rsidTr="009D15B0">
        <w:tc>
          <w:tcPr>
            <w:tcW w:w="1742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7A39E3" w:rsidRPr="00FB1D76" w:rsidTr="009D15B0">
        <w:tc>
          <w:tcPr>
            <w:tcW w:w="1742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упаковывать и оформлять лекарственные средства к отпуску, пользоваться нормативной документацией;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7A39E3" w:rsidRPr="00FB1D76" w:rsidTr="009D15B0">
        <w:tc>
          <w:tcPr>
            <w:tcW w:w="1742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7A39E3" w:rsidRPr="00FB1D76" w:rsidRDefault="007A39E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занятия: </w:t>
      </w:r>
      <w:r w:rsidRPr="00FB1D76">
        <w:rPr>
          <w:rFonts w:asciiTheme="majorBidi" w:hAnsiTheme="majorBidi" w:cstheme="majorBidi"/>
          <w:sz w:val="28"/>
          <w:szCs w:val="28"/>
        </w:rPr>
        <w:t xml:space="preserve"> 180 мин.</w:t>
      </w:r>
    </w:p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FB1D76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FB1D76">
        <w:rPr>
          <w:rFonts w:asciiTheme="majorBidi" w:hAnsiTheme="majorBidi" w:cstheme="majorBidi"/>
          <w:sz w:val="28"/>
          <w:szCs w:val="28"/>
        </w:rPr>
        <w:t>.</w:t>
      </w:r>
    </w:p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Контрольно-оценочные средства (тестовые  заданий).</w:t>
      </w:r>
    </w:p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Приказы</w:t>
      </w:r>
    </w:p>
    <w:p w:rsidR="007A39E3" w:rsidRPr="00FB1D76" w:rsidRDefault="007A39E3" w:rsidP="007A39E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lastRenderedPageBreak/>
        <w:t xml:space="preserve">Справочная литература, </w:t>
      </w:r>
    </w:p>
    <w:p w:rsidR="007A39E3" w:rsidRPr="00242FDC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7A39E3" w:rsidRPr="00242FDC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7A39E3" w:rsidRPr="00242FDC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7A39E3" w:rsidRPr="00242FDC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7A39E3" w:rsidRPr="00242FDC" w:rsidRDefault="007A39E3" w:rsidP="007A39E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7A39E3" w:rsidRPr="00242FDC" w:rsidRDefault="007A39E3" w:rsidP="007A39E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7A39E3" w:rsidRPr="00242FDC" w:rsidRDefault="007A39E3" w:rsidP="007A39E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7A39E3" w:rsidRPr="00242FDC" w:rsidRDefault="007A39E3" w:rsidP="007A39E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7A39E3" w:rsidRPr="00242FDC" w:rsidRDefault="007A39E3" w:rsidP="007A39E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7A39E3" w:rsidRPr="00242FDC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7A39E3" w:rsidRPr="00242FDC" w:rsidRDefault="007A39E3" w:rsidP="007A39E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7A39E3" w:rsidRDefault="007A39E3" w:rsidP="007A39E3">
      <w:pPr>
        <w:rPr>
          <w:sz w:val="28"/>
        </w:rPr>
      </w:pPr>
      <w:r>
        <w:rPr>
          <w:b/>
          <w:sz w:val="28"/>
        </w:rPr>
        <w:t>К занятию обучающиеся должны:</w:t>
      </w:r>
      <w:r>
        <w:rPr>
          <w:sz w:val="28"/>
        </w:rPr>
        <w:t xml:space="preserve">                          </w:t>
      </w:r>
    </w:p>
    <w:p w:rsidR="007A39E3" w:rsidRDefault="007A39E3" w:rsidP="007A39E3">
      <w:pPr>
        <w:jc w:val="both"/>
        <w:rPr>
          <w:sz w:val="28"/>
        </w:rPr>
      </w:pPr>
      <w:r>
        <w:rPr>
          <w:b/>
          <w:sz w:val="28"/>
        </w:rPr>
        <w:t>знать:</w:t>
      </w:r>
      <w:r>
        <w:rPr>
          <w:sz w:val="28"/>
        </w:rPr>
        <w:t xml:space="preserve"> </w:t>
      </w:r>
    </w:p>
    <w:p w:rsidR="007A39E3" w:rsidRDefault="007A39E3" w:rsidP="007A39E3">
      <w:pPr>
        <w:jc w:val="both"/>
        <w:rPr>
          <w:sz w:val="28"/>
        </w:rPr>
      </w:pPr>
      <w:r>
        <w:rPr>
          <w:sz w:val="28"/>
        </w:rPr>
        <w:t>1. Лекарственные субстанции, образующие суспензии.</w:t>
      </w:r>
    </w:p>
    <w:p w:rsidR="007A39E3" w:rsidRDefault="007A39E3" w:rsidP="007A39E3">
      <w:pPr>
        <w:tabs>
          <w:tab w:val="left" w:pos="252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>2. Изготовление суспензий методом конденсации: способ смены растворителя и химическое взаимодействие.</w:t>
      </w:r>
    </w:p>
    <w:p w:rsidR="007A39E3" w:rsidRDefault="007A39E3" w:rsidP="007A39E3">
      <w:pPr>
        <w:tabs>
          <w:tab w:val="left" w:pos="252"/>
        </w:tabs>
        <w:spacing w:after="200" w:line="276" w:lineRule="auto"/>
        <w:jc w:val="both"/>
        <w:rPr>
          <w:sz w:val="28"/>
        </w:rPr>
      </w:pPr>
      <w:r>
        <w:rPr>
          <w:sz w:val="28"/>
        </w:rPr>
        <w:lastRenderedPageBreak/>
        <w:t>3. Расчеты при приготовлении суспензий этим методом.</w:t>
      </w:r>
    </w:p>
    <w:p w:rsidR="007A39E3" w:rsidRDefault="007A39E3" w:rsidP="007A39E3">
      <w:pPr>
        <w:spacing w:after="200" w:line="276" w:lineRule="auto"/>
        <w:rPr>
          <w:sz w:val="28"/>
        </w:rPr>
      </w:pPr>
      <w:r>
        <w:rPr>
          <w:sz w:val="28"/>
        </w:rPr>
        <w:t>4. Изготовление суспензий методом диспергирования : метод простого растирания и метод взмучивания.</w:t>
      </w:r>
    </w:p>
    <w:p w:rsidR="007A39E3" w:rsidRDefault="007A39E3" w:rsidP="007A39E3">
      <w:pPr>
        <w:spacing w:after="200" w:line="276" w:lineRule="auto"/>
        <w:rPr>
          <w:sz w:val="28"/>
        </w:rPr>
      </w:pPr>
      <w:r>
        <w:rPr>
          <w:sz w:val="28"/>
        </w:rPr>
        <w:t>5. Особенности приготовления суспензий из поверхностно-гидрофильных и поверхностно-гидрофобных веществ.</w:t>
      </w:r>
    </w:p>
    <w:p w:rsidR="007A39E3" w:rsidRDefault="007A39E3" w:rsidP="007A39E3">
      <w:pPr>
        <w:spacing w:after="200" w:line="276" w:lineRule="auto"/>
        <w:rPr>
          <w:sz w:val="28"/>
        </w:rPr>
      </w:pPr>
      <w:r>
        <w:rPr>
          <w:sz w:val="28"/>
        </w:rPr>
        <w:t>6. Правила введения спиртовых настоек в микстуры.</w:t>
      </w:r>
    </w:p>
    <w:p w:rsidR="007A39E3" w:rsidRDefault="007A39E3" w:rsidP="007A39E3">
      <w:pPr>
        <w:tabs>
          <w:tab w:val="left" w:pos="252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7. Хранение , отпуск, срок годности. </w:t>
      </w:r>
    </w:p>
    <w:p w:rsidR="007A39E3" w:rsidRDefault="007A39E3" w:rsidP="007A39E3">
      <w:pPr>
        <w:spacing w:after="200" w:line="320" w:lineRule="auto"/>
        <w:rPr>
          <w:sz w:val="28"/>
        </w:rPr>
      </w:pPr>
      <w:r>
        <w:rPr>
          <w:sz w:val="28"/>
        </w:rPr>
        <w:t>8. Особенности приготовления семенных эмульсий.</w:t>
      </w:r>
    </w:p>
    <w:p w:rsidR="007A39E3" w:rsidRDefault="007A39E3" w:rsidP="007A39E3">
      <w:pPr>
        <w:spacing w:after="200" w:line="320" w:lineRule="auto"/>
        <w:rPr>
          <w:sz w:val="28"/>
        </w:rPr>
      </w:pPr>
      <w:r>
        <w:rPr>
          <w:sz w:val="28"/>
        </w:rPr>
        <w:t>9. Особенности приготовления масляных эмульсий.</w:t>
      </w:r>
    </w:p>
    <w:p w:rsidR="007A39E3" w:rsidRDefault="007A39E3" w:rsidP="007A39E3">
      <w:pPr>
        <w:spacing w:after="200" w:line="320" w:lineRule="auto"/>
        <w:rPr>
          <w:sz w:val="28"/>
        </w:rPr>
      </w:pPr>
      <w:r>
        <w:rPr>
          <w:sz w:val="28"/>
        </w:rPr>
        <w:t>10. Введение лекарственных веществ в масляные эмульсии.</w:t>
      </w:r>
    </w:p>
    <w:p w:rsidR="007A39E3" w:rsidRDefault="007A39E3" w:rsidP="007A39E3">
      <w:pPr>
        <w:spacing w:after="200" w:line="320" w:lineRule="auto"/>
        <w:rPr>
          <w:sz w:val="28"/>
        </w:rPr>
      </w:pPr>
      <w:r>
        <w:rPr>
          <w:sz w:val="28"/>
        </w:rPr>
        <w:t xml:space="preserve">11. Хранение, отпуск эмульсий. </w:t>
      </w:r>
    </w:p>
    <w:p w:rsidR="007A39E3" w:rsidRDefault="007A39E3" w:rsidP="007A39E3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После выполнения заданий обучающиеся должны:</w:t>
      </w:r>
    </w:p>
    <w:p w:rsidR="007A39E3" w:rsidRDefault="007A39E3" w:rsidP="007A39E3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знать: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1. Примеры образования суспензий в результате химического взаимодействия.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2. Примеры образования суспензий в результате смены растворителя.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3. Как вводятся в суспензии нашатырно-анисовые капли. Какие еще субстанции так вводятся?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4. Поверхностно-гидрофильные и  поверхностно-гидрофобные вещества.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5. Какие есть два способа приготовления суспензий по методу диспергирования?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6. Чем отличается их технология приготовления.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7. Какие вещества используются в качестве стабилизаторов.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8.  Что такое эмульсии, из чего они состоят.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9. На какие два типа делятся эмульсии.</w:t>
      </w:r>
    </w:p>
    <w:p w:rsidR="007A39E3" w:rsidRDefault="007A39E3" w:rsidP="007A39E3">
      <w:pPr>
        <w:spacing w:after="200" w:line="276" w:lineRule="auto"/>
        <w:jc w:val="both"/>
        <w:rPr>
          <w:sz w:val="28"/>
        </w:rPr>
      </w:pPr>
      <w:r>
        <w:rPr>
          <w:sz w:val="28"/>
        </w:rPr>
        <w:t>10. Что такое эмульгатор.</w:t>
      </w:r>
    </w:p>
    <w:p w:rsidR="007A39E3" w:rsidRDefault="007A39E3" w:rsidP="007A39E3">
      <w:pPr>
        <w:spacing w:after="200" w:line="276" w:lineRule="auto"/>
        <w:jc w:val="both"/>
        <w:rPr>
          <w:b/>
          <w:sz w:val="28"/>
        </w:rPr>
      </w:pPr>
      <w:r>
        <w:rPr>
          <w:sz w:val="28"/>
        </w:rPr>
        <w:t xml:space="preserve">11. Что такое коалисценция.        </w:t>
      </w:r>
      <w:r>
        <w:rPr>
          <w:b/>
          <w:sz w:val="28"/>
        </w:rPr>
        <w:t xml:space="preserve">уметь: </w:t>
      </w:r>
    </w:p>
    <w:p w:rsidR="007A39E3" w:rsidRDefault="007A39E3" w:rsidP="007A39E3">
      <w:pPr>
        <w:spacing w:line="480" w:lineRule="auto"/>
        <w:jc w:val="both"/>
        <w:rPr>
          <w:sz w:val="28"/>
        </w:rPr>
      </w:pPr>
      <w:r>
        <w:rPr>
          <w:sz w:val="28"/>
        </w:rPr>
        <w:lastRenderedPageBreak/>
        <w:t>1. Делать расчеты концентрированных растворов и воды при приготовлении суспензий способом смены растворителя и химического взаимодействия.</w:t>
      </w:r>
    </w:p>
    <w:p w:rsidR="007A39E3" w:rsidRDefault="007A39E3" w:rsidP="007A39E3">
      <w:pPr>
        <w:spacing w:line="480" w:lineRule="auto"/>
        <w:jc w:val="both"/>
        <w:rPr>
          <w:sz w:val="28"/>
        </w:rPr>
      </w:pPr>
      <w:r>
        <w:rPr>
          <w:sz w:val="28"/>
        </w:rPr>
        <w:t>2.  Готовить суспензии методом конденсации.</w:t>
      </w:r>
    </w:p>
    <w:p w:rsidR="007A39E3" w:rsidRDefault="007A39E3" w:rsidP="007A39E3">
      <w:pPr>
        <w:rPr>
          <w:sz w:val="28"/>
        </w:rPr>
      </w:pPr>
      <w:r>
        <w:rPr>
          <w:sz w:val="28"/>
        </w:rPr>
        <w:t>3. Готовить суспензии методом простого растирания.</w:t>
      </w:r>
    </w:p>
    <w:p w:rsidR="007A39E3" w:rsidRDefault="007A39E3" w:rsidP="007A39E3">
      <w:pPr>
        <w:rPr>
          <w:sz w:val="28"/>
        </w:rPr>
      </w:pPr>
      <w:r>
        <w:rPr>
          <w:sz w:val="28"/>
        </w:rPr>
        <w:t>4. Готовить суспензии методом взмучивания.</w:t>
      </w:r>
    </w:p>
    <w:p w:rsidR="007A39E3" w:rsidRDefault="007A39E3" w:rsidP="007A39E3">
      <w:pPr>
        <w:rPr>
          <w:sz w:val="28"/>
        </w:rPr>
      </w:pPr>
      <w:r>
        <w:rPr>
          <w:sz w:val="28"/>
        </w:rPr>
        <w:t>5. Готовить суспензию с камфорой.</w:t>
      </w:r>
    </w:p>
    <w:p w:rsidR="007A39E3" w:rsidRDefault="007A39E3" w:rsidP="007A39E3">
      <w:pPr>
        <w:rPr>
          <w:b/>
          <w:sz w:val="28"/>
        </w:rPr>
      </w:pPr>
      <w:r>
        <w:rPr>
          <w:sz w:val="28"/>
        </w:rPr>
        <w:t xml:space="preserve">     6. Готовить суспензию с нашатырно-анисовыми каплями, правильно         смешивать спиртовые жидкости, относящиеся к исключению, с микстурой.</w:t>
      </w:r>
    </w:p>
    <w:p w:rsidR="007A39E3" w:rsidRDefault="007A39E3" w:rsidP="007A39E3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7. Проводить расчеты воды очищенной для первичной и вторичной эмульсии</w:t>
      </w:r>
    </w:p>
    <w:p w:rsidR="007A39E3" w:rsidRDefault="007A39E3" w:rsidP="007A39E3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 xml:space="preserve">8. Готовить корпус эмульсии </w:t>
      </w:r>
    </w:p>
    <w:p w:rsidR="007A39E3" w:rsidRDefault="007A39E3" w:rsidP="007A39E3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9.  Готовить вторичную эмульсию</w:t>
      </w:r>
    </w:p>
    <w:p w:rsidR="007A39E3" w:rsidRDefault="007A39E3" w:rsidP="007A39E3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10. Правильно подбирать флаконы для отпуска для суспензий и эмульсий</w:t>
      </w:r>
    </w:p>
    <w:p w:rsidR="007A39E3" w:rsidRDefault="007A39E3" w:rsidP="007A39E3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 xml:space="preserve">11. Оформлять эмульсии и суспензии к отпуску, правильно подбирать дополнительные этикетки. </w:t>
      </w:r>
    </w:p>
    <w:p w:rsidR="007A39E3" w:rsidRDefault="007A39E3" w:rsidP="007A39E3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 xml:space="preserve">    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</w:p>
    <w:p w:rsidR="007A39E3" w:rsidRDefault="007A39E3" w:rsidP="007A39E3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Подготовиться по теме:</w:t>
      </w:r>
      <w:r>
        <w:rPr>
          <w:rFonts w:asciiTheme="majorBidi" w:hAnsiTheme="majorBidi" w:cstheme="majorBidi"/>
          <w:bCs/>
          <w:sz w:val="28"/>
          <w:szCs w:val="28"/>
        </w:rPr>
        <w:t xml:space="preserve"> «Изготовление настоев. Изготовление отваров»</w:t>
      </w:r>
      <w:r w:rsidRPr="00FB1D76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7A39E3" w:rsidRDefault="007A39E3" w:rsidP="007A39E3">
      <w:pPr>
        <w:rPr>
          <w:rFonts w:asciiTheme="majorBidi" w:hAnsiTheme="majorBidi" w:cstheme="majorBidi"/>
          <w:bCs/>
          <w:sz w:val="28"/>
          <w:szCs w:val="28"/>
        </w:rPr>
      </w:pPr>
    </w:p>
    <w:p w:rsidR="007A39E3" w:rsidRPr="00FB1D76" w:rsidRDefault="007A39E3" w:rsidP="007A39E3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приготовления: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Изготовление настоев.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Вз.:Настоя корневищ с корнями Валерианы 180 мл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Натрия бромида 4,0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Настойки Пустырника 10 мл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Смешай. Выдай. Обозначь.</w:t>
      </w:r>
    </w:p>
    <w:p w:rsidR="007A39E3" w:rsidRPr="00D34501" w:rsidRDefault="007A39E3" w:rsidP="007A39E3">
      <w:pPr>
        <w:rPr>
          <w:sz w:val="28"/>
          <w:szCs w:val="28"/>
        </w:rPr>
      </w:pP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Изготовление отваров.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Вз.: Отвара коры Дуба 100 мл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Выдай. Обозначь. Полоскание полости рта.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 xml:space="preserve">  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Вз.: Слизи корня Алтея 100 мл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Натрия гидрокарбоната 3,0</w:t>
      </w:r>
    </w:p>
    <w:p w:rsidR="007A39E3" w:rsidRPr="00D34501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Грудного эликсира 2 мл</w:t>
      </w:r>
    </w:p>
    <w:p w:rsidR="007A39E3" w:rsidRDefault="007A39E3" w:rsidP="007A39E3">
      <w:pPr>
        <w:rPr>
          <w:sz w:val="28"/>
          <w:szCs w:val="28"/>
        </w:rPr>
      </w:pPr>
      <w:r w:rsidRPr="00D34501">
        <w:rPr>
          <w:sz w:val="28"/>
          <w:szCs w:val="28"/>
        </w:rPr>
        <w:t>Смешай. Выдай. Обозначь. По1ст.ложке 3 раза в день.</w:t>
      </w: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Pr="00512D66" w:rsidRDefault="007A39E3" w:rsidP="007A39E3">
      <w:pPr>
        <w:jc w:val="right"/>
        <w:rPr>
          <w:b/>
          <w:sz w:val="28"/>
          <w:szCs w:val="28"/>
        </w:rPr>
      </w:pPr>
      <w:r w:rsidRPr="00512D66">
        <w:rPr>
          <w:b/>
          <w:sz w:val="28"/>
          <w:szCs w:val="28"/>
        </w:rPr>
        <w:t>САМОСТОЯТЕЛЬНАЯ</w:t>
      </w:r>
      <w:r>
        <w:rPr>
          <w:b/>
          <w:sz w:val="28"/>
          <w:szCs w:val="28"/>
        </w:rPr>
        <w:t xml:space="preserve">  </w:t>
      </w:r>
      <w:r w:rsidRPr="00512D66">
        <w:rPr>
          <w:b/>
          <w:sz w:val="28"/>
          <w:szCs w:val="28"/>
        </w:rPr>
        <w:t xml:space="preserve"> РАБОТА </w:t>
      </w:r>
      <w:r>
        <w:rPr>
          <w:b/>
          <w:sz w:val="28"/>
          <w:szCs w:val="28"/>
        </w:rPr>
        <w:t xml:space="preserve"> </w:t>
      </w:r>
      <w:r w:rsidRPr="00512D66">
        <w:rPr>
          <w:b/>
          <w:sz w:val="28"/>
          <w:szCs w:val="28"/>
        </w:rPr>
        <w:t xml:space="preserve"> ОБУЧАЮЩЕГОСЯ.</w:t>
      </w: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в  кабинете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7A39E3" w:rsidRDefault="007A39E3" w:rsidP="007A39E3">
      <w:pPr>
        <w:jc w:val="both"/>
        <w:rPr>
          <w:sz w:val="28"/>
          <w:szCs w:val="28"/>
        </w:rPr>
      </w:pPr>
    </w:p>
    <w:p w:rsidR="007A39E3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Приготовить микстуру-суспензию с нашатырно-анисовыми каплями (можно заменить на одну из четырех настоек), необходимо уметь добавлять настойки методом двойного взбалтывания.</w:t>
      </w:r>
    </w:p>
    <w:p w:rsidR="007A39E3" w:rsidRPr="006C40F8" w:rsidRDefault="007A39E3" w:rsidP="007A39E3">
      <w:pPr>
        <w:pStyle w:val="a3"/>
        <w:rPr>
          <w:sz w:val="28"/>
          <w:szCs w:val="28"/>
        </w:rPr>
      </w:pPr>
    </w:p>
    <w:p w:rsidR="007A39E3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суспензию , содержащую цинк оксид, крахмал, тальк методом взмучивания.</w:t>
      </w:r>
    </w:p>
    <w:p w:rsidR="007A39E3" w:rsidRPr="006C40F8" w:rsidRDefault="007A39E3" w:rsidP="007A39E3">
      <w:pPr>
        <w:pStyle w:val="a3"/>
        <w:rPr>
          <w:sz w:val="28"/>
          <w:szCs w:val="28"/>
        </w:rPr>
      </w:pPr>
    </w:p>
    <w:p w:rsidR="007A39E3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масляную эмульсию. </w:t>
      </w:r>
    </w:p>
    <w:p w:rsidR="007A39E3" w:rsidRPr="00E438EB" w:rsidRDefault="007A39E3" w:rsidP="007A39E3">
      <w:pPr>
        <w:pStyle w:val="a3"/>
        <w:rPr>
          <w:sz w:val="28"/>
          <w:szCs w:val="28"/>
        </w:rPr>
      </w:pPr>
    </w:p>
    <w:p w:rsidR="007A39E3" w:rsidRPr="00E438EB" w:rsidRDefault="007A39E3" w:rsidP="007A39E3">
      <w:pPr>
        <w:jc w:val="both"/>
        <w:rPr>
          <w:sz w:val="28"/>
          <w:szCs w:val="28"/>
        </w:rPr>
      </w:pPr>
    </w:p>
    <w:p w:rsidR="007A39E3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письменный контроль каждой лекарственной формы.</w:t>
      </w:r>
    </w:p>
    <w:p w:rsidR="007A39E3" w:rsidRPr="00E438EB" w:rsidRDefault="007A39E3" w:rsidP="007A39E3">
      <w:pPr>
        <w:jc w:val="both"/>
        <w:rPr>
          <w:sz w:val="28"/>
          <w:szCs w:val="28"/>
        </w:rPr>
      </w:pPr>
    </w:p>
    <w:p w:rsidR="007A39E3" w:rsidRPr="00512D66" w:rsidRDefault="007A39E3" w:rsidP="007A39E3">
      <w:pPr>
        <w:jc w:val="both"/>
        <w:rPr>
          <w:sz w:val="28"/>
          <w:szCs w:val="28"/>
        </w:rPr>
      </w:pPr>
    </w:p>
    <w:p w:rsidR="007A39E3" w:rsidRPr="00E438EB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Оформить все лекарственные формы к отпуску.</w:t>
      </w:r>
    </w:p>
    <w:p w:rsidR="007A39E3" w:rsidRPr="00E438EB" w:rsidRDefault="007A39E3" w:rsidP="007A39E3">
      <w:pPr>
        <w:pStyle w:val="a3"/>
        <w:rPr>
          <w:sz w:val="28"/>
          <w:szCs w:val="28"/>
        </w:rPr>
      </w:pPr>
    </w:p>
    <w:p w:rsidR="007A39E3" w:rsidRPr="00E438EB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Вымыть посуду, убрать посуду на место.</w:t>
      </w:r>
    </w:p>
    <w:p w:rsidR="007A39E3" w:rsidRPr="00512D66" w:rsidRDefault="007A39E3" w:rsidP="007A39E3">
      <w:pPr>
        <w:pStyle w:val="a3"/>
        <w:rPr>
          <w:sz w:val="28"/>
          <w:szCs w:val="28"/>
        </w:rPr>
      </w:pPr>
    </w:p>
    <w:p w:rsidR="007A39E3" w:rsidRPr="00512D66" w:rsidRDefault="007A39E3" w:rsidP="007A39E3">
      <w:pPr>
        <w:jc w:val="both"/>
        <w:rPr>
          <w:sz w:val="28"/>
          <w:szCs w:val="28"/>
        </w:rPr>
      </w:pPr>
    </w:p>
    <w:p w:rsidR="007A39E3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место.</w:t>
      </w:r>
    </w:p>
    <w:p w:rsidR="007A39E3" w:rsidRPr="00512D66" w:rsidRDefault="007A39E3" w:rsidP="007A39E3">
      <w:pPr>
        <w:jc w:val="both"/>
        <w:rPr>
          <w:sz w:val="28"/>
          <w:szCs w:val="28"/>
        </w:rPr>
      </w:pPr>
    </w:p>
    <w:p w:rsidR="007A39E3" w:rsidRDefault="007A39E3" w:rsidP="007A39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дневник и оформленные к отпуску лекарственные формы  преподавателю.</w:t>
      </w:r>
    </w:p>
    <w:p w:rsidR="007A39E3" w:rsidRPr="00512D66" w:rsidRDefault="007A39E3" w:rsidP="007A39E3">
      <w:pPr>
        <w:jc w:val="both"/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7A39E3" w:rsidRDefault="007A39E3" w:rsidP="007A39E3">
      <w:pPr>
        <w:rPr>
          <w:sz w:val="28"/>
          <w:szCs w:val="28"/>
        </w:rPr>
      </w:pPr>
    </w:p>
    <w:p w:rsidR="00CF6EA9" w:rsidRPr="007A39E3" w:rsidRDefault="00CF6EA9" w:rsidP="007A39E3">
      <w:bookmarkStart w:id="0" w:name="_GoBack"/>
      <w:bookmarkEnd w:id="0"/>
    </w:p>
    <w:sectPr w:rsidR="00CF6EA9" w:rsidRPr="007A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20CDE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37"/>
    <w:rsid w:val="00542691"/>
    <w:rsid w:val="00764E36"/>
    <w:rsid w:val="007A39E3"/>
    <w:rsid w:val="00912C37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5065-677A-4155-9E22-AF1D02E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2407</Words>
  <Characters>13725</Characters>
  <Application>Microsoft Office Word</Application>
  <DocSecurity>0</DocSecurity>
  <Lines>114</Lines>
  <Paragraphs>32</Paragraphs>
  <ScaleCrop>false</ScaleCrop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2024-06-09T11:31:00Z</dcterms:created>
  <dcterms:modified xsi:type="dcterms:W3CDTF">2025-03-05T14:07:00Z</dcterms:modified>
</cp:coreProperties>
</file>