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D56" w:rsidRDefault="006A0D56" w:rsidP="006A0D56">
      <w:pPr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 xml:space="preserve">Тема 1.2. Занятие </w:t>
      </w:r>
      <w:r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.</w:t>
      </w:r>
    </w:p>
    <w:p w:rsidR="006A0D56" w:rsidRPr="006A0D56" w:rsidRDefault="006A0D56" w:rsidP="006A0D56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12121"/>
          <w:sz w:val="27"/>
          <w:szCs w:val="27"/>
          <w:lang w:eastAsia="ru-RU"/>
        </w:rPr>
      </w:pPr>
      <w:hyperlink r:id="rId5" w:tooltip="Редактировать название темы" w:history="1">
        <w:r w:rsidRPr="006A0D56">
          <w:rPr>
            <w:rFonts w:ascii="Times New Roman" w:eastAsia="Times New Roman" w:hAnsi="Times New Roman" w:cs="Times New Roman"/>
            <w:b/>
            <w:bCs/>
            <w:color w:val="212121"/>
            <w:sz w:val="27"/>
            <w:szCs w:val="27"/>
            <w:u w:val="single"/>
            <w:lang w:eastAsia="ru-RU"/>
          </w:rPr>
          <w:t>ЗАНЯТИЕ 4. Сточные воды. Классификация сточных вод химических производств. Нормирование качества сточных вод. Методы очистки и обезвреживания сточных вод. Методы анализа сточных вод. Загрязняющие вещества. Методики анализа загрязняющих веществ. </w:t>
        </w:r>
      </w:hyperlink>
    </w:p>
    <w:p w:rsidR="006A0D56" w:rsidRDefault="006A0D56" w:rsidP="006A0D56">
      <w:pPr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Уважаемые магистранты!</w:t>
      </w:r>
    </w:p>
    <w:p w:rsidR="006A0D56" w:rsidRDefault="006A0D56" w:rsidP="006A0D56">
      <w:pPr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Вам необходимо, прежде всего, изучить теоретический материал по теме занятия, используя материалы дистанционного курса «МАГИСТРАТУРА ФАРМАЦЕВТИЧЕСКАЯ ЭКОЛОГИЯ».</w:t>
      </w:r>
    </w:p>
    <w:p w:rsidR="006A0D56" w:rsidRDefault="006A0D56" w:rsidP="006A0D56">
      <w:pPr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После изучения теоретического материала:</w:t>
      </w:r>
    </w:p>
    <w:p w:rsidR="006A0D56" w:rsidRDefault="006A0D56" w:rsidP="006A0D5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Ответить на тестовые вопросы дистанционного курса «Занятие </w:t>
      </w:r>
      <w:r>
        <w:rPr>
          <w:sz w:val="28"/>
          <w:szCs w:val="28"/>
        </w:rPr>
        <w:t>4</w:t>
      </w:r>
      <w:r>
        <w:rPr>
          <w:sz w:val="28"/>
          <w:szCs w:val="28"/>
        </w:rPr>
        <w:t>»</w:t>
      </w:r>
      <w:r w:rsidRPr="006A0D56">
        <w:t xml:space="preserve"> </w:t>
      </w:r>
      <w:r w:rsidRPr="006A0D56">
        <w:rPr>
          <w:sz w:val="28"/>
          <w:szCs w:val="28"/>
        </w:rPr>
        <w:t>Тестовые задания к занятию № 4 тема 1.</w:t>
      </w:r>
      <w:proofErr w:type="gramStart"/>
      <w:r w:rsidRPr="006A0D56">
        <w:rPr>
          <w:sz w:val="28"/>
          <w:szCs w:val="28"/>
        </w:rPr>
        <w:t>2.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Эти тестовые задания обязательны к выполнению всеми магистрантами).</w:t>
      </w:r>
    </w:p>
    <w:p w:rsidR="006A0D56" w:rsidRDefault="006A0D56" w:rsidP="006A0D56">
      <w:pPr>
        <w:pStyle w:val="a3"/>
        <w:numPr>
          <w:ilvl w:val="0"/>
          <w:numId w:val="1"/>
        </w:numPr>
        <w:ind w:left="426" w:hanging="66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2635986</wp:posOffset>
                </wp:positionH>
                <wp:positionV relativeFrom="paragraph">
                  <wp:posOffset>250088</wp:posOffset>
                </wp:positionV>
                <wp:extent cx="226771" cy="1514247"/>
                <wp:effectExtent l="0" t="19050" r="249555" b="29210"/>
                <wp:wrapNone/>
                <wp:docPr id="1" name="Пра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71" cy="1514247"/>
                        </a:xfrm>
                        <a:prstGeom prst="rightBrace">
                          <a:avLst/>
                        </a:prstGeom>
                        <a:ln w="571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DD80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" o:spid="_x0000_s1026" type="#_x0000_t88" style="position:absolute;margin-left:207.55pt;margin-top:19.7pt;width:17.8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" adj="270" strokecolor="#44546a [3215]" strokeweight="4.5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>Ответить на тестовые вопросы дистанционного курса «Занятие 4»</w:t>
      </w:r>
      <w:r w:rsidRPr="006A0D56">
        <w:t xml:space="preserve"> </w:t>
      </w:r>
      <w:r w:rsidRPr="006A0D56">
        <w:rPr>
          <w:sz w:val="28"/>
          <w:szCs w:val="28"/>
        </w:rPr>
        <w:t xml:space="preserve">Контрольный тест </w:t>
      </w:r>
      <w:proofErr w:type="gramStart"/>
      <w:r w:rsidRPr="006A0D56">
        <w:rPr>
          <w:sz w:val="28"/>
          <w:szCs w:val="28"/>
        </w:rPr>
        <w:t>1  2025</w:t>
      </w:r>
      <w:proofErr w:type="gramEnd"/>
      <w:r w:rsidRPr="006A0D56">
        <w:rPr>
          <w:sz w:val="28"/>
          <w:szCs w:val="28"/>
        </w:rPr>
        <w:t>-2026</w:t>
      </w:r>
    </w:p>
    <w:p w:rsidR="006A0D56" w:rsidRDefault="006A0D56" w:rsidP="006A0D56">
      <w:pPr>
        <w:ind w:left="360"/>
        <w:jc w:val="both"/>
        <w:rPr>
          <w:sz w:val="28"/>
          <w:szCs w:val="28"/>
        </w:rPr>
      </w:pPr>
      <w:r w:rsidRPr="006A0D56">
        <w:rPr>
          <w:sz w:val="28"/>
          <w:szCs w:val="28"/>
        </w:rPr>
        <w:t xml:space="preserve">Контрольный тест </w:t>
      </w:r>
      <w:proofErr w:type="gramStart"/>
      <w:r>
        <w:rPr>
          <w:sz w:val="28"/>
          <w:szCs w:val="28"/>
        </w:rPr>
        <w:t>2</w:t>
      </w:r>
      <w:r w:rsidRPr="006A0D56">
        <w:rPr>
          <w:sz w:val="28"/>
          <w:szCs w:val="28"/>
        </w:rPr>
        <w:t xml:space="preserve">  2025</w:t>
      </w:r>
      <w:proofErr w:type="gramEnd"/>
      <w:r w:rsidRPr="006A0D56">
        <w:rPr>
          <w:sz w:val="28"/>
          <w:szCs w:val="28"/>
        </w:rPr>
        <w:t>-2026</w:t>
      </w:r>
      <w:r>
        <w:rPr>
          <w:sz w:val="28"/>
          <w:szCs w:val="28"/>
        </w:rPr>
        <w:t xml:space="preserve">               Данные тесты выполняются каждым    </w:t>
      </w:r>
    </w:p>
    <w:p w:rsidR="006A0D56" w:rsidRDefault="006A0D56" w:rsidP="006A0D5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магистрантом индивидуально</w:t>
      </w:r>
    </w:p>
    <w:p w:rsidR="006A0D56" w:rsidRDefault="006A0D56" w:rsidP="006A0D56">
      <w:pPr>
        <w:ind w:left="360"/>
        <w:jc w:val="both"/>
        <w:rPr>
          <w:sz w:val="28"/>
          <w:szCs w:val="28"/>
        </w:rPr>
      </w:pPr>
      <w:r w:rsidRPr="006A0D56">
        <w:rPr>
          <w:sz w:val="28"/>
          <w:szCs w:val="28"/>
        </w:rPr>
        <w:t xml:space="preserve">Контрольный тест </w:t>
      </w:r>
      <w:proofErr w:type="gramStart"/>
      <w:r>
        <w:rPr>
          <w:sz w:val="28"/>
          <w:szCs w:val="28"/>
        </w:rPr>
        <w:t>3</w:t>
      </w:r>
      <w:r w:rsidRPr="006A0D56">
        <w:rPr>
          <w:sz w:val="28"/>
          <w:szCs w:val="28"/>
        </w:rPr>
        <w:t xml:space="preserve">  2025</w:t>
      </w:r>
      <w:proofErr w:type="gramEnd"/>
      <w:r w:rsidRPr="006A0D56">
        <w:rPr>
          <w:sz w:val="28"/>
          <w:szCs w:val="28"/>
        </w:rPr>
        <w:t>-2026</w:t>
      </w:r>
    </w:p>
    <w:p w:rsidR="006A0D56" w:rsidRPr="006A0D56" w:rsidRDefault="006A0D56" w:rsidP="006A0D56">
      <w:pPr>
        <w:ind w:left="360"/>
        <w:jc w:val="both"/>
        <w:rPr>
          <w:sz w:val="28"/>
          <w:szCs w:val="28"/>
        </w:rPr>
      </w:pPr>
      <w:r w:rsidRPr="006A0D56">
        <w:rPr>
          <w:sz w:val="28"/>
          <w:szCs w:val="28"/>
        </w:rPr>
        <w:t xml:space="preserve">Контрольный тест </w:t>
      </w:r>
      <w:proofErr w:type="gramStart"/>
      <w:r>
        <w:rPr>
          <w:sz w:val="28"/>
          <w:szCs w:val="28"/>
        </w:rPr>
        <w:t>4</w:t>
      </w:r>
      <w:r w:rsidRPr="006A0D56">
        <w:rPr>
          <w:sz w:val="28"/>
          <w:szCs w:val="28"/>
        </w:rPr>
        <w:t xml:space="preserve">  2025</w:t>
      </w:r>
      <w:proofErr w:type="gramEnd"/>
      <w:r w:rsidRPr="006A0D56">
        <w:rPr>
          <w:sz w:val="28"/>
          <w:szCs w:val="28"/>
        </w:rPr>
        <w:t>-2026</w:t>
      </w:r>
    </w:p>
    <w:p w:rsidR="006A0D56" w:rsidRPr="006A0D56" w:rsidRDefault="006A0D56" w:rsidP="006A0D56">
      <w:pPr>
        <w:ind w:left="360"/>
        <w:jc w:val="both"/>
        <w:rPr>
          <w:sz w:val="28"/>
          <w:szCs w:val="28"/>
        </w:rPr>
      </w:pPr>
    </w:p>
    <w:p w:rsidR="006A0D56" w:rsidRDefault="006A0D56" w:rsidP="006A0D5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Основываясь на специфике работы своего фармацевтического предприятия составить </w:t>
      </w:r>
      <w:r w:rsidR="00196AA5">
        <w:rPr>
          <w:sz w:val="28"/>
          <w:szCs w:val="28"/>
        </w:rPr>
        <w:t>технологическую схему сбора и очистки сточных вод вашего предприятия (задание выполняется коллективно)</w:t>
      </w:r>
      <w:r>
        <w:rPr>
          <w:sz w:val="28"/>
          <w:szCs w:val="28"/>
        </w:rPr>
        <w:t>.</w:t>
      </w:r>
    </w:p>
    <w:p w:rsidR="006A0D56" w:rsidRDefault="006A0D56" w:rsidP="006A0D56">
      <w:pPr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Выполненные задания представить на бумажном носителе в УМК по фармацевтической технологии (ул. </w:t>
      </w:r>
      <w:proofErr w:type="spellStart"/>
      <w:r>
        <w:rPr>
          <w:rFonts w:cstheme="minorHAnsi"/>
          <w:b/>
          <w:sz w:val="32"/>
          <w:szCs w:val="32"/>
        </w:rPr>
        <w:t>Ф.Амирхана</w:t>
      </w:r>
      <w:proofErr w:type="spellEnd"/>
      <w:r>
        <w:rPr>
          <w:rFonts w:cstheme="minorHAnsi"/>
          <w:b/>
          <w:sz w:val="32"/>
          <w:szCs w:val="32"/>
        </w:rPr>
        <w:t xml:space="preserve">, 16, кабинет 409) до </w:t>
      </w:r>
      <w:r w:rsidR="00196AA5">
        <w:rPr>
          <w:rFonts w:cstheme="minorHAnsi"/>
          <w:b/>
          <w:sz w:val="32"/>
          <w:szCs w:val="32"/>
        </w:rPr>
        <w:t>02</w:t>
      </w:r>
      <w:r>
        <w:rPr>
          <w:rFonts w:cstheme="minorHAnsi"/>
          <w:b/>
          <w:sz w:val="32"/>
          <w:szCs w:val="32"/>
        </w:rPr>
        <w:t>.</w:t>
      </w:r>
      <w:r w:rsidR="00196AA5">
        <w:rPr>
          <w:rFonts w:cstheme="minorHAnsi"/>
          <w:b/>
          <w:sz w:val="32"/>
          <w:szCs w:val="32"/>
        </w:rPr>
        <w:t>10</w:t>
      </w:r>
      <w:r>
        <w:rPr>
          <w:rFonts w:cstheme="minorHAnsi"/>
          <w:b/>
          <w:sz w:val="32"/>
          <w:szCs w:val="32"/>
        </w:rPr>
        <w:t>.2025 г.</w:t>
      </w:r>
    </w:p>
    <w:p w:rsidR="006A0D56" w:rsidRDefault="006A0D56" w:rsidP="006A0D56">
      <w:pPr>
        <w:jc w:val="both"/>
        <w:rPr>
          <w:b/>
          <w:sz w:val="32"/>
          <w:szCs w:val="32"/>
        </w:rPr>
      </w:pPr>
      <w:bookmarkStart w:id="0" w:name="_GoBack"/>
      <w:bookmarkEnd w:id="0"/>
    </w:p>
    <w:p w:rsidR="00C60294" w:rsidRDefault="00C60294"/>
    <w:sectPr w:rsidR="00C60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C4CF7"/>
    <w:multiLevelType w:val="hybridMultilevel"/>
    <w:tmpl w:val="4A76DDF8"/>
    <w:lvl w:ilvl="0" w:tplc="0F463C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1212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0B4"/>
    <w:rsid w:val="00196AA5"/>
    <w:rsid w:val="006A0D56"/>
    <w:rsid w:val="007F10B4"/>
    <w:rsid w:val="00C6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1DE7F"/>
  <w15:chartTrackingRefBased/>
  <w15:docId w15:val="{C81A63B0-4547-45EF-A9F9-791E968E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D56"/>
    <w:pPr>
      <w:spacing w:line="254" w:lineRule="auto"/>
    </w:pPr>
  </w:style>
  <w:style w:type="paragraph" w:styleId="3">
    <w:name w:val="heading 3"/>
    <w:basedOn w:val="a"/>
    <w:link w:val="30"/>
    <w:uiPriority w:val="9"/>
    <w:qFormat/>
    <w:rsid w:val="006A0D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D5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A0D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inplaceeditable">
    <w:name w:val="inplaceeditable"/>
    <w:basedOn w:val="a0"/>
    <w:rsid w:val="006A0D56"/>
  </w:style>
  <w:style w:type="character" w:styleId="a4">
    <w:name w:val="Hyperlink"/>
    <w:basedOn w:val="a0"/>
    <w:uiPriority w:val="99"/>
    <w:semiHidden/>
    <w:unhideWhenUsed/>
    <w:rsid w:val="006A0D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6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kazangmu.ru/course/view.php?id=32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HomeNET</dc:creator>
  <cp:keywords/>
  <dc:description/>
  <cp:lastModifiedBy>HomeNET</cp:lastModifiedBy>
  <cp:revision>3</cp:revision>
  <dcterms:created xsi:type="dcterms:W3CDTF">2025-09-19T12:43:00Z</dcterms:created>
  <dcterms:modified xsi:type="dcterms:W3CDTF">2025-09-19T12:51:00Z</dcterms:modified>
</cp:coreProperties>
</file>