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6BD4" w14:textId="26761F74" w:rsidR="00166463" w:rsidRPr="00D15B4F" w:rsidRDefault="00D15B4F" w:rsidP="00D15B4F">
      <w:pPr>
        <w:jc w:val="center"/>
        <w:rPr>
          <w:b/>
          <w:bCs/>
          <w:sz w:val="24"/>
          <w:szCs w:val="24"/>
        </w:rPr>
      </w:pPr>
      <w:r w:rsidRPr="00D15B4F">
        <w:rPr>
          <w:b/>
          <w:bCs/>
          <w:sz w:val="24"/>
          <w:szCs w:val="24"/>
        </w:rPr>
        <w:t>ВОПРОСЫ ДЛЯ ПОДГОТОВКИ К КОНТРОЛЮ ПО ТЕМАМ «КРОВЬ И КРОВЕТВОРЕНИЕ. ИММУННАЯ ЗАЩИТА»</w:t>
      </w:r>
    </w:p>
    <w:p w14:paraId="4B885EB8" w14:textId="77777777" w:rsidR="00D15B4F" w:rsidRDefault="00D15B4F" w:rsidP="00D15B4F">
      <w:pPr>
        <w:jc w:val="both"/>
        <w:rPr>
          <w:sz w:val="24"/>
          <w:szCs w:val="24"/>
        </w:rPr>
      </w:pPr>
    </w:p>
    <w:p w14:paraId="49A6A6D7" w14:textId="77777777" w:rsidR="00D15B4F" w:rsidRPr="001978CD" w:rsidRDefault="00D15B4F" w:rsidP="00D15B4F">
      <w:pPr>
        <w:jc w:val="both"/>
        <w:rPr>
          <w:b/>
          <w:bCs/>
          <w:sz w:val="24"/>
          <w:szCs w:val="24"/>
        </w:rPr>
      </w:pPr>
      <w:r w:rsidRPr="001978CD">
        <w:rPr>
          <w:b/>
          <w:bCs/>
          <w:sz w:val="24"/>
          <w:szCs w:val="24"/>
        </w:rPr>
        <w:t>Кровь и кроветворение</w:t>
      </w:r>
    </w:p>
    <w:p w14:paraId="195B5276" w14:textId="77777777" w:rsidR="00D15B4F" w:rsidRPr="00B86508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>Характеристика крови как ткани внутренней среды. Клеточный состав, межклеточное вещество</w:t>
      </w:r>
    </w:p>
    <w:p w14:paraId="5F772FDD" w14:textId="77777777" w:rsidR="00D15B4F" w:rsidRPr="00B86508" w:rsidRDefault="00D15B4F" w:rsidP="00D15B4F">
      <w:pPr>
        <w:pStyle w:val="a3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  <w:rPr>
          <w:sz w:val="24"/>
          <w:szCs w:val="24"/>
        </w:rPr>
      </w:pPr>
      <w:r w:rsidRPr="00B86508">
        <w:rPr>
          <w:sz w:val="24"/>
          <w:szCs w:val="24"/>
        </w:rPr>
        <w:t>Состав плазмы крови и функции ее компонентов</w:t>
      </w:r>
    </w:p>
    <w:p w14:paraId="7A74178F" w14:textId="77777777" w:rsidR="00D15B4F" w:rsidRPr="00B86508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>Лейкоциты: количество, классификация. Основные функции лейкоцитов</w:t>
      </w:r>
    </w:p>
    <w:p w14:paraId="52B8C6D4" w14:textId="77777777" w:rsidR="00D15B4F" w:rsidRPr="00B86508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>Продолжительность жизни различных лейкоцитов</w:t>
      </w:r>
    </w:p>
    <w:p w14:paraId="15B092DA" w14:textId="77777777" w:rsidR="00D15B4F" w:rsidRPr="00B86508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>Общая характеристика лейкоцитов</w:t>
      </w:r>
    </w:p>
    <w:p w14:paraId="31FE74E3" w14:textId="77777777" w:rsidR="00D15B4F" w:rsidRPr="00B86508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>Лейкоцитарная формула. Диагностическое значение</w:t>
      </w:r>
    </w:p>
    <w:p w14:paraId="09D6EB14" w14:textId="77777777" w:rsidR="00D15B4F" w:rsidRPr="00B86508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>Физиологические перекресты лейкоцитарной формулы</w:t>
      </w:r>
    </w:p>
    <w:p w14:paraId="1505241A" w14:textId="77777777" w:rsidR="00D15B4F" w:rsidRPr="00B86508" w:rsidRDefault="00D15B4F" w:rsidP="00D15B4F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B86508">
        <w:rPr>
          <w:sz w:val="24"/>
          <w:szCs w:val="24"/>
        </w:rPr>
        <w:t>Базофил. Количественные характеристики, строение, содержимое гранул, функции</w:t>
      </w:r>
    </w:p>
    <w:p w14:paraId="0146B804" w14:textId="77777777" w:rsidR="00D15B4F" w:rsidRPr="00B86508" w:rsidRDefault="00D15B4F" w:rsidP="00D15B4F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B86508">
        <w:rPr>
          <w:sz w:val="24"/>
          <w:szCs w:val="24"/>
        </w:rPr>
        <w:t>Эозинофил. Количественные характеристики, строение, содержимое гранул, функции</w:t>
      </w:r>
    </w:p>
    <w:p w14:paraId="110E1845" w14:textId="77777777" w:rsidR="00D15B4F" w:rsidRPr="00B86508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>Нейтрофил. Количественные показатели, строение, содержимое гранул, функции</w:t>
      </w:r>
    </w:p>
    <w:p w14:paraId="64C5C5FD" w14:textId="77777777" w:rsidR="00D15B4F" w:rsidRPr="00B86508" w:rsidRDefault="00D15B4F" w:rsidP="00D15B4F">
      <w:pPr>
        <w:pStyle w:val="a3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  <w:rPr>
          <w:sz w:val="24"/>
          <w:szCs w:val="24"/>
        </w:rPr>
      </w:pPr>
      <w:r w:rsidRPr="00B86508">
        <w:rPr>
          <w:sz w:val="24"/>
          <w:szCs w:val="24"/>
        </w:rPr>
        <w:t xml:space="preserve">Механизм </w:t>
      </w:r>
      <w:proofErr w:type="spellStart"/>
      <w:r w:rsidRPr="00B86508">
        <w:rPr>
          <w:sz w:val="24"/>
          <w:szCs w:val="24"/>
        </w:rPr>
        <w:t>трансмиграции</w:t>
      </w:r>
      <w:proofErr w:type="spellEnd"/>
      <w:r w:rsidRPr="00B86508">
        <w:rPr>
          <w:sz w:val="24"/>
          <w:szCs w:val="24"/>
        </w:rPr>
        <w:t xml:space="preserve"> нейтрофилов</w:t>
      </w:r>
    </w:p>
    <w:p w14:paraId="124965B9" w14:textId="77777777" w:rsidR="00D15B4F" w:rsidRPr="00B86508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>Моноцит. Количественные характеристики, строение, функции</w:t>
      </w:r>
    </w:p>
    <w:p w14:paraId="24D02E18" w14:textId="77777777" w:rsidR="00D15B4F" w:rsidRPr="00B86508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>Лимфоциты. Образование, количественные характеристики, строение, морфологическая и функциональная классификация</w:t>
      </w:r>
    </w:p>
    <w:p w14:paraId="618517EC" w14:textId="77777777" w:rsidR="00D15B4F" w:rsidRPr="00B86508" w:rsidRDefault="00D15B4F" w:rsidP="00D15B4F">
      <w:pPr>
        <w:pStyle w:val="a3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  <w:rPr>
          <w:sz w:val="24"/>
          <w:szCs w:val="24"/>
        </w:rPr>
      </w:pPr>
      <w:r w:rsidRPr="00B86508">
        <w:rPr>
          <w:sz w:val="24"/>
          <w:szCs w:val="24"/>
        </w:rPr>
        <w:t>Морфология и функции различных типов лимфоцитов</w:t>
      </w:r>
    </w:p>
    <w:p w14:paraId="49F3A455" w14:textId="77777777" w:rsidR="00D15B4F" w:rsidRPr="00B86508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>Эритроцит. Количественные характеристики, строение, функции</w:t>
      </w:r>
    </w:p>
    <w:p w14:paraId="22F4246D" w14:textId="77777777" w:rsidR="00D15B4F" w:rsidRPr="00B86508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>Эритроцит: время жизни, антиген старения и элиминация</w:t>
      </w:r>
    </w:p>
    <w:p w14:paraId="0B263162" w14:textId="77777777" w:rsidR="00D15B4F" w:rsidRPr="00B86508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 xml:space="preserve">Цитоскелет эритроцита. </w:t>
      </w:r>
      <w:proofErr w:type="spellStart"/>
      <w:r w:rsidRPr="00B86508">
        <w:rPr>
          <w:sz w:val="24"/>
          <w:szCs w:val="24"/>
        </w:rPr>
        <w:t>Пойкилоцитоз</w:t>
      </w:r>
      <w:proofErr w:type="spellEnd"/>
    </w:p>
    <w:p w14:paraId="53413087" w14:textId="77777777" w:rsidR="00D15B4F" w:rsidRPr="00B86508" w:rsidRDefault="00D15B4F" w:rsidP="00D15B4F">
      <w:pPr>
        <w:pStyle w:val="a3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  <w:rPr>
          <w:sz w:val="24"/>
          <w:szCs w:val="24"/>
        </w:rPr>
      </w:pPr>
      <w:r w:rsidRPr="00B86508">
        <w:rPr>
          <w:sz w:val="24"/>
          <w:szCs w:val="24"/>
        </w:rPr>
        <w:t xml:space="preserve">Цитоскелет эритроцитов, его компоненты, </w:t>
      </w:r>
      <w:proofErr w:type="spellStart"/>
      <w:r w:rsidRPr="00B86508">
        <w:rPr>
          <w:sz w:val="24"/>
          <w:szCs w:val="24"/>
        </w:rPr>
        <w:t>пойколоцитоз</w:t>
      </w:r>
      <w:proofErr w:type="spellEnd"/>
      <w:r w:rsidRPr="00B86508">
        <w:rPr>
          <w:sz w:val="24"/>
          <w:szCs w:val="24"/>
        </w:rPr>
        <w:t xml:space="preserve"> ВВ</w:t>
      </w:r>
    </w:p>
    <w:p w14:paraId="06EF802A" w14:textId="77777777" w:rsidR="00D15B4F" w:rsidRPr="00B86508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 xml:space="preserve">Факторы, поддерживающие метаболизм и функциональную активность эритроцитов. </w:t>
      </w:r>
      <w:proofErr w:type="spellStart"/>
      <w:r w:rsidRPr="00B86508">
        <w:rPr>
          <w:sz w:val="24"/>
          <w:szCs w:val="24"/>
        </w:rPr>
        <w:t>Анизоцитоз</w:t>
      </w:r>
      <w:proofErr w:type="spellEnd"/>
    </w:p>
    <w:p w14:paraId="2D148BEC" w14:textId="77777777" w:rsidR="00D15B4F" w:rsidRPr="00B86508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B86508">
        <w:rPr>
          <w:sz w:val="24"/>
          <w:szCs w:val="24"/>
        </w:rPr>
        <w:t>Гликозилтрансферазы</w:t>
      </w:r>
      <w:proofErr w:type="spellEnd"/>
      <w:r w:rsidRPr="00B86508">
        <w:rPr>
          <w:sz w:val="24"/>
          <w:szCs w:val="24"/>
        </w:rPr>
        <w:t xml:space="preserve"> А и В. Их роль в формировании антигенных детерминант принадлежности крови к системе АВ0</w:t>
      </w:r>
    </w:p>
    <w:p w14:paraId="0848AD36" w14:textId="77777777" w:rsidR="00D15B4F" w:rsidRPr="00B86508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bCs/>
          <w:sz w:val="24"/>
          <w:szCs w:val="24"/>
        </w:rPr>
        <w:t>Групповая принадлежность крови по резус-фактору. Резус-конфликт</w:t>
      </w:r>
    </w:p>
    <w:p w14:paraId="6729A73D" w14:textId="77777777" w:rsidR="00D15B4F" w:rsidRPr="00B86508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>Гемоглобин и его виды. Механизм транспорта кислорода</w:t>
      </w:r>
    </w:p>
    <w:p w14:paraId="4401B8F5" w14:textId="77777777" w:rsidR="00D15B4F" w:rsidRPr="00B86508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B86508">
        <w:rPr>
          <w:sz w:val="24"/>
          <w:szCs w:val="24"/>
        </w:rPr>
        <w:t>Hb</w:t>
      </w:r>
      <w:proofErr w:type="spellEnd"/>
      <w:r w:rsidRPr="00B86508">
        <w:rPr>
          <w:sz w:val="24"/>
          <w:szCs w:val="24"/>
          <w:lang w:val="en-US"/>
        </w:rPr>
        <w:t>S</w:t>
      </w:r>
      <w:r w:rsidRPr="00B86508">
        <w:rPr>
          <w:sz w:val="24"/>
          <w:szCs w:val="24"/>
        </w:rPr>
        <w:t xml:space="preserve"> гемоглобин. Причины образования и последствия</w:t>
      </w:r>
    </w:p>
    <w:p w14:paraId="11217B21" w14:textId="77777777" w:rsidR="00D15B4F" w:rsidRPr="00B86508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B86508">
        <w:rPr>
          <w:sz w:val="24"/>
          <w:szCs w:val="24"/>
        </w:rPr>
        <w:t>Гликозилированный</w:t>
      </w:r>
      <w:proofErr w:type="spellEnd"/>
      <w:r w:rsidRPr="00B86508">
        <w:rPr>
          <w:sz w:val="24"/>
          <w:szCs w:val="24"/>
        </w:rPr>
        <w:t xml:space="preserve"> гемоглобин. Значение в диагностике сахарного диабета</w:t>
      </w:r>
    </w:p>
    <w:p w14:paraId="4C7D5896" w14:textId="77777777" w:rsidR="00D15B4F" w:rsidRPr="00B86508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>Карбоксигемоглобин. Причины образования и последствия</w:t>
      </w:r>
    </w:p>
    <w:p w14:paraId="7FBC43C9" w14:textId="77777777" w:rsidR="00D15B4F" w:rsidRPr="00B86508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>Кровяные пластинки. Количественные показатели, строение, содержимое гранул, функции</w:t>
      </w:r>
    </w:p>
    <w:p w14:paraId="7481794A" w14:textId="77777777" w:rsidR="00D15B4F" w:rsidRPr="00B86508" w:rsidRDefault="00D15B4F" w:rsidP="00D15B4F">
      <w:pPr>
        <w:pStyle w:val="a3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  <w:rPr>
          <w:sz w:val="24"/>
          <w:szCs w:val="24"/>
        </w:rPr>
      </w:pPr>
      <w:r w:rsidRPr="00B86508">
        <w:rPr>
          <w:sz w:val="24"/>
          <w:szCs w:val="24"/>
        </w:rPr>
        <w:t>Участие кровяных пластинок в процессах свертывания крови</w:t>
      </w:r>
    </w:p>
    <w:p w14:paraId="26171514" w14:textId="77777777" w:rsidR="00D15B4F" w:rsidRPr="00B86508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B86508">
        <w:rPr>
          <w:sz w:val="24"/>
          <w:szCs w:val="24"/>
        </w:rPr>
        <w:t>Микровезикулы</w:t>
      </w:r>
      <w:proofErr w:type="spellEnd"/>
      <w:r w:rsidRPr="00B86508">
        <w:rPr>
          <w:sz w:val="24"/>
          <w:szCs w:val="24"/>
        </w:rPr>
        <w:t xml:space="preserve"> плазмы крови. Происхождение, состав, функции</w:t>
      </w:r>
    </w:p>
    <w:p w14:paraId="5E906A38" w14:textId="77777777" w:rsidR="00D15B4F" w:rsidRPr="00B86508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>Возрастные изменения клеточного состава крови</w:t>
      </w:r>
    </w:p>
    <w:p w14:paraId="6547CAE5" w14:textId="77777777" w:rsidR="00D15B4F" w:rsidRDefault="00D15B4F" w:rsidP="00D15B4F">
      <w:pPr>
        <w:jc w:val="both"/>
        <w:rPr>
          <w:sz w:val="24"/>
          <w:szCs w:val="24"/>
        </w:rPr>
      </w:pPr>
    </w:p>
    <w:p w14:paraId="0E3FAA41" w14:textId="77777777" w:rsidR="00D15B4F" w:rsidRPr="00032074" w:rsidRDefault="00D15B4F" w:rsidP="00D15B4F">
      <w:pPr>
        <w:jc w:val="both"/>
        <w:rPr>
          <w:b/>
          <w:bCs/>
          <w:sz w:val="24"/>
          <w:szCs w:val="24"/>
        </w:rPr>
      </w:pPr>
      <w:r w:rsidRPr="00032074">
        <w:rPr>
          <w:b/>
          <w:bCs/>
          <w:sz w:val="24"/>
          <w:szCs w:val="24"/>
        </w:rPr>
        <w:t>Кроветворение</w:t>
      </w:r>
    </w:p>
    <w:p w14:paraId="3B734B24" w14:textId="77777777" w:rsidR="00D15B4F" w:rsidRPr="00A93156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A93156">
        <w:rPr>
          <w:sz w:val="24"/>
          <w:szCs w:val="24"/>
        </w:rPr>
        <w:t>Строение костного мозга, его функции</w:t>
      </w:r>
    </w:p>
    <w:p w14:paraId="51168183" w14:textId="77777777" w:rsidR="00D15B4F" w:rsidRPr="00A93156" w:rsidRDefault="00D15B4F" w:rsidP="00D15B4F">
      <w:pPr>
        <w:pStyle w:val="a3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  <w:rPr>
          <w:sz w:val="24"/>
          <w:szCs w:val="24"/>
        </w:rPr>
      </w:pPr>
      <w:r w:rsidRPr="00A93156">
        <w:rPr>
          <w:sz w:val="24"/>
          <w:szCs w:val="24"/>
        </w:rPr>
        <w:t>Миелоидная ткань</w:t>
      </w:r>
    </w:p>
    <w:p w14:paraId="67736BD5" w14:textId="77777777" w:rsidR="00D15B4F" w:rsidRPr="00D15B4F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D15B4F">
        <w:rPr>
          <w:sz w:val="24"/>
          <w:szCs w:val="24"/>
        </w:rPr>
        <w:t>Гемангиобласт</w:t>
      </w:r>
      <w:proofErr w:type="spellEnd"/>
      <w:r w:rsidRPr="00D15B4F">
        <w:rPr>
          <w:sz w:val="24"/>
          <w:szCs w:val="24"/>
        </w:rPr>
        <w:t>: происхождение, локализация, пути дифференцировки</w:t>
      </w:r>
    </w:p>
    <w:p w14:paraId="51FCC423" w14:textId="77777777" w:rsidR="00D15B4F" w:rsidRPr="00D15B4F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D15B4F">
        <w:rPr>
          <w:sz w:val="24"/>
          <w:szCs w:val="24"/>
        </w:rPr>
        <w:t>Гемопоэтическая стволовая клетка (ГСК), ее свойства</w:t>
      </w:r>
    </w:p>
    <w:p w14:paraId="68FD52EC" w14:textId="77777777" w:rsidR="00D15B4F" w:rsidRPr="00D15B4F" w:rsidRDefault="00D15B4F" w:rsidP="00D15B4F">
      <w:pPr>
        <w:pStyle w:val="a3"/>
        <w:numPr>
          <w:ilvl w:val="0"/>
          <w:numId w:val="1"/>
        </w:numPr>
        <w:rPr>
          <w:sz w:val="24"/>
          <w:szCs w:val="24"/>
        </w:rPr>
      </w:pPr>
      <w:r w:rsidRPr="00D15B4F">
        <w:rPr>
          <w:sz w:val="24"/>
          <w:szCs w:val="24"/>
        </w:rPr>
        <w:t>Ниша гемопоэтической стволовой клетки, роль межклеточных контактов, молекул адгезии и гуморальных факторов</w:t>
      </w:r>
    </w:p>
    <w:p w14:paraId="59630A44" w14:textId="77777777" w:rsidR="00D15B4F" w:rsidRPr="00A93156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D15B4F">
        <w:rPr>
          <w:sz w:val="24"/>
          <w:szCs w:val="24"/>
        </w:rPr>
        <w:t xml:space="preserve">Кроветворение </w:t>
      </w:r>
      <w:r w:rsidRPr="00A93156">
        <w:rPr>
          <w:sz w:val="24"/>
          <w:szCs w:val="24"/>
        </w:rPr>
        <w:t>у эмбриона и плода. Основные стадии, их характеристика</w:t>
      </w:r>
    </w:p>
    <w:p w14:paraId="478DA712" w14:textId="77777777" w:rsidR="00D15B4F" w:rsidRPr="00A93156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A93156">
        <w:rPr>
          <w:sz w:val="24"/>
          <w:szCs w:val="24"/>
        </w:rPr>
        <w:lastRenderedPageBreak/>
        <w:t>Постнатальный гемопоэз</w:t>
      </w:r>
    </w:p>
    <w:p w14:paraId="204F4B9C" w14:textId="77777777" w:rsidR="00D15B4F" w:rsidRPr="00A93156" w:rsidRDefault="00D15B4F" w:rsidP="00D15B4F">
      <w:pPr>
        <w:pStyle w:val="a3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  <w:rPr>
          <w:sz w:val="24"/>
          <w:szCs w:val="24"/>
        </w:rPr>
      </w:pPr>
      <w:r w:rsidRPr="00A93156">
        <w:rPr>
          <w:sz w:val="24"/>
          <w:szCs w:val="24"/>
        </w:rPr>
        <w:t>Понятие колониеобразующей единицы</w:t>
      </w:r>
    </w:p>
    <w:p w14:paraId="1D1472FF" w14:textId="77777777" w:rsidR="00D15B4F" w:rsidRPr="00A93156" w:rsidRDefault="00D15B4F" w:rsidP="00D15B4F">
      <w:pPr>
        <w:pStyle w:val="a3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  <w:rPr>
          <w:sz w:val="24"/>
          <w:szCs w:val="24"/>
        </w:rPr>
      </w:pPr>
      <w:r w:rsidRPr="00A93156">
        <w:rPr>
          <w:sz w:val="24"/>
          <w:szCs w:val="24"/>
        </w:rPr>
        <w:t>Унипотентные предшественники</w:t>
      </w:r>
    </w:p>
    <w:p w14:paraId="348C5384" w14:textId="77777777" w:rsidR="00D15B4F" w:rsidRPr="00A93156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A93156">
        <w:rPr>
          <w:sz w:val="24"/>
          <w:szCs w:val="24"/>
        </w:rPr>
        <w:t>Эритропоэз. Гистогенетический ряд эритроцитов, характеристика клеток. Гормональная регуляция эритропоэза</w:t>
      </w:r>
    </w:p>
    <w:p w14:paraId="066CAF3F" w14:textId="77777777" w:rsidR="00D15B4F" w:rsidRPr="00A93156" w:rsidRDefault="00D15B4F" w:rsidP="00D15B4F">
      <w:pPr>
        <w:pStyle w:val="a3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  <w:rPr>
          <w:sz w:val="24"/>
          <w:szCs w:val="24"/>
        </w:rPr>
      </w:pPr>
      <w:r w:rsidRPr="00A93156">
        <w:rPr>
          <w:sz w:val="24"/>
          <w:szCs w:val="24"/>
        </w:rPr>
        <w:t>Эритроциты и обмен железа</w:t>
      </w:r>
    </w:p>
    <w:p w14:paraId="128BB185" w14:textId="77777777" w:rsidR="00D15B4F" w:rsidRPr="00A93156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A93156">
        <w:rPr>
          <w:sz w:val="24"/>
          <w:szCs w:val="24"/>
        </w:rPr>
        <w:t>Гранулоцитопоэз</w:t>
      </w:r>
      <w:proofErr w:type="spellEnd"/>
      <w:r w:rsidRPr="00A93156">
        <w:rPr>
          <w:sz w:val="24"/>
          <w:szCs w:val="24"/>
        </w:rPr>
        <w:t xml:space="preserve">. Гистогенетический ряд гранулоцитов, характеристика клеток. Гормональная регуляция </w:t>
      </w:r>
      <w:proofErr w:type="spellStart"/>
      <w:r w:rsidRPr="00A93156">
        <w:rPr>
          <w:sz w:val="24"/>
          <w:szCs w:val="24"/>
        </w:rPr>
        <w:t>гранулоцитопоэза</w:t>
      </w:r>
      <w:proofErr w:type="spellEnd"/>
    </w:p>
    <w:p w14:paraId="1426068C" w14:textId="77777777" w:rsidR="00D15B4F" w:rsidRPr="00A93156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A93156">
        <w:rPr>
          <w:sz w:val="24"/>
          <w:szCs w:val="24"/>
        </w:rPr>
        <w:t>Моноцитопоэз</w:t>
      </w:r>
      <w:proofErr w:type="spellEnd"/>
      <w:r w:rsidRPr="00A93156">
        <w:rPr>
          <w:sz w:val="24"/>
          <w:szCs w:val="24"/>
        </w:rPr>
        <w:t>. Гистогенетический ряд, гормональная регуляция</w:t>
      </w:r>
    </w:p>
    <w:p w14:paraId="11D5EA6D" w14:textId="77777777" w:rsidR="00D15B4F" w:rsidRPr="00A93156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A93156">
        <w:rPr>
          <w:sz w:val="24"/>
          <w:szCs w:val="24"/>
        </w:rPr>
        <w:t>Тромбоцитопоэз</w:t>
      </w:r>
      <w:proofErr w:type="spellEnd"/>
      <w:r w:rsidRPr="00A93156">
        <w:rPr>
          <w:sz w:val="24"/>
          <w:szCs w:val="24"/>
        </w:rPr>
        <w:t>. Гистогенетический ряд, гормональная регуляция</w:t>
      </w:r>
    </w:p>
    <w:p w14:paraId="568F089A" w14:textId="77777777" w:rsidR="00D15B4F" w:rsidRPr="00A93156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A93156">
        <w:rPr>
          <w:sz w:val="24"/>
          <w:szCs w:val="24"/>
        </w:rPr>
        <w:t>Мегакариоцит. Дифференцировка, строение, локализация, функция</w:t>
      </w:r>
    </w:p>
    <w:p w14:paraId="4849CDD7" w14:textId="77777777" w:rsidR="00D15B4F" w:rsidRPr="00A93156" w:rsidRDefault="00D15B4F" w:rsidP="00D15B4F">
      <w:pPr>
        <w:numPr>
          <w:ilvl w:val="0"/>
          <w:numId w:val="1"/>
        </w:numPr>
        <w:jc w:val="both"/>
        <w:rPr>
          <w:sz w:val="24"/>
          <w:szCs w:val="24"/>
        </w:rPr>
      </w:pPr>
      <w:r w:rsidRPr="00A93156">
        <w:rPr>
          <w:sz w:val="24"/>
          <w:szCs w:val="24"/>
        </w:rPr>
        <w:t>Факторы гемопоэза</w:t>
      </w:r>
    </w:p>
    <w:p w14:paraId="526A9F66" w14:textId="77777777" w:rsidR="00D15B4F" w:rsidRDefault="00D15B4F" w:rsidP="00D15B4F">
      <w:pPr>
        <w:jc w:val="both"/>
        <w:rPr>
          <w:sz w:val="24"/>
          <w:szCs w:val="24"/>
        </w:rPr>
      </w:pPr>
    </w:p>
    <w:p w14:paraId="0681FE99" w14:textId="77777777" w:rsidR="00D15B4F" w:rsidRPr="00761766" w:rsidRDefault="00D15B4F" w:rsidP="00D15B4F">
      <w:pPr>
        <w:jc w:val="both"/>
        <w:rPr>
          <w:b/>
          <w:bCs/>
          <w:sz w:val="24"/>
          <w:szCs w:val="24"/>
        </w:rPr>
      </w:pPr>
      <w:r w:rsidRPr="00761766">
        <w:rPr>
          <w:b/>
          <w:bCs/>
          <w:sz w:val="24"/>
          <w:szCs w:val="24"/>
        </w:rPr>
        <w:t>Иммунная система</w:t>
      </w:r>
    </w:p>
    <w:p w14:paraId="4410DE4B" w14:textId="77777777" w:rsidR="00D15B4F" w:rsidRPr="00F20F6E" w:rsidRDefault="00D15B4F" w:rsidP="00D15B4F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F20F6E">
        <w:rPr>
          <w:sz w:val="24"/>
          <w:szCs w:val="24"/>
        </w:rPr>
        <w:t>Лимфоцитопоэз</w:t>
      </w:r>
      <w:proofErr w:type="spellEnd"/>
    </w:p>
    <w:p w14:paraId="562CAB40" w14:textId="77777777" w:rsidR="00D15B4F" w:rsidRPr="00F20F6E" w:rsidRDefault="00D15B4F" w:rsidP="00D15B4F">
      <w:pPr>
        <w:numPr>
          <w:ilvl w:val="0"/>
          <w:numId w:val="2"/>
        </w:numPr>
        <w:jc w:val="both"/>
        <w:rPr>
          <w:sz w:val="24"/>
          <w:szCs w:val="24"/>
        </w:rPr>
      </w:pPr>
      <w:r w:rsidRPr="00F20F6E">
        <w:rPr>
          <w:sz w:val="24"/>
          <w:szCs w:val="24"/>
        </w:rPr>
        <w:t>Иммунокомпетентные клетки: их типы, функции</w:t>
      </w:r>
    </w:p>
    <w:p w14:paraId="0AB2A572" w14:textId="77777777" w:rsidR="00D15B4F" w:rsidRPr="00D15B4F" w:rsidRDefault="00D15B4F" w:rsidP="00D15B4F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D15B4F">
        <w:rPr>
          <w:sz w:val="24"/>
          <w:szCs w:val="24"/>
        </w:rPr>
        <w:t>Антигенпредставляющие</w:t>
      </w:r>
      <w:proofErr w:type="spellEnd"/>
      <w:r w:rsidRPr="00D15B4F">
        <w:rPr>
          <w:sz w:val="24"/>
          <w:szCs w:val="24"/>
        </w:rPr>
        <w:t xml:space="preserve"> клетки в различных тканях. Общее понятие</w:t>
      </w:r>
    </w:p>
    <w:p w14:paraId="0281CF2C" w14:textId="77777777" w:rsidR="00D15B4F" w:rsidRPr="00D15B4F" w:rsidRDefault="00D15B4F" w:rsidP="00D15B4F">
      <w:pPr>
        <w:pStyle w:val="a3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sz w:val="24"/>
          <w:szCs w:val="24"/>
        </w:rPr>
      </w:pPr>
      <w:r w:rsidRPr="00D15B4F">
        <w:rPr>
          <w:sz w:val="24"/>
          <w:szCs w:val="24"/>
        </w:rPr>
        <w:t>Понятие о кластерах дифференцировки (</w:t>
      </w:r>
      <w:r w:rsidRPr="00D15B4F">
        <w:rPr>
          <w:sz w:val="24"/>
          <w:szCs w:val="24"/>
          <w:lang w:val="en-US"/>
        </w:rPr>
        <w:t>CD</w:t>
      </w:r>
      <w:r w:rsidRPr="00D15B4F">
        <w:rPr>
          <w:sz w:val="24"/>
          <w:szCs w:val="24"/>
        </w:rPr>
        <w:t>)</w:t>
      </w:r>
    </w:p>
    <w:p w14:paraId="48F58CC5" w14:textId="77777777" w:rsidR="00D15B4F" w:rsidRPr="00D15B4F" w:rsidRDefault="00D15B4F" w:rsidP="00D15B4F">
      <w:pPr>
        <w:pStyle w:val="a3"/>
        <w:numPr>
          <w:ilvl w:val="0"/>
          <w:numId w:val="2"/>
        </w:numPr>
        <w:rPr>
          <w:sz w:val="24"/>
          <w:szCs w:val="24"/>
        </w:rPr>
      </w:pPr>
      <w:r w:rsidRPr="00D15B4F">
        <w:rPr>
          <w:sz w:val="24"/>
          <w:szCs w:val="24"/>
        </w:rPr>
        <w:t>Взаимодействие клеток при гуморальном иммунном ответе</w:t>
      </w:r>
    </w:p>
    <w:p w14:paraId="0F264DD8" w14:textId="77777777" w:rsidR="00D15B4F" w:rsidRPr="00D15B4F" w:rsidRDefault="00D15B4F" w:rsidP="00D15B4F">
      <w:pPr>
        <w:numPr>
          <w:ilvl w:val="0"/>
          <w:numId w:val="2"/>
        </w:numPr>
        <w:jc w:val="both"/>
        <w:rPr>
          <w:sz w:val="24"/>
          <w:szCs w:val="24"/>
        </w:rPr>
      </w:pPr>
      <w:r w:rsidRPr="00D15B4F">
        <w:rPr>
          <w:sz w:val="24"/>
          <w:szCs w:val="24"/>
        </w:rPr>
        <w:t>Иммуноглобулины, образование, классы, функции</w:t>
      </w:r>
    </w:p>
    <w:p w14:paraId="4B850DA4" w14:textId="77777777" w:rsidR="00D15B4F" w:rsidRPr="00D15B4F" w:rsidRDefault="00D15B4F" w:rsidP="00D15B4F">
      <w:pPr>
        <w:pStyle w:val="a3"/>
        <w:numPr>
          <w:ilvl w:val="0"/>
          <w:numId w:val="2"/>
        </w:numPr>
        <w:rPr>
          <w:sz w:val="24"/>
          <w:szCs w:val="24"/>
        </w:rPr>
      </w:pPr>
      <w:r w:rsidRPr="00D15B4F">
        <w:rPr>
          <w:sz w:val="24"/>
          <w:szCs w:val="24"/>
        </w:rPr>
        <w:t>Клеточный иммунный ответ, механизмы распознавания и уничтожения клетки-мишени</w:t>
      </w:r>
    </w:p>
    <w:p w14:paraId="4A6932EE" w14:textId="77777777" w:rsidR="00D15B4F" w:rsidRPr="00F20F6E" w:rsidRDefault="00D15B4F" w:rsidP="00D15B4F">
      <w:pPr>
        <w:numPr>
          <w:ilvl w:val="0"/>
          <w:numId w:val="2"/>
        </w:numPr>
        <w:jc w:val="both"/>
        <w:rPr>
          <w:sz w:val="24"/>
          <w:szCs w:val="24"/>
        </w:rPr>
      </w:pPr>
      <w:r w:rsidRPr="00D15B4F">
        <w:rPr>
          <w:sz w:val="24"/>
          <w:szCs w:val="24"/>
        </w:rPr>
        <w:t xml:space="preserve">Врожденный </w:t>
      </w:r>
      <w:r w:rsidRPr="00F20F6E">
        <w:rPr>
          <w:sz w:val="24"/>
          <w:szCs w:val="24"/>
        </w:rPr>
        <w:t>иммунный ответ</w:t>
      </w:r>
    </w:p>
    <w:p w14:paraId="40D3B2F2" w14:textId="77777777" w:rsidR="00D15B4F" w:rsidRPr="00F20F6E" w:rsidRDefault="00D15B4F" w:rsidP="00D15B4F">
      <w:pPr>
        <w:numPr>
          <w:ilvl w:val="0"/>
          <w:numId w:val="2"/>
        </w:numPr>
        <w:jc w:val="both"/>
        <w:rPr>
          <w:sz w:val="24"/>
          <w:szCs w:val="24"/>
        </w:rPr>
      </w:pPr>
      <w:r w:rsidRPr="00F20F6E">
        <w:rPr>
          <w:sz w:val="24"/>
          <w:szCs w:val="24"/>
        </w:rPr>
        <w:t>Приобретенный иммунный ответ</w:t>
      </w:r>
    </w:p>
    <w:p w14:paraId="1484C9A1" w14:textId="77777777" w:rsidR="00D15B4F" w:rsidRPr="00F20F6E" w:rsidRDefault="00D15B4F" w:rsidP="00D15B4F">
      <w:pPr>
        <w:numPr>
          <w:ilvl w:val="0"/>
          <w:numId w:val="2"/>
        </w:numPr>
        <w:jc w:val="both"/>
        <w:rPr>
          <w:sz w:val="24"/>
          <w:szCs w:val="24"/>
        </w:rPr>
      </w:pPr>
      <w:r w:rsidRPr="00F20F6E">
        <w:rPr>
          <w:sz w:val="24"/>
          <w:szCs w:val="24"/>
        </w:rPr>
        <w:t xml:space="preserve">Молекулы главного комплекса </w:t>
      </w:r>
      <w:proofErr w:type="spellStart"/>
      <w:r w:rsidRPr="00F20F6E">
        <w:rPr>
          <w:sz w:val="24"/>
          <w:szCs w:val="24"/>
        </w:rPr>
        <w:t>гистосовместимости</w:t>
      </w:r>
      <w:proofErr w:type="spellEnd"/>
    </w:p>
    <w:p w14:paraId="4537E58D" w14:textId="77777777" w:rsidR="00D15B4F" w:rsidRPr="00F20F6E" w:rsidRDefault="00D15B4F" w:rsidP="00D15B4F">
      <w:pPr>
        <w:numPr>
          <w:ilvl w:val="0"/>
          <w:numId w:val="2"/>
        </w:numPr>
        <w:jc w:val="both"/>
        <w:rPr>
          <w:sz w:val="24"/>
          <w:szCs w:val="24"/>
        </w:rPr>
      </w:pPr>
      <w:r w:rsidRPr="00F20F6E">
        <w:rPr>
          <w:sz w:val="24"/>
          <w:szCs w:val="24"/>
        </w:rPr>
        <w:t>Вилочковая железа (тимус): развитие, строение, функции</w:t>
      </w:r>
    </w:p>
    <w:p w14:paraId="0C6E37AE" w14:textId="77777777" w:rsidR="00D15B4F" w:rsidRPr="00F20F6E" w:rsidRDefault="00D15B4F" w:rsidP="00D15B4F">
      <w:pPr>
        <w:pStyle w:val="a3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sz w:val="24"/>
          <w:szCs w:val="24"/>
        </w:rPr>
      </w:pPr>
      <w:r w:rsidRPr="00F20F6E">
        <w:rPr>
          <w:sz w:val="24"/>
          <w:szCs w:val="24"/>
        </w:rPr>
        <w:t>Типы лимфоцитов и их функции</w:t>
      </w:r>
    </w:p>
    <w:p w14:paraId="7B5ABF6F" w14:textId="77777777" w:rsidR="00D15B4F" w:rsidRPr="00F20F6E" w:rsidRDefault="00D15B4F" w:rsidP="00D15B4F">
      <w:pPr>
        <w:numPr>
          <w:ilvl w:val="0"/>
          <w:numId w:val="2"/>
        </w:numPr>
        <w:jc w:val="both"/>
        <w:rPr>
          <w:sz w:val="24"/>
          <w:szCs w:val="24"/>
        </w:rPr>
      </w:pPr>
      <w:r w:rsidRPr="00F20F6E">
        <w:rPr>
          <w:sz w:val="24"/>
          <w:szCs w:val="24"/>
        </w:rPr>
        <w:t>Т-лимфоциты. Образование и обучение, подтипы</w:t>
      </w:r>
    </w:p>
    <w:p w14:paraId="636F127D" w14:textId="77777777" w:rsidR="00D15B4F" w:rsidRPr="00F20F6E" w:rsidRDefault="00D15B4F" w:rsidP="00D15B4F">
      <w:pPr>
        <w:numPr>
          <w:ilvl w:val="0"/>
          <w:numId w:val="2"/>
        </w:numPr>
        <w:jc w:val="both"/>
        <w:rPr>
          <w:sz w:val="24"/>
          <w:szCs w:val="24"/>
        </w:rPr>
      </w:pPr>
      <w:r w:rsidRPr="00F20F6E">
        <w:rPr>
          <w:sz w:val="24"/>
          <w:szCs w:val="24"/>
        </w:rPr>
        <w:t>Т-хелперы. Образование, функции, морфология</w:t>
      </w:r>
    </w:p>
    <w:p w14:paraId="37252758" w14:textId="77777777" w:rsidR="00D15B4F" w:rsidRPr="00F20F6E" w:rsidRDefault="00D15B4F" w:rsidP="00D15B4F">
      <w:pPr>
        <w:numPr>
          <w:ilvl w:val="0"/>
          <w:numId w:val="2"/>
        </w:numPr>
        <w:jc w:val="both"/>
        <w:rPr>
          <w:sz w:val="24"/>
          <w:szCs w:val="24"/>
        </w:rPr>
      </w:pPr>
      <w:r w:rsidRPr="00F20F6E">
        <w:rPr>
          <w:sz w:val="24"/>
          <w:szCs w:val="24"/>
        </w:rPr>
        <w:t>Т-киллеры. Образование, функции, морфология</w:t>
      </w:r>
    </w:p>
    <w:p w14:paraId="27631DF5" w14:textId="77777777" w:rsidR="00D15B4F" w:rsidRPr="00F20F6E" w:rsidRDefault="00D15B4F" w:rsidP="00D15B4F">
      <w:pPr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F20F6E">
        <w:rPr>
          <w:sz w:val="24"/>
          <w:szCs w:val="24"/>
        </w:rPr>
        <w:t>Тимус-зависимые</w:t>
      </w:r>
      <w:proofErr w:type="gramEnd"/>
      <w:r w:rsidRPr="00F20F6E">
        <w:rPr>
          <w:sz w:val="24"/>
          <w:szCs w:val="24"/>
        </w:rPr>
        <w:t xml:space="preserve"> зоны в периферических органах иммунной защиты</w:t>
      </w:r>
    </w:p>
    <w:p w14:paraId="20810251" w14:textId="77777777" w:rsidR="00D15B4F" w:rsidRPr="00F20F6E" w:rsidRDefault="00D15B4F" w:rsidP="00D15B4F">
      <w:pPr>
        <w:numPr>
          <w:ilvl w:val="0"/>
          <w:numId w:val="2"/>
        </w:numPr>
        <w:jc w:val="both"/>
        <w:rPr>
          <w:sz w:val="24"/>
          <w:szCs w:val="24"/>
        </w:rPr>
      </w:pPr>
      <w:r w:rsidRPr="00F20F6E">
        <w:rPr>
          <w:sz w:val="24"/>
          <w:szCs w:val="24"/>
          <w:lang w:val="en-US"/>
        </w:rPr>
        <w:t>NK</w:t>
      </w:r>
      <w:r w:rsidRPr="00F20F6E">
        <w:rPr>
          <w:sz w:val="24"/>
          <w:szCs w:val="24"/>
        </w:rPr>
        <w:t>-клетки. Строение, функции, образование</w:t>
      </w:r>
    </w:p>
    <w:p w14:paraId="1042ADC1" w14:textId="77777777" w:rsidR="00D15B4F" w:rsidRPr="00F20F6E" w:rsidRDefault="00D15B4F" w:rsidP="00D15B4F">
      <w:pPr>
        <w:numPr>
          <w:ilvl w:val="0"/>
          <w:numId w:val="2"/>
        </w:numPr>
        <w:jc w:val="both"/>
        <w:rPr>
          <w:sz w:val="24"/>
          <w:szCs w:val="24"/>
        </w:rPr>
      </w:pPr>
      <w:r w:rsidRPr="00F20F6E">
        <w:rPr>
          <w:sz w:val="24"/>
          <w:szCs w:val="24"/>
        </w:rPr>
        <w:t>В-лимфоциты. Образование, строение, функции</w:t>
      </w:r>
    </w:p>
    <w:p w14:paraId="69106DCC" w14:textId="77777777" w:rsidR="00D15B4F" w:rsidRPr="00F20F6E" w:rsidRDefault="00D15B4F" w:rsidP="00D15B4F">
      <w:pPr>
        <w:numPr>
          <w:ilvl w:val="0"/>
          <w:numId w:val="2"/>
        </w:numPr>
        <w:jc w:val="both"/>
        <w:rPr>
          <w:sz w:val="24"/>
          <w:szCs w:val="24"/>
        </w:rPr>
      </w:pPr>
      <w:r w:rsidRPr="00F20F6E">
        <w:rPr>
          <w:sz w:val="24"/>
          <w:szCs w:val="24"/>
        </w:rPr>
        <w:t xml:space="preserve">Плазматическая клетка. Образование, </w:t>
      </w:r>
      <w:r w:rsidRPr="00F20F6E">
        <w:rPr>
          <w:noProof/>
          <w:sz w:val="24"/>
          <w:szCs w:val="24"/>
        </w:rPr>
        <w:t>структура и функция</w:t>
      </w:r>
    </w:p>
    <w:p w14:paraId="36511D27" w14:textId="77777777" w:rsidR="00D15B4F" w:rsidRPr="00F20F6E" w:rsidRDefault="00D15B4F" w:rsidP="00D15B4F">
      <w:pPr>
        <w:numPr>
          <w:ilvl w:val="0"/>
          <w:numId w:val="2"/>
        </w:numPr>
        <w:jc w:val="both"/>
        <w:rPr>
          <w:sz w:val="24"/>
          <w:szCs w:val="24"/>
        </w:rPr>
      </w:pPr>
      <w:r w:rsidRPr="00F20F6E">
        <w:rPr>
          <w:sz w:val="24"/>
          <w:szCs w:val="24"/>
        </w:rPr>
        <w:t xml:space="preserve">В-клетки </w:t>
      </w:r>
      <w:proofErr w:type="gramStart"/>
      <w:r w:rsidRPr="00F20F6E">
        <w:rPr>
          <w:sz w:val="24"/>
          <w:szCs w:val="24"/>
        </w:rPr>
        <w:t>памяти,  функции</w:t>
      </w:r>
      <w:proofErr w:type="gramEnd"/>
    </w:p>
    <w:p w14:paraId="60D8262D" w14:textId="77777777" w:rsidR="00D15B4F" w:rsidRPr="00F20F6E" w:rsidRDefault="00D15B4F" w:rsidP="00D15B4F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F20F6E">
        <w:rPr>
          <w:sz w:val="24"/>
          <w:szCs w:val="24"/>
        </w:rPr>
        <w:t>Гематотимический</w:t>
      </w:r>
      <w:proofErr w:type="spellEnd"/>
      <w:r w:rsidRPr="00F20F6E">
        <w:rPr>
          <w:sz w:val="24"/>
          <w:szCs w:val="24"/>
        </w:rPr>
        <w:t xml:space="preserve"> барьер. Локализация. строение, функции</w:t>
      </w:r>
    </w:p>
    <w:p w14:paraId="5F3D7159" w14:textId="77777777" w:rsidR="00D15B4F" w:rsidRPr="00F20F6E" w:rsidRDefault="00D15B4F" w:rsidP="00D15B4F">
      <w:pPr>
        <w:numPr>
          <w:ilvl w:val="0"/>
          <w:numId w:val="2"/>
        </w:numPr>
        <w:jc w:val="both"/>
        <w:rPr>
          <w:sz w:val="24"/>
          <w:szCs w:val="24"/>
        </w:rPr>
      </w:pPr>
      <w:r w:rsidRPr="00F20F6E">
        <w:rPr>
          <w:sz w:val="24"/>
          <w:szCs w:val="24"/>
        </w:rPr>
        <w:t>Селезенка: развитие, строение, функции</w:t>
      </w:r>
    </w:p>
    <w:p w14:paraId="53325DD7" w14:textId="77777777" w:rsidR="00D15B4F" w:rsidRPr="00F20F6E" w:rsidRDefault="00D15B4F" w:rsidP="00D15B4F">
      <w:pPr>
        <w:numPr>
          <w:ilvl w:val="0"/>
          <w:numId w:val="2"/>
        </w:numPr>
        <w:jc w:val="both"/>
        <w:rPr>
          <w:sz w:val="24"/>
          <w:szCs w:val="24"/>
        </w:rPr>
      </w:pPr>
      <w:r w:rsidRPr="00F20F6E">
        <w:rPr>
          <w:sz w:val="24"/>
          <w:szCs w:val="24"/>
        </w:rPr>
        <w:t>Белая пульпа селезенки. Т- и В-зоны</w:t>
      </w:r>
    </w:p>
    <w:p w14:paraId="4E46DA45" w14:textId="77777777" w:rsidR="00D15B4F" w:rsidRPr="00F20F6E" w:rsidRDefault="00D15B4F" w:rsidP="00D15B4F">
      <w:pPr>
        <w:numPr>
          <w:ilvl w:val="0"/>
          <w:numId w:val="2"/>
        </w:numPr>
        <w:jc w:val="both"/>
        <w:rPr>
          <w:sz w:val="24"/>
          <w:szCs w:val="24"/>
        </w:rPr>
      </w:pPr>
      <w:r w:rsidRPr="00F20F6E">
        <w:rPr>
          <w:sz w:val="24"/>
          <w:szCs w:val="24"/>
        </w:rPr>
        <w:t>Красная пульпа селезенки. Строение, кровоток</w:t>
      </w:r>
    </w:p>
    <w:p w14:paraId="0F3068C1" w14:textId="77777777" w:rsidR="00D15B4F" w:rsidRPr="00F20F6E" w:rsidRDefault="00D15B4F" w:rsidP="00D15B4F">
      <w:pPr>
        <w:numPr>
          <w:ilvl w:val="0"/>
          <w:numId w:val="2"/>
        </w:numPr>
        <w:jc w:val="both"/>
        <w:rPr>
          <w:sz w:val="24"/>
          <w:szCs w:val="24"/>
        </w:rPr>
      </w:pPr>
      <w:r w:rsidRPr="00F20F6E">
        <w:rPr>
          <w:sz w:val="24"/>
          <w:szCs w:val="24"/>
        </w:rPr>
        <w:t>Лимфатический узел. Строение, функции</w:t>
      </w:r>
    </w:p>
    <w:p w14:paraId="4F2F65DD" w14:textId="77777777" w:rsidR="00D15B4F" w:rsidRPr="00F20F6E" w:rsidRDefault="00D15B4F" w:rsidP="00D15B4F">
      <w:pPr>
        <w:numPr>
          <w:ilvl w:val="0"/>
          <w:numId w:val="2"/>
        </w:numPr>
        <w:jc w:val="both"/>
        <w:rPr>
          <w:sz w:val="24"/>
          <w:szCs w:val="24"/>
        </w:rPr>
      </w:pPr>
      <w:r w:rsidRPr="00F20F6E">
        <w:rPr>
          <w:sz w:val="24"/>
          <w:szCs w:val="24"/>
        </w:rPr>
        <w:t>Лимфатический узел. Синусы. Т- и В-зоны</w:t>
      </w:r>
    </w:p>
    <w:p w14:paraId="6863C080" w14:textId="77777777" w:rsidR="00D15B4F" w:rsidRPr="00761766" w:rsidRDefault="00D15B4F" w:rsidP="00D15B4F">
      <w:pPr>
        <w:jc w:val="both"/>
        <w:rPr>
          <w:sz w:val="24"/>
          <w:szCs w:val="24"/>
        </w:rPr>
      </w:pPr>
    </w:p>
    <w:p w14:paraId="309B2933" w14:textId="77777777" w:rsidR="00D15B4F" w:rsidRDefault="00D15B4F"/>
    <w:sectPr w:rsidR="00D15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A30"/>
    <w:multiLevelType w:val="hybridMultilevel"/>
    <w:tmpl w:val="A644262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C7467"/>
    <w:multiLevelType w:val="hybridMultilevel"/>
    <w:tmpl w:val="B3AC7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4F"/>
    <w:rsid w:val="00166463"/>
    <w:rsid w:val="00D1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3062"/>
  <w15:chartTrackingRefBased/>
  <w15:docId w15:val="{F82E5C23-CBFF-4F50-8671-4C69698B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15B4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D15B4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</dc:creator>
  <cp:keywords/>
  <dc:description/>
  <cp:lastModifiedBy>NV</cp:lastModifiedBy>
  <cp:revision>1</cp:revision>
  <dcterms:created xsi:type="dcterms:W3CDTF">2025-09-27T19:26:00Z</dcterms:created>
  <dcterms:modified xsi:type="dcterms:W3CDTF">2025-09-27T19:30:00Z</dcterms:modified>
</cp:coreProperties>
</file>