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40"/>
        <w:ind/>
        <w:rPr>
          <w:rFonts w:ascii="Times New Roman" w:hAnsi="Times New Roman"/>
          <w:b w:val="1"/>
          <w:color w:val="000000"/>
          <w:sz w:val="32"/>
          <w:u w:val="single"/>
        </w:rPr>
      </w:pPr>
      <w:r>
        <w:rPr>
          <w:rFonts w:ascii="Times New Roman" w:hAnsi="Times New Roman"/>
          <w:b w:val="1"/>
          <w:color w:val="000000"/>
          <w:sz w:val="32"/>
          <w:u w:val="single"/>
        </w:rPr>
        <w:t>СПИСОК 4</w:t>
      </w:r>
    </w:p>
    <w:p w14:paraId="02000000">
      <w:pPr>
        <w:spacing w:line="312" w:lineRule="auto"/>
        <w:ind w:right="-1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Важнейшие рецептурные сокращения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93"/>
        <w:gridCol w:w="2977"/>
        <w:gridCol w:w="4501"/>
      </w:tblGrid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312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Сокращение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line="312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Полное описание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line="312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Перевод</w:t>
            </w:r>
          </w:p>
        </w:tc>
      </w:tr>
      <w:tr>
        <w:trPr>
          <w:trHeight w:hRule="atLeast" w:val="122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aa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ana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по, поровну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ac.; acid.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Acidum,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кислота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amp.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ampulla,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ампула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aq.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aqua,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вода</w:t>
            </w:r>
          </w:p>
        </w:tc>
      </w:tr>
      <w:tr>
        <w:trPr>
          <w:trHeight w:hRule="atLeast" w:val="70"/>
        </w:trP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aq. destill.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aqua destillata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дистиллированная вода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but.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butyrum,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масло (твёрдое)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comp.; cps.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compositus, a, um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сложный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Da / Detur / Dentur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Выдай / Пусть будет выдано / Пусть будут выданы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D. S.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Da. Signa / Detur. Signetur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Выдай. Обозначь / Пусть будет выдано, обозначено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D. t. d.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Da (Dentur) tales doses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Выдай (пусть будут выданы) такие дозы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dil.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dilutus, a, um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разведённый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div. in p. aeq.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divide in partes aequales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раздели на равные части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extr.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extractum,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экстракт, вытяжка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f.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fiat (fiant)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пусть образуется (образуются)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f</w:t>
            </w:r>
            <w:r>
              <w:rPr>
                <w:rFonts w:ascii="Times New Roman" w:hAnsi="Times New Roman"/>
                <w:sz w:val="32"/>
              </w:rPr>
              <w:t>r</w:t>
            </w:r>
            <w:r>
              <w:rPr>
                <w:rFonts w:ascii="Times New Roman" w:hAnsi="Times New Roman"/>
                <w:sz w:val="32"/>
              </w:rPr>
              <w:t>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f</w:t>
            </w:r>
            <w:r>
              <w:rPr>
                <w:rFonts w:ascii="Times New Roman" w:hAnsi="Times New Roman"/>
                <w:sz w:val="32"/>
              </w:rPr>
              <w:t>ructus, us 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</w:t>
            </w:r>
            <w:r>
              <w:rPr>
                <w:rFonts w:ascii="Times New Roman" w:hAnsi="Times New Roman"/>
                <w:sz w:val="32"/>
              </w:rPr>
              <w:t>лод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gtt.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gutta,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капля, капли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inf.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infusum,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настой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in amp.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in ampullis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 ампулах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in tabl.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in tabulettis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 таблетках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lin.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linimentum,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линимент (жидкая мазь)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liq.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liquor, oris 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жидкость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m. pil.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massa pilularum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пилюльная масса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M.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Misce / Misceatur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Смешай / Пусть будет смешано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N.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numero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числом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ol.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oleum,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масло (жидкое)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pil.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pilula,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пилюля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pulv.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pulvis, eris 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порошок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q.s.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quantum satis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сколько потребуется, сколько нужно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r.; rad.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radix, icis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корень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Rp.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Recipe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Возьми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Rep.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Repete / Repetatur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Повтори / Пусть будет повторено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rhiz.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rhizoma, atis,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корневище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Signa / Signetur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Обозначь / Пусть будет обозначено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sem.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semen, inis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семя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simpl.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simplex, icis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простой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sir.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sirupus, i 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сироп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sol.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solutio, onis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раствор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sup.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suppositorium,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суппозиторий, свеча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t</w:t>
            </w:r>
            <w:r>
              <w:rPr>
                <w:rFonts w:ascii="Times New Roman" w:hAnsi="Times New Roman"/>
                <w:sz w:val="32"/>
              </w:rPr>
              <w:t>ab</w:t>
            </w:r>
            <w:r>
              <w:rPr>
                <w:rFonts w:ascii="Times New Roman" w:hAnsi="Times New Roman"/>
                <w:sz w:val="32"/>
              </w:rPr>
              <w:t xml:space="preserve">.; </w:t>
            </w:r>
            <w:r>
              <w:rPr>
                <w:rFonts w:ascii="Times New Roman" w:hAnsi="Times New Roman"/>
                <w:sz w:val="32"/>
              </w:rPr>
              <w:t>tabl</w:t>
            </w:r>
            <w:r>
              <w:rPr>
                <w:rFonts w:ascii="Times New Roman" w:hAnsi="Times New Roman"/>
                <w:sz w:val="32"/>
              </w:rPr>
              <w:t>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tabuletta,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таблетка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t-ra</w:t>
            </w:r>
            <w:r>
              <w:rPr>
                <w:rFonts w:ascii="Times New Roman" w:hAnsi="Times New Roman"/>
                <w:sz w:val="32"/>
              </w:rPr>
              <w:t>;</w:t>
            </w:r>
            <w:r>
              <w:rPr>
                <w:rFonts w:ascii="Times New Roman" w:hAnsi="Times New Roman"/>
                <w:sz w:val="32"/>
              </w:rPr>
              <w:t xml:space="preserve"> tinct.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tinctura,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настойка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ung.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unguentum,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мазь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vitr.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vitrum, i n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склянка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ppt.; praec.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praecipitatus, a, um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осаждённый</w:t>
            </w:r>
          </w:p>
        </w:tc>
      </w:tr>
      <w:tr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past.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pasta, ae f</w:t>
            </w:r>
          </w:p>
        </w:tc>
        <w:tc>
          <w:tcPr>
            <w:tcW w:type="dxa" w:w="4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312" w:lineRule="auto"/>
              <w:ind w:right="-1"/>
              <w:contextualSpacing w:val="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паста </w:t>
            </w:r>
          </w:p>
        </w:tc>
      </w:tr>
    </w:tbl>
    <w:p w14:paraId="8A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2025-09-29T19:17:19Z</dcterms:modified>
</cp:coreProperties>
</file>