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1D" w:rsidRPr="00F604D6" w:rsidRDefault="00740A1D" w:rsidP="00D92014">
      <w:pPr>
        <w:pStyle w:val="BodyText1"/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592FED" w:rsidRDefault="00156017" w:rsidP="00FA05A7">
      <w:pPr>
        <w:pStyle w:val="a5"/>
        <w:tabs>
          <w:tab w:val="left" w:pos="5387"/>
        </w:tabs>
        <w:spacing w:before="120" w:after="12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Парацета</w:t>
      </w:r>
      <w:r w:rsidR="00592FED">
        <w:rPr>
          <w:rFonts w:ascii="Times New Roman" w:hAnsi="Times New Roman"/>
          <w:b/>
          <w:sz w:val="28"/>
          <w:szCs w:val="28"/>
        </w:rPr>
        <w:t>мол</w:t>
      </w:r>
      <w:r w:rsidR="00F87C33" w:rsidRPr="00F604D6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592FE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таблетки</w:t>
      </w:r>
      <w:r w:rsidR="004429DF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4429DF" w:rsidRPr="00F604D6">
        <w:rPr>
          <w:rFonts w:ascii="Times New Roman" w:hAnsi="Times New Roman"/>
          <w:b/>
          <w:color w:val="000000" w:themeColor="text1"/>
          <w:sz w:val="28"/>
          <w:szCs w:val="28"/>
        </w:rPr>
        <w:t>ФС</w:t>
      </w:r>
    </w:p>
    <w:p w:rsidR="00592FED" w:rsidRDefault="00156017" w:rsidP="00FA05A7">
      <w:pPr>
        <w:pStyle w:val="a5"/>
        <w:tabs>
          <w:tab w:val="left" w:pos="5387"/>
          <w:tab w:val="left" w:pos="6237"/>
        </w:tabs>
        <w:spacing w:after="12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Парацета</w:t>
      </w:r>
      <w:r w:rsidR="00592FED">
        <w:rPr>
          <w:rFonts w:ascii="Times New Roman" w:hAnsi="Times New Roman"/>
          <w:b/>
          <w:color w:val="000000" w:themeColor="text1"/>
          <w:sz w:val="28"/>
          <w:szCs w:val="28"/>
        </w:rPr>
        <w:t>мол, таблетки</w:t>
      </w:r>
      <w:proofErr w:type="gramStart"/>
      <w:r w:rsidR="00FA05A7">
        <w:rPr>
          <w:rFonts w:ascii="Times New Roman" w:hAnsi="Times New Roman"/>
          <w:b/>
          <w:color w:val="000000" w:themeColor="text1"/>
          <w:sz w:val="28"/>
          <w:szCs w:val="28"/>
        </w:rPr>
        <w:tab/>
        <w:t>В</w:t>
      </w:r>
      <w:proofErr w:type="gramEnd"/>
      <w:r w:rsidR="00FA05A7">
        <w:rPr>
          <w:rFonts w:ascii="Times New Roman" w:hAnsi="Times New Roman"/>
          <w:b/>
          <w:color w:val="000000" w:themeColor="text1"/>
          <w:sz w:val="28"/>
          <w:szCs w:val="28"/>
        </w:rPr>
        <w:t>замен ФС 42-3363-97</w:t>
      </w:r>
    </w:p>
    <w:p w:rsidR="00FA05A7" w:rsidRDefault="00156017" w:rsidP="00FD6D21">
      <w:pPr>
        <w:pStyle w:val="a5"/>
        <w:tabs>
          <w:tab w:val="left" w:pos="6407"/>
        </w:tabs>
        <w:spacing w:after="120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Paraceta</w:t>
      </w:r>
      <w:r w:rsidR="00592FE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molum</w:t>
      </w:r>
      <w:proofErr w:type="spellEnd"/>
      <w:r w:rsidR="00592FED" w:rsidRPr="00FA05A7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="00592FE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tabulettae</w:t>
      </w:r>
      <w:proofErr w:type="spellEnd"/>
      <w:r w:rsidR="00FD6D21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FA05A7">
        <w:rPr>
          <w:rFonts w:ascii="Times New Roman" w:hAnsi="Times New Roman"/>
          <w:b/>
          <w:color w:val="000000" w:themeColor="text1"/>
          <w:sz w:val="28"/>
          <w:szCs w:val="28"/>
        </w:rPr>
        <w:t>ФС 42-3669-98</w:t>
      </w:r>
    </w:p>
    <w:p w:rsidR="00FD1C41" w:rsidRPr="00FD1C41" w:rsidRDefault="00FA05A7" w:rsidP="00793829">
      <w:pPr>
        <w:pStyle w:val="a5"/>
        <w:tabs>
          <w:tab w:val="left" w:pos="6407"/>
        </w:tabs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54335D">
        <w:rPr>
          <w:rFonts w:ascii="Times New Roman" w:hAnsi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ФС </w:t>
      </w:r>
      <w:r w:rsidR="0054335D">
        <w:rPr>
          <w:rFonts w:ascii="Times New Roman" w:hAnsi="Times New Roman"/>
          <w:b/>
          <w:color w:val="000000" w:themeColor="text1"/>
          <w:sz w:val="28"/>
          <w:szCs w:val="28"/>
        </w:rPr>
        <w:t>42-3090-98</w:t>
      </w:r>
    </w:p>
    <w:p w:rsidR="00740A1D" w:rsidRPr="00F604D6" w:rsidRDefault="00740A1D" w:rsidP="00D92014">
      <w:pPr>
        <w:pStyle w:val="BodyText1"/>
        <w:pBdr>
          <w:bottom w:val="single" w:sz="4" w:space="1" w:color="auto"/>
        </w:pBdr>
        <w:tabs>
          <w:tab w:val="left" w:pos="5387"/>
        </w:tabs>
        <w:spacing w:after="0"/>
        <w:jc w:val="both"/>
        <w:rPr>
          <w:rFonts w:ascii="Times New Roman" w:hAnsi="Times New Roman"/>
          <w:b/>
          <w:snapToGrid w:val="0"/>
          <w:color w:val="000000" w:themeColor="text1"/>
          <w:sz w:val="2"/>
          <w:szCs w:val="2"/>
        </w:rPr>
      </w:pPr>
      <w:r w:rsidRPr="00F604D6">
        <w:rPr>
          <w:rFonts w:ascii="Times New Roman" w:hAnsi="Times New Roman"/>
          <w:b/>
          <w:snapToGrid w:val="0"/>
          <w:color w:val="000000" w:themeColor="text1"/>
          <w:sz w:val="16"/>
          <w:szCs w:val="16"/>
        </w:rPr>
        <w:tab/>
      </w:r>
    </w:p>
    <w:p w:rsidR="0001680A" w:rsidRPr="00F604D6" w:rsidRDefault="0001680A" w:rsidP="00D92014">
      <w:pPr>
        <w:pStyle w:val="a3"/>
        <w:tabs>
          <w:tab w:val="left" w:pos="4962"/>
        </w:tabs>
        <w:spacing w:before="240"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604D6">
        <w:rPr>
          <w:rFonts w:ascii="Times New Roman" w:hAnsi="Times New Roman"/>
          <w:b w:val="0"/>
          <w:szCs w:val="28"/>
        </w:rPr>
        <w:t xml:space="preserve">Настоящая фармакопейная статья распространяется на </w:t>
      </w:r>
      <w:r w:rsidR="0015267E" w:rsidRPr="00F604D6">
        <w:rPr>
          <w:rFonts w:ascii="Times New Roman" w:hAnsi="Times New Roman"/>
          <w:b w:val="0"/>
          <w:szCs w:val="28"/>
        </w:rPr>
        <w:t xml:space="preserve">лекарственный </w:t>
      </w:r>
      <w:r w:rsidRPr="00F604D6">
        <w:rPr>
          <w:rFonts w:ascii="Times New Roman" w:hAnsi="Times New Roman"/>
          <w:b w:val="0"/>
          <w:szCs w:val="28"/>
        </w:rPr>
        <w:t xml:space="preserve">препарат </w:t>
      </w:r>
      <w:proofErr w:type="spellStart"/>
      <w:r w:rsidR="0054335D">
        <w:rPr>
          <w:rFonts w:ascii="Times New Roman" w:hAnsi="Times New Roman"/>
          <w:b w:val="0"/>
          <w:szCs w:val="28"/>
        </w:rPr>
        <w:t>парацетомол</w:t>
      </w:r>
      <w:proofErr w:type="spellEnd"/>
      <w:r w:rsidRPr="00F604D6">
        <w:rPr>
          <w:rFonts w:ascii="Times New Roman" w:hAnsi="Times New Roman"/>
          <w:b w:val="0"/>
          <w:szCs w:val="28"/>
        </w:rPr>
        <w:t>, таблетки</w:t>
      </w:r>
      <w:r w:rsidR="00A82155" w:rsidRPr="00F604D6">
        <w:rPr>
          <w:rFonts w:ascii="Times New Roman" w:hAnsi="Times New Roman"/>
          <w:b w:val="0"/>
          <w:szCs w:val="28"/>
        </w:rPr>
        <w:t xml:space="preserve"> (</w:t>
      </w:r>
      <w:r w:rsidR="00785A69">
        <w:rPr>
          <w:rFonts w:ascii="Times New Roman" w:hAnsi="Times New Roman"/>
          <w:b w:val="0"/>
          <w:szCs w:val="28"/>
        </w:rPr>
        <w:t>таблетки;</w:t>
      </w:r>
      <w:r w:rsidR="00D85A45">
        <w:rPr>
          <w:rFonts w:ascii="Times New Roman" w:hAnsi="Times New Roman"/>
          <w:b w:val="0"/>
          <w:szCs w:val="28"/>
        </w:rPr>
        <w:t xml:space="preserve"> таблетки, покрытые оболочкой</w:t>
      </w:r>
      <w:r w:rsidR="00C761D4">
        <w:rPr>
          <w:rFonts w:ascii="Times New Roman" w:hAnsi="Times New Roman"/>
          <w:b w:val="0"/>
          <w:szCs w:val="28"/>
        </w:rPr>
        <w:t>)</w:t>
      </w:r>
      <w:r w:rsidRPr="00F604D6">
        <w:rPr>
          <w:rFonts w:ascii="Times New Roman" w:hAnsi="Times New Roman"/>
          <w:b w:val="0"/>
          <w:szCs w:val="28"/>
        </w:rPr>
        <w:t>.</w:t>
      </w:r>
      <w:r w:rsidR="007C0063">
        <w:rPr>
          <w:rFonts w:ascii="Times New Roman" w:hAnsi="Times New Roman"/>
          <w:b w:val="0"/>
          <w:szCs w:val="28"/>
        </w:rPr>
        <w:t xml:space="preserve"> </w:t>
      </w:r>
      <w:r w:rsidR="0015267E" w:rsidRPr="00F604D6">
        <w:rPr>
          <w:rFonts w:ascii="Times New Roman" w:hAnsi="Times New Roman"/>
          <w:b w:val="0"/>
          <w:szCs w:val="28"/>
        </w:rPr>
        <w:t>Препарат</w:t>
      </w:r>
      <w:r w:rsidR="00AE1E2F" w:rsidRPr="00F604D6">
        <w:rPr>
          <w:rFonts w:ascii="Times New Roman" w:hAnsi="Times New Roman"/>
          <w:b w:val="0"/>
          <w:szCs w:val="28"/>
        </w:rPr>
        <w:t xml:space="preserve"> долж</w:t>
      </w:r>
      <w:r w:rsidR="0015267E" w:rsidRPr="00F604D6">
        <w:rPr>
          <w:rFonts w:ascii="Times New Roman" w:hAnsi="Times New Roman"/>
          <w:b w:val="0"/>
          <w:szCs w:val="28"/>
        </w:rPr>
        <w:t>е</w:t>
      </w:r>
      <w:r w:rsidR="00AE1E2F" w:rsidRPr="00F604D6">
        <w:rPr>
          <w:rFonts w:ascii="Times New Roman" w:hAnsi="Times New Roman"/>
          <w:b w:val="0"/>
          <w:szCs w:val="28"/>
        </w:rPr>
        <w:t>н соответствовать требованиям ОФС «Табле</w:t>
      </w:r>
      <w:r w:rsidR="00DC787E" w:rsidRPr="00F604D6">
        <w:rPr>
          <w:rFonts w:ascii="Times New Roman" w:hAnsi="Times New Roman"/>
          <w:b w:val="0"/>
          <w:szCs w:val="28"/>
        </w:rPr>
        <w:t>тк</w:t>
      </w:r>
      <w:r w:rsidR="00AE1E2F" w:rsidRPr="00F604D6">
        <w:rPr>
          <w:rFonts w:ascii="Times New Roman" w:hAnsi="Times New Roman"/>
          <w:b w:val="0"/>
          <w:szCs w:val="28"/>
        </w:rPr>
        <w:t>и» и ниже приведенным требованиям.</w:t>
      </w:r>
    </w:p>
    <w:p w:rsidR="0001680A" w:rsidRPr="005C76D6" w:rsidRDefault="000D04E4" w:rsidP="00D92014">
      <w:pPr>
        <w:pStyle w:val="a3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604D6">
        <w:rPr>
          <w:rFonts w:ascii="Times New Roman" w:hAnsi="Times New Roman"/>
          <w:b w:val="0"/>
          <w:szCs w:val="28"/>
        </w:rPr>
        <w:t>С</w:t>
      </w:r>
      <w:r w:rsidR="0001680A" w:rsidRPr="00F604D6">
        <w:rPr>
          <w:rFonts w:ascii="Times New Roman" w:hAnsi="Times New Roman"/>
          <w:b w:val="0"/>
          <w:szCs w:val="28"/>
        </w:rPr>
        <w:t>одерж</w:t>
      </w:r>
      <w:r w:rsidRPr="00F604D6">
        <w:rPr>
          <w:rFonts w:ascii="Times New Roman" w:hAnsi="Times New Roman"/>
          <w:b w:val="0"/>
          <w:szCs w:val="28"/>
        </w:rPr>
        <w:t>и</w:t>
      </w:r>
      <w:r w:rsidR="0001680A" w:rsidRPr="00F604D6">
        <w:rPr>
          <w:rFonts w:ascii="Times New Roman" w:hAnsi="Times New Roman"/>
          <w:b w:val="0"/>
          <w:szCs w:val="28"/>
        </w:rPr>
        <w:t>т не менее 9</w:t>
      </w:r>
      <w:r w:rsidR="005C76D6">
        <w:rPr>
          <w:rFonts w:ascii="Times New Roman" w:hAnsi="Times New Roman"/>
          <w:b w:val="0"/>
          <w:szCs w:val="28"/>
        </w:rPr>
        <w:t>0</w:t>
      </w:r>
      <w:r w:rsidR="002C2ACB" w:rsidRPr="00F604D6">
        <w:rPr>
          <w:rFonts w:ascii="Times New Roman" w:hAnsi="Times New Roman"/>
          <w:b w:val="0"/>
          <w:szCs w:val="28"/>
        </w:rPr>
        <w:t>,0</w:t>
      </w:r>
      <w:r w:rsidR="0055109A" w:rsidRPr="00F604D6">
        <w:rPr>
          <w:rFonts w:ascii="Times New Roman" w:hAnsi="Times New Roman"/>
          <w:b w:val="0"/>
          <w:szCs w:val="28"/>
        </w:rPr>
        <w:t> </w:t>
      </w:r>
      <w:r w:rsidR="0001680A" w:rsidRPr="00F604D6">
        <w:rPr>
          <w:rFonts w:ascii="Times New Roman" w:hAnsi="Times New Roman"/>
          <w:b w:val="0"/>
          <w:szCs w:val="28"/>
        </w:rPr>
        <w:t>% и не более 1</w:t>
      </w:r>
      <w:r w:rsidR="005C76D6">
        <w:rPr>
          <w:rFonts w:ascii="Times New Roman" w:hAnsi="Times New Roman"/>
          <w:b w:val="0"/>
          <w:szCs w:val="28"/>
        </w:rPr>
        <w:t>10</w:t>
      </w:r>
      <w:r w:rsidR="002C2ACB" w:rsidRPr="00F604D6">
        <w:rPr>
          <w:rFonts w:ascii="Times New Roman" w:hAnsi="Times New Roman"/>
          <w:b w:val="0"/>
          <w:szCs w:val="28"/>
        </w:rPr>
        <w:t>,0</w:t>
      </w:r>
      <w:r w:rsidR="0055109A" w:rsidRPr="00F604D6">
        <w:rPr>
          <w:rFonts w:ascii="Times New Roman" w:hAnsi="Times New Roman"/>
          <w:b w:val="0"/>
          <w:szCs w:val="28"/>
        </w:rPr>
        <w:t> </w:t>
      </w:r>
      <w:r w:rsidR="0001680A" w:rsidRPr="00F604D6">
        <w:rPr>
          <w:rFonts w:ascii="Times New Roman" w:hAnsi="Times New Roman"/>
          <w:b w:val="0"/>
          <w:szCs w:val="28"/>
        </w:rPr>
        <w:t xml:space="preserve">% от заявленного </w:t>
      </w:r>
      <w:r w:rsidR="0001680A" w:rsidRPr="005C76D6">
        <w:rPr>
          <w:rFonts w:ascii="Times New Roman" w:hAnsi="Times New Roman"/>
          <w:b w:val="0"/>
          <w:szCs w:val="28"/>
        </w:rPr>
        <w:t xml:space="preserve">количества </w:t>
      </w:r>
      <w:r w:rsidR="0054335D" w:rsidRPr="0054335D">
        <w:rPr>
          <w:rFonts w:ascii="Times New Roman" w:hAnsi="Times New Roman"/>
          <w:b w:val="0"/>
        </w:rPr>
        <w:t xml:space="preserve">парацетамола </w:t>
      </w:r>
      <w:r w:rsidR="0054335D" w:rsidRPr="0054335D">
        <w:rPr>
          <w:rFonts w:ascii="Times New Roman" w:hAnsi="Times New Roman"/>
          <w:b w:val="0"/>
          <w:lang w:val="en-US"/>
        </w:rPr>
        <w:t>C</w:t>
      </w:r>
      <w:r w:rsidR="0054335D" w:rsidRPr="0054335D">
        <w:rPr>
          <w:rFonts w:ascii="Times New Roman" w:hAnsi="Times New Roman"/>
          <w:b w:val="0"/>
          <w:vertAlign w:val="subscript"/>
        </w:rPr>
        <w:t>8</w:t>
      </w:r>
      <w:r w:rsidR="0054335D" w:rsidRPr="0054335D">
        <w:rPr>
          <w:rFonts w:ascii="Times New Roman" w:hAnsi="Times New Roman"/>
          <w:b w:val="0"/>
          <w:lang w:val="en-US"/>
        </w:rPr>
        <w:t>H</w:t>
      </w:r>
      <w:r w:rsidR="0054335D" w:rsidRPr="0054335D">
        <w:rPr>
          <w:rFonts w:ascii="Times New Roman" w:hAnsi="Times New Roman"/>
          <w:b w:val="0"/>
          <w:vertAlign w:val="subscript"/>
        </w:rPr>
        <w:t>9</w:t>
      </w:r>
      <w:r w:rsidR="0054335D" w:rsidRPr="0054335D">
        <w:rPr>
          <w:rFonts w:ascii="Times New Roman" w:hAnsi="Times New Roman"/>
          <w:b w:val="0"/>
          <w:lang w:val="en-US"/>
        </w:rPr>
        <w:t>NO</w:t>
      </w:r>
      <w:r w:rsidR="0054335D" w:rsidRPr="0054335D">
        <w:rPr>
          <w:rFonts w:ascii="Times New Roman" w:hAnsi="Times New Roman"/>
          <w:b w:val="0"/>
          <w:vertAlign w:val="subscript"/>
        </w:rPr>
        <w:t>2</w:t>
      </w:r>
      <w:r w:rsidR="0001680A" w:rsidRPr="005C76D6">
        <w:rPr>
          <w:rFonts w:ascii="Times New Roman" w:hAnsi="Times New Roman"/>
          <w:b w:val="0"/>
          <w:szCs w:val="28"/>
        </w:rPr>
        <w:t>.</w:t>
      </w:r>
    </w:p>
    <w:p w:rsidR="0055109A" w:rsidRPr="00F604D6" w:rsidRDefault="0055109A" w:rsidP="00D92014">
      <w:pPr>
        <w:pStyle w:val="a3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</w:p>
    <w:p w:rsidR="00C73848" w:rsidRPr="00F604D6" w:rsidRDefault="00C73848" w:rsidP="00D92014">
      <w:pPr>
        <w:pStyle w:val="37"/>
        <w:shd w:val="clear" w:color="auto" w:fill="FFFFFF" w:themeFill="background1"/>
        <w:spacing w:before="0" w:line="360" w:lineRule="auto"/>
        <w:ind w:firstLine="709"/>
        <w:rPr>
          <w:color w:val="000000" w:themeColor="text1"/>
          <w:sz w:val="28"/>
          <w:szCs w:val="28"/>
          <w:lang w:eastAsia="ru-RU" w:bidi="ru-RU"/>
        </w:rPr>
      </w:pPr>
      <w:r w:rsidRPr="00F604D6">
        <w:rPr>
          <w:rStyle w:val="8"/>
          <w:b/>
          <w:color w:val="000000" w:themeColor="text1"/>
          <w:sz w:val="28"/>
          <w:szCs w:val="28"/>
        </w:rPr>
        <w:t>Описание</w:t>
      </w:r>
      <w:r w:rsidRPr="00F604D6">
        <w:rPr>
          <w:rStyle w:val="8"/>
          <w:color w:val="000000" w:themeColor="text1"/>
          <w:sz w:val="28"/>
          <w:szCs w:val="28"/>
        </w:rPr>
        <w:t>.</w:t>
      </w:r>
      <w:r w:rsidR="007C0063">
        <w:rPr>
          <w:rStyle w:val="8"/>
          <w:color w:val="000000" w:themeColor="text1"/>
          <w:sz w:val="28"/>
          <w:szCs w:val="28"/>
        </w:rPr>
        <w:t xml:space="preserve"> </w:t>
      </w:r>
      <w:r w:rsidR="0001680A" w:rsidRPr="00F604D6">
        <w:rPr>
          <w:color w:val="000000" w:themeColor="text1"/>
          <w:sz w:val="28"/>
          <w:szCs w:val="28"/>
          <w:lang w:eastAsia="ru-RU" w:bidi="ru-RU"/>
        </w:rPr>
        <w:t>Содержание раздела приводится в соответствии с требованиями ОФС «Таблетки»</w:t>
      </w:r>
      <w:r w:rsidR="002302B1" w:rsidRPr="00F604D6">
        <w:rPr>
          <w:color w:val="000000" w:themeColor="text1"/>
          <w:sz w:val="28"/>
          <w:szCs w:val="28"/>
          <w:lang w:eastAsia="ru-RU" w:bidi="ru-RU"/>
        </w:rPr>
        <w:t>.</w:t>
      </w:r>
    </w:p>
    <w:p w:rsidR="0054335D" w:rsidRDefault="00C73848" w:rsidP="00D92014">
      <w:pPr>
        <w:spacing w:after="0" w:line="360" w:lineRule="auto"/>
        <w:ind w:firstLine="709"/>
        <w:jc w:val="both"/>
        <w:rPr>
          <w:rStyle w:val="8"/>
          <w:rFonts w:eastAsiaTheme="minorHAnsi"/>
          <w:b/>
          <w:color w:val="000000" w:themeColor="text1"/>
          <w:sz w:val="28"/>
          <w:szCs w:val="28"/>
          <w:lang w:eastAsia="en-US" w:bidi="ar-SA"/>
        </w:rPr>
      </w:pPr>
      <w:r w:rsidRPr="008A0443">
        <w:rPr>
          <w:rStyle w:val="8"/>
          <w:rFonts w:eastAsiaTheme="minorHAnsi"/>
          <w:b/>
          <w:color w:val="000000" w:themeColor="text1"/>
          <w:sz w:val="28"/>
          <w:szCs w:val="28"/>
        </w:rPr>
        <w:t>Подлинность</w:t>
      </w:r>
    </w:p>
    <w:p w:rsidR="00C73848" w:rsidRPr="00D43261" w:rsidRDefault="0054335D" w:rsidP="00D43261">
      <w:pPr>
        <w:spacing w:after="0" w:line="360" w:lineRule="auto"/>
        <w:ind w:right="-1" w:firstLine="709"/>
        <w:jc w:val="both"/>
        <w:rPr>
          <w:rStyle w:val="8"/>
          <w:rFonts w:eastAsiaTheme="minorHAnsi" w:cstheme="minorBidi"/>
          <w:color w:val="auto"/>
          <w:sz w:val="22"/>
          <w:szCs w:val="22"/>
          <w:lang w:eastAsia="en-US" w:bidi="ar-SA"/>
        </w:rPr>
      </w:pPr>
      <w:r w:rsidRPr="00D43261">
        <w:rPr>
          <w:rStyle w:val="8"/>
          <w:rFonts w:eastAsiaTheme="minorHAnsi"/>
          <w:i/>
          <w:color w:val="000000" w:themeColor="text1"/>
          <w:sz w:val="28"/>
          <w:szCs w:val="28"/>
          <w:lang w:eastAsia="en-US" w:bidi="ar-SA"/>
        </w:rPr>
        <w:t>1.</w:t>
      </w:r>
      <w:r w:rsidR="00FD6D21">
        <w:rPr>
          <w:rStyle w:val="8"/>
          <w:rFonts w:eastAsiaTheme="minorHAnsi"/>
          <w:i/>
          <w:color w:val="000000" w:themeColor="text1"/>
          <w:sz w:val="28"/>
          <w:szCs w:val="28"/>
          <w:lang w:eastAsia="en-US" w:bidi="ar-SA"/>
        </w:rPr>
        <w:t> </w:t>
      </w:r>
      <w:proofErr w:type="spellStart"/>
      <w:r w:rsidR="00D43261" w:rsidRPr="00D43261">
        <w:rPr>
          <w:rFonts w:ascii="Times New Roman" w:hAnsi="Times New Roman"/>
          <w:i/>
          <w:sz w:val="28"/>
          <w:szCs w:val="28"/>
        </w:rPr>
        <w:t>Спектрофотометрия</w:t>
      </w:r>
      <w:proofErr w:type="spellEnd"/>
      <w:r w:rsidR="00D43261" w:rsidRPr="00D43261">
        <w:rPr>
          <w:rFonts w:ascii="Times New Roman" w:hAnsi="Times New Roman"/>
          <w:sz w:val="28"/>
          <w:szCs w:val="28"/>
        </w:rPr>
        <w:t xml:space="preserve">. </w:t>
      </w:r>
      <w:r w:rsidR="00D43261" w:rsidRPr="00D4326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Спектр</w:t>
      </w:r>
      <w:r w:rsidR="00D43261" w:rsidRPr="00F801E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поглощения испытуемого ра</w:t>
      </w:r>
      <w:r w:rsidR="00D4326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створа в области длин волн от 220 до 35</w:t>
      </w:r>
      <w:r w:rsidR="00D43261" w:rsidRPr="00F801E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0 нм должен соответствовать спектру поглощения раствора стандартного образца </w:t>
      </w:r>
      <w:r w:rsidR="00D4326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парацетамола</w:t>
      </w:r>
      <w:r w:rsidR="007C006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D43261" w:rsidRPr="00F801E7">
        <w:rPr>
          <w:rFonts w:ascii="Times New Roman" w:hAnsi="Times New Roman"/>
          <w:sz w:val="28"/>
          <w:szCs w:val="28"/>
        </w:rPr>
        <w:t>(раздел «Количественное определение»).</w:t>
      </w:r>
    </w:p>
    <w:p w:rsidR="0054335D" w:rsidRPr="00974CB1" w:rsidRDefault="00FD6D21" w:rsidP="00D92014">
      <w:pPr>
        <w:spacing w:after="0" w:line="360" w:lineRule="auto"/>
        <w:ind w:firstLine="709"/>
        <w:jc w:val="both"/>
        <w:rPr>
          <w:rStyle w:val="8"/>
          <w:rFonts w:eastAsiaTheme="minorHAnsi"/>
          <w:color w:val="000000" w:themeColor="text1"/>
          <w:sz w:val="28"/>
          <w:szCs w:val="28"/>
        </w:rPr>
      </w:pPr>
      <w:r>
        <w:rPr>
          <w:rStyle w:val="8"/>
          <w:rFonts w:eastAsiaTheme="minorHAnsi"/>
          <w:i/>
          <w:color w:val="000000" w:themeColor="text1"/>
          <w:sz w:val="28"/>
          <w:szCs w:val="28"/>
        </w:rPr>
        <w:t>2. </w:t>
      </w:r>
      <w:r w:rsidR="00D43261">
        <w:rPr>
          <w:rStyle w:val="8"/>
          <w:rFonts w:eastAsiaTheme="minorHAnsi"/>
          <w:i/>
          <w:color w:val="000000" w:themeColor="text1"/>
          <w:sz w:val="28"/>
          <w:szCs w:val="28"/>
        </w:rPr>
        <w:t xml:space="preserve">Качественная реакция. </w:t>
      </w:r>
      <w:bookmarkStart w:id="0" w:name="_GoBack"/>
      <w:bookmarkEnd w:id="0"/>
      <w:proofErr w:type="gramStart"/>
      <w:r w:rsidR="00974CB1">
        <w:rPr>
          <w:rStyle w:val="8"/>
          <w:rFonts w:eastAsiaTheme="minorHAnsi"/>
          <w:color w:val="000000" w:themeColor="text1"/>
          <w:sz w:val="28"/>
          <w:szCs w:val="28"/>
        </w:rPr>
        <w:t xml:space="preserve">Навеску порошка растертых таблеток, содержащую </w:t>
      </w:r>
      <w:r w:rsidR="00974CB1" w:rsidRPr="00974CB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0,1 г </w:t>
      </w:r>
      <w:r w:rsidR="00974CB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парацетамола</w:t>
      </w:r>
      <w:r w:rsidR="00974CB1" w:rsidRPr="00974CB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встряхивают</w:t>
      </w:r>
      <w:proofErr w:type="gramEnd"/>
      <w:r w:rsidR="00974CB1" w:rsidRPr="00974CB1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с 10 мл воды и прибавляют 0,5 мл 3 % раствора железа(III) хлорида; должно появиться сине-фиолетовое окрашивание.</w:t>
      </w:r>
    </w:p>
    <w:p w:rsidR="001F0A15" w:rsidRPr="004058B4" w:rsidRDefault="001F0A15" w:rsidP="001F0A1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8B4">
        <w:rPr>
          <w:rStyle w:val="8"/>
          <w:rFonts w:eastAsiaTheme="minorHAnsi"/>
          <w:b/>
          <w:color w:val="000000" w:themeColor="text1"/>
          <w:sz w:val="28"/>
          <w:szCs w:val="28"/>
        </w:rPr>
        <w:t>Растворение</w:t>
      </w:r>
      <w:r w:rsidRPr="004058B4">
        <w:rPr>
          <w:rStyle w:val="8"/>
          <w:rFonts w:eastAsiaTheme="minorHAnsi"/>
          <w:color w:val="000000" w:themeColor="text1"/>
          <w:sz w:val="28"/>
          <w:szCs w:val="28"/>
        </w:rPr>
        <w:t xml:space="preserve">. </w:t>
      </w:r>
      <w:r w:rsidRPr="004058B4">
        <w:rPr>
          <w:rFonts w:ascii="Times New Roman" w:hAnsi="Times New Roman" w:cs="Times New Roman"/>
          <w:color w:val="000000"/>
          <w:sz w:val="28"/>
          <w:szCs w:val="28"/>
        </w:rPr>
        <w:t>В соответствии с ОФС «Растворение для твердых дозированных лекарственных форм».</w:t>
      </w:r>
    </w:p>
    <w:p w:rsidR="00E01865" w:rsidRDefault="004A795E" w:rsidP="00E018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4-Аминофенол</w:t>
      </w:r>
      <w:r w:rsidR="00A51076" w:rsidRPr="00A51076">
        <w:rPr>
          <w:rFonts w:ascii="Times New Roman" w:hAnsi="Times New Roman" w:cs="Times New Roman"/>
          <w:b/>
          <w:sz w:val="28"/>
          <w:szCs w:val="28"/>
        </w:rPr>
        <w:t>.</w:t>
      </w:r>
      <w:r w:rsidR="003803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017">
        <w:rPr>
          <w:rFonts w:ascii="Times New Roman" w:hAnsi="Times New Roman" w:cs="Times New Roman"/>
          <w:sz w:val="28"/>
          <w:szCs w:val="28"/>
        </w:rPr>
        <w:t xml:space="preserve">Не более 0,1 %. </w:t>
      </w:r>
      <w:r w:rsidR="00A51076" w:rsidRPr="00A51076">
        <w:rPr>
          <w:rFonts w:ascii="Times New Roman" w:hAnsi="Times New Roman" w:cs="Times New Roman"/>
          <w:sz w:val="28"/>
          <w:szCs w:val="28"/>
        </w:rPr>
        <w:t>Определение проводят методом ВЭЖХ.</w:t>
      </w:r>
    </w:p>
    <w:p w:rsidR="00E01865" w:rsidRPr="00E01865" w:rsidRDefault="00E01865" w:rsidP="00E0186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18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Раствор </w:t>
      </w:r>
      <w:proofErr w:type="spellStart"/>
      <w:r w:rsidRPr="00E018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тетрабутиламмония</w:t>
      </w:r>
      <w:proofErr w:type="spellEnd"/>
      <w:r w:rsidRPr="00E018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E018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гидроксида</w:t>
      </w:r>
      <w:proofErr w:type="spellEnd"/>
      <w:r w:rsidRPr="00E018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E01865">
        <w:rPr>
          <w:rFonts w:ascii="Times New Roman" w:hAnsi="Times New Roman" w:cs="Times New Roman"/>
          <w:color w:val="000000"/>
          <w:sz w:val="28"/>
          <w:szCs w:val="28"/>
        </w:rPr>
        <w:t xml:space="preserve">4,6 г 40 % раствора </w:t>
      </w:r>
      <w:proofErr w:type="spellStart"/>
      <w:r w:rsidRPr="00E01865">
        <w:rPr>
          <w:rFonts w:ascii="Times New Roman" w:hAnsi="Times New Roman" w:cs="Times New Roman"/>
          <w:color w:val="000000"/>
          <w:sz w:val="28"/>
          <w:szCs w:val="28"/>
        </w:rPr>
        <w:t>тетрабутиламмония</w:t>
      </w:r>
      <w:proofErr w:type="spellEnd"/>
      <w:r w:rsidRPr="00E018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865">
        <w:rPr>
          <w:rFonts w:ascii="Times New Roman" w:hAnsi="Times New Roman" w:cs="Times New Roman"/>
          <w:color w:val="000000"/>
          <w:sz w:val="28"/>
          <w:szCs w:val="28"/>
        </w:rPr>
        <w:t>гидроксида</w:t>
      </w:r>
      <w:proofErr w:type="spellEnd"/>
      <w:r w:rsidRPr="00E01865">
        <w:rPr>
          <w:rFonts w:ascii="Times New Roman" w:hAnsi="Times New Roman" w:cs="Times New Roman"/>
          <w:color w:val="000000"/>
          <w:sz w:val="28"/>
          <w:szCs w:val="28"/>
        </w:rPr>
        <w:t xml:space="preserve"> растворяют в метаноле и доводят объем раствора метанолом до 1000,0 мл.</w:t>
      </w:r>
    </w:p>
    <w:p w:rsidR="00E01865" w:rsidRPr="00B550D0" w:rsidRDefault="00E01865" w:rsidP="00B550D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1865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Подвижная фаза (ПФ)</w:t>
      </w:r>
      <w:r w:rsidR="00B550D0">
        <w:rPr>
          <w:rFonts w:ascii="Times New Roman" w:hAnsi="Times New Roman" w:cs="Times New Roman"/>
          <w:color w:val="000000"/>
          <w:sz w:val="28"/>
          <w:szCs w:val="28"/>
        </w:rPr>
        <w:t xml:space="preserve">. Раствор </w:t>
      </w:r>
      <w:proofErr w:type="spellStart"/>
      <w:r w:rsidR="00B550D0" w:rsidRPr="00E0186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B550D0">
        <w:rPr>
          <w:rFonts w:ascii="Times New Roman" w:hAnsi="Times New Roman" w:cs="Times New Roman"/>
          <w:color w:val="000000"/>
          <w:sz w:val="28"/>
          <w:szCs w:val="28"/>
        </w:rPr>
        <w:t>етрабутиламмония</w:t>
      </w:r>
      <w:proofErr w:type="spellEnd"/>
      <w:r w:rsidR="00B550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50D0">
        <w:rPr>
          <w:rFonts w:ascii="Times New Roman" w:hAnsi="Times New Roman" w:cs="Times New Roman"/>
          <w:color w:val="000000"/>
          <w:sz w:val="28"/>
          <w:szCs w:val="28"/>
        </w:rPr>
        <w:t>гидроксида</w:t>
      </w:r>
      <w:proofErr w:type="spellEnd"/>
      <w:r w:rsidR="00B550D0">
        <w:rPr>
          <w:rFonts w:ascii="Times New Roman" w:hAnsi="Times New Roman" w:cs="Times New Roman"/>
          <w:color w:val="000000"/>
          <w:sz w:val="28"/>
          <w:szCs w:val="28"/>
        </w:rPr>
        <w:t> ‒ 0,05 </w:t>
      </w:r>
      <w:r w:rsidRPr="00E01865">
        <w:rPr>
          <w:rFonts w:ascii="Times New Roman" w:hAnsi="Times New Roman" w:cs="Times New Roman"/>
          <w:color w:val="000000"/>
          <w:sz w:val="28"/>
          <w:szCs w:val="28"/>
        </w:rPr>
        <w:t xml:space="preserve">М раствор </w:t>
      </w:r>
      <w:proofErr w:type="spellStart"/>
      <w:r w:rsidR="00AE4B95">
        <w:rPr>
          <w:rFonts w:ascii="Times New Roman" w:hAnsi="Times New Roman" w:cs="Times New Roman"/>
          <w:color w:val="000000"/>
          <w:sz w:val="28"/>
          <w:szCs w:val="28"/>
        </w:rPr>
        <w:t>динатрия</w:t>
      </w:r>
      <w:proofErr w:type="spellEnd"/>
      <w:r w:rsidR="00AE4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E4B95">
        <w:rPr>
          <w:rFonts w:ascii="Times New Roman" w:hAnsi="Times New Roman" w:cs="Times New Roman"/>
          <w:color w:val="000000"/>
          <w:sz w:val="28"/>
          <w:szCs w:val="28"/>
        </w:rPr>
        <w:t>гидрофосфата</w:t>
      </w:r>
      <w:proofErr w:type="spellEnd"/>
      <w:r w:rsidR="00AE4B95">
        <w:rPr>
          <w:rFonts w:ascii="Times New Roman" w:hAnsi="Times New Roman" w:cs="Times New Roman"/>
          <w:color w:val="000000"/>
          <w:sz w:val="28"/>
          <w:szCs w:val="28"/>
        </w:rPr>
        <w:t> – </w:t>
      </w:r>
      <w:r w:rsidR="00B550D0">
        <w:rPr>
          <w:rFonts w:ascii="Times New Roman" w:hAnsi="Times New Roman" w:cs="Times New Roman"/>
          <w:color w:val="000000"/>
          <w:sz w:val="28"/>
          <w:szCs w:val="28"/>
        </w:rPr>
        <w:t>0,05 </w:t>
      </w:r>
      <w:r w:rsidRPr="00E01865">
        <w:rPr>
          <w:rFonts w:ascii="Times New Roman" w:hAnsi="Times New Roman" w:cs="Times New Roman"/>
          <w:color w:val="000000"/>
          <w:sz w:val="28"/>
          <w:szCs w:val="28"/>
        </w:rPr>
        <w:t xml:space="preserve">М раствор натрия </w:t>
      </w:r>
      <w:proofErr w:type="spellStart"/>
      <w:r w:rsidR="00B550D0">
        <w:rPr>
          <w:rFonts w:ascii="Times New Roman" w:hAnsi="Times New Roman" w:cs="Times New Roman"/>
          <w:color w:val="000000"/>
          <w:sz w:val="28"/>
          <w:szCs w:val="28"/>
        </w:rPr>
        <w:t>ди</w:t>
      </w:r>
      <w:r w:rsidRPr="00E01865">
        <w:rPr>
          <w:rFonts w:ascii="Times New Roman" w:hAnsi="Times New Roman" w:cs="Times New Roman"/>
          <w:color w:val="000000"/>
          <w:sz w:val="28"/>
          <w:szCs w:val="28"/>
        </w:rPr>
        <w:t>гидрофосфата</w:t>
      </w:r>
      <w:proofErr w:type="spellEnd"/>
      <w:r w:rsidRPr="00E018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50D0">
        <w:rPr>
          <w:rFonts w:ascii="Times New Roman" w:hAnsi="Times New Roman" w:cs="Times New Roman"/>
          <w:color w:val="000000"/>
          <w:sz w:val="28"/>
          <w:szCs w:val="28"/>
        </w:rPr>
        <w:t>(250:375:375</w:t>
      </w:r>
      <w:r w:rsidRPr="00E0186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51076" w:rsidRPr="00E53797" w:rsidRDefault="00A51076" w:rsidP="00A51076">
      <w:pPr>
        <w:pStyle w:val="a3"/>
        <w:spacing w:line="360" w:lineRule="auto"/>
        <w:ind w:firstLine="720"/>
        <w:jc w:val="both"/>
        <w:rPr>
          <w:rFonts w:ascii="Times New Roman" w:hAnsi="Times New Roman"/>
          <w:b w:val="0"/>
          <w:szCs w:val="28"/>
        </w:rPr>
      </w:pPr>
      <w:r w:rsidRPr="00A51076">
        <w:rPr>
          <w:rFonts w:ascii="Times New Roman" w:hAnsi="Times New Roman"/>
          <w:b w:val="0"/>
          <w:i/>
          <w:szCs w:val="28"/>
        </w:rPr>
        <w:t xml:space="preserve">Испытуемый </w:t>
      </w:r>
      <w:r w:rsidR="007C0063" w:rsidRPr="00A51076">
        <w:rPr>
          <w:rFonts w:ascii="Times New Roman" w:hAnsi="Times New Roman"/>
          <w:b w:val="0"/>
          <w:i/>
          <w:szCs w:val="28"/>
        </w:rPr>
        <w:t>раствор.</w:t>
      </w:r>
      <w:r w:rsidR="007C0063" w:rsidRPr="00E53797">
        <w:rPr>
          <w:rFonts w:ascii="Times New Roman" w:hAnsi="Times New Roman"/>
          <w:b w:val="0"/>
          <w:szCs w:val="28"/>
        </w:rPr>
        <w:t xml:space="preserve"> Точную</w:t>
      </w:r>
      <w:r w:rsidR="00E53797" w:rsidRPr="00E53797">
        <w:rPr>
          <w:rFonts w:ascii="Times New Roman" w:hAnsi="Times New Roman"/>
          <w:b w:val="0"/>
          <w:szCs w:val="28"/>
        </w:rPr>
        <w:t xml:space="preserve"> навеску порошка растертых таблеток, содержащую около 0,</w:t>
      </w:r>
      <w:r w:rsidR="00156017">
        <w:rPr>
          <w:rFonts w:ascii="Times New Roman" w:hAnsi="Times New Roman"/>
          <w:b w:val="0"/>
          <w:szCs w:val="28"/>
        </w:rPr>
        <w:t>2</w:t>
      </w:r>
      <w:r w:rsidR="00E53797" w:rsidRPr="00E53797">
        <w:rPr>
          <w:rFonts w:ascii="Times New Roman" w:hAnsi="Times New Roman"/>
          <w:b w:val="0"/>
          <w:szCs w:val="28"/>
        </w:rPr>
        <w:t xml:space="preserve"> г </w:t>
      </w:r>
      <w:r w:rsidR="00156017">
        <w:rPr>
          <w:rFonts w:ascii="Times New Roman" w:hAnsi="Times New Roman"/>
          <w:b w:val="0"/>
        </w:rPr>
        <w:t>парацетамола</w:t>
      </w:r>
      <w:r w:rsidR="00E53797" w:rsidRPr="00E53797">
        <w:rPr>
          <w:rFonts w:ascii="Times New Roman" w:hAnsi="Times New Roman"/>
          <w:b w:val="0"/>
          <w:szCs w:val="28"/>
        </w:rPr>
        <w:t xml:space="preserve">, помещают в мерную колбу вместимостью </w:t>
      </w:r>
      <w:r w:rsidR="00156017">
        <w:rPr>
          <w:rFonts w:ascii="Times New Roman" w:hAnsi="Times New Roman"/>
          <w:b w:val="0"/>
          <w:szCs w:val="28"/>
        </w:rPr>
        <w:t>1</w:t>
      </w:r>
      <w:r w:rsidR="00E53797">
        <w:rPr>
          <w:rFonts w:ascii="Times New Roman" w:hAnsi="Times New Roman"/>
          <w:b w:val="0"/>
          <w:szCs w:val="28"/>
        </w:rPr>
        <w:t>0</w:t>
      </w:r>
      <w:r w:rsidR="00E53797" w:rsidRPr="00E53797">
        <w:rPr>
          <w:rFonts w:ascii="Times New Roman" w:hAnsi="Times New Roman"/>
          <w:b w:val="0"/>
          <w:szCs w:val="28"/>
        </w:rPr>
        <w:t xml:space="preserve"> мл, прибавляют </w:t>
      </w:r>
      <w:r w:rsidR="00156017">
        <w:rPr>
          <w:rFonts w:ascii="Times New Roman" w:hAnsi="Times New Roman"/>
          <w:b w:val="0"/>
          <w:szCs w:val="28"/>
        </w:rPr>
        <w:t>8</w:t>
      </w:r>
      <w:r w:rsidR="00E53797" w:rsidRPr="00E53797">
        <w:rPr>
          <w:rFonts w:ascii="Times New Roman" w:hAnsi="Times New Roman"/>
          <w:b w:val="0"/>
          <w:szCs w:val="28"/>
        </w:rPr>
        <w:t xml:space="preserve"> мл </w:t>
      </w:r>
      <w:r w:rsidR="00E53797">
        <w:rPr>
          <w:rFonts w:ascii="Times New Roman" w:hAnsi="Times New Roman"/>
          <w:b w:val="0"/>
          <w:szCs w:val="28"/>
        </w:rPr>
        <w:t>ПФ</w:t>
      </w:r>
      <w:r w:rsidR="00156017">
        <w:rPr>
          <w:rFonts w:ascii="Times New Roman" w:hAnsi="Times New Roman"/>
          <w:b w:val="0"/>
          <w:szCs w:val="28"/>
        </w:rPr>
        <w:t>, обрабатывают ультразвуком, охлаждают, доводят объем раствора ПФ до метки и фильтруют.</w:t>
      </w:r>
    </w:p>
    <w:p w:rsidR="008F09F2" w:rsidRPr="00B74F66" w:rsidRDefault="00D85A45" w:rsidP="00B74F66">
      <w:pPr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Стандартный раствор</w:t>
      </w:r>
      <w:r w:rsidR="007C0063">
        <w:rPr>
          <w:rFonts w:ascii="Times New Roman" w:hAnsi="Times New Roman" w:cs="Times New Roman"/>
          <w:i/>
          <w:sz w:val="28"/>
          <w:szCs w:val="28"/>
        </w:rPr>
        <w:t>.</w:t>
      </w:r>
      <w:r w:rsidR="007C0063">
        <w:rPr>
          <w:rStyle w:val="af4"/>
        </w:rPr>
        <w:t xml:space="preserve"> </w:t>
      </w:r>
      <w:proofErr w:type="gramStart"/>
      <w:r w:rsidR="007C0063">
        <w:rPr>
          <w:rFonts w:ascii="Times New Roman" w:hAnsi="Times New Roman" w:cs="Times New Roman"/>
          <w:sz w:val="28"/>
          <w:szCs w:val="28"/>
        </w:rPr>
        <w:t>Около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  <w:r w:rsidR="00B74F66">
        <w:rPr>
          <w:rFonts w:ascii="Times New Roman" w:hAnsi="Times New Roman" w:cs="Times New Roman"/>
          <w:sz w:val="28"/>
          <w:szCs w:val="28"/>
        </w:rPr>
        <w:t> мг (точная навеска)</w:t>
      </w:r>
      <w:r w:rsidR="001B171E">
        <w:rPr>
          <w:rFonts w:ascii="Times New Roman" w:hAnsi="Times New Roman" w:cs="Times New Roman"/>
          <w:sz w:val="28"/>
          <w:szCs w:val="28"/>
        </w:rPr>
        <w:t xml:space="preserve"> стандартного образца</w:t>
      </w:r>
      <w:r>
        <w:rPr>
          <w:rFonts w:ascii="Times New Roman" w:hAnsi="Times New Roman" w:cs="Times New Roman"/>
          <w:sz w:val="28"/>
          <w:szCs w:val="28"/>
        </w:rPr>
        <w:t xml:space="preserve"> 4-аминофенола и 25</w:t>
      </w:r>
      <w:r w:rsidR="00B74F66">
        <w:rPr>
          <w:rFonts w:ascii="Times New Roman" w:hAnsi="Times New Roman" w:cs="Times New Roman"/>
          <w:sz w:val="28"/>
          <w:szCs w:val="28"/>
        </w:rPr>
        <w:t> мг (точная навеска) стандартного образца парацетамола помещаю</w:t>
      </w:r>
      <w:r>
        <w:rPr>
          <w:rFonts w:ascii="Times New Roman" w:hAnsi="Times New Roman" w:cs="Times New Roman"/>
          <w:sz w:val="28"/>
          <w:szCs w:val="28"/>
        </w:rPr>
        <w:t>т в мерную колбу вместимостью 5</w:t>
      </w:r>
      <w:r w:rsidR="00B74F66">
        <w:rPr>
          <w:rFonts w:ascii="Times New Roman" w:hAnsi="Times New Roman" w:cs="Times New Roman"/>
          <w:sz w:val="28"/>
          <w:szCs w:val="28"/>
        </w:rPr>
        <w:t>0 мл, растворяют в ПФ и доводят объем раствора ПФ до метки.</w:t>
      </w:r>
      <w:r w:rsidR="000413E8">
        <w:rPr>
          <w:rFonts w:ascii="Times New Roman" w:hAnsi="Times New Roman" w:cs="Times New Roman"/>
          <w:sz w:val="28"/>
          <w:szCs w:val="28"/>
        </w:rPr>
        <w:t xml:space="preserve"> 1,0 мл полученного раствора помещают в мерную колбу вместимостью 25 мл и доводят объем раствора ПФ до метки.</w:t>
      </w:r>
      <w:proofErr w:type="gramEnd"/>
    </w:p>
    <w:p w:rsidR="00E423E0" w:rsidRPr="00A51076" w:rsidRDefault="00E423E0" w:rsidP="00B74F66">
      <w:pPr>
        <w:pStyle w:val="a3"/>
        <w:spacing w:line="360" w:lineRule="auto"/>
        <w:ind w:firstLine="720"/>
        <w:jc w:val="both"/>
        <w:rPr>
          <w:rFonts w:ascii="Times New Roman" w:hAnsi="Times New Roman"/>
          <w:b w:val="0"/>
          <w:i/>
          <w:szCs w:val="28"/>
        </w:rPr>
      </w:pPr>
      <w:proofErr w:type="spellStart"/>
      <w:r w:rsidRPr="00A51076">
        <w:rPr>
          <w:rFonts w:ascii="Times New Roman" w:hAnsi="Times New Roman"/>
          <w:b w:val="0"/>
          <w:i/>
          <w:szCs w:val="28"/>
        </w:rPr>
        <w:t>Хроматографические</w:t>
      </w:r>
      <w:proofErr w:type="spellEnd"/>
      <w:r w:rsidRPr="00A51076">
        <w:rPr>
          <w:rFonts w:ascii="Times New Roman" w:hAnsi="Times New Roman"/>
          <w:b w:val="0"/>
          <w:i/>
          <w:szCs w:val="28"/>
        </w:rPr>
        <w:t xml:space="preserve"> условия</w:t>
      </w:r>
    </w:p>
    <w:tbl>
      <w:tblPr>
        <w:tblW w:w="5000" w:type="pct"/>
        <w:tblLook w:val="0000"/>
      </w:tblPr>
      <w:tblGrid>
        <w:gridCol w:w="3086"/>
        <w:gridCol w:w="283"/>
        <w:gridCol w:w="6202"/>
      </w:tblGrid>
      <w:tr w:rsidR="00E423E0" w:rsidRPr="00574FF5" w:rsidTr="00E423E0">
        <w:tc>
          <w:tcPr>
            <w:tcW w:w="1612" w:type="pct"/>
          </w:tcPr>
          <w:p w:rsidR="00E423E0" w:rsidRPr="00574FF5" w:rsidRDefault="00E423E0" w:rsidP="00AF210A">
            <w:pPr>
              <w:pStyle w:val="a3"/>
              <w:spacing w:after="12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74FF5">
              <w:rPr>
                <w:rFonts w:ascii="Times New Roman" w:hAnsi="Times New Roman"/>
                <w:b w:val="0"/>
                <w:szCs w:val="28"/>
              </w:rPr>
              <w:t>Колонка</w:t>
            </w:r>
          </w:p>
        </w:tc>
        <w:tc>
          <w:tcPr>
            <w:tcW w:w="148" w:type="pct"/>
          </w:tcPr>
          <w:p w:rsidR="00E423E0" w:rsidRPr="00574FF5" w:rsidRDefault="00E423E0" w:rsidP="00AF210A">
            <w:pPr>
              <w:pStyle w:val="a3"/>
              <w:spacing w:after="120"/>
              <w:jc w:val="righ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40" w:type="pct"/>
          </w:tcPr>
          <w:p w:rsidR="00E423E0" w:rsidRPr="00574FF5" w:rsidRDefault="00E423E0" w:rsidP="00AF210A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 w:rsidRPr="00574FF5">
              <w:rPr>
                <w:rFonts w:ascii="Times New Roman" w:hAnsi="Times New Roman"/>
                <w:b w:val="0"/>
                <w:szCs w:val="28"/>
              </w:rPr>
              <w:t>25</w:t>
            </w:r>
            <w:r w:rsidR="00B74F66">
              <w:rPr>
                <w:rFonts w:ascii="Times New Roman" w:hAnsi="Times New Roman"/>
                <w:b w:val="0"/>
                <w:szCs w:val="28"/>
              </w:rPr>
              <w:t xml:space="preserve"> × 0,46 см, силикагель </w:t>
            </w:r>
            <w:proofErr w:type="spellStart"/>
            <w:r w:rsidR="00B74F66">
              <w:rPr>
                <w:rFonts w:ascii="Times New Roman" w:hAnsi="Times New Roman"/>
                <w:b w:val="0"/>
                <w:szCs w:val="28"/>
              </w:rPr>
              <w:t>окт</w:t>
            </w:r>
            <w:r w:rsidRPr="00574FF5">
              <w:rPr>
                <w:rFonts w:ascii="Times New Roman" w:hAnsi="Times New Roman"/>
                <w:b w:val="0"/>
                <w:szCs w:val="28"/>
              </w:rPr>
              <w:t>илс</w:t>
            </w:r>
            <w:r w:rsidR="00D85A45">
              <w:rPr>
                <w:rFonts w:ascii="Times New Roman" w:hAnsi="Times New Roman"/>
                <w:b w:val="0"/>
                <w:szCs w:val="28"/>
              </w:rPr>
              <w:t>илильный</w:t>
            </w:r>
            <w:proofErr w:type="spellEnd"/>
            <w:r w:rsidR="00D85A45">
              <w:rPr>
                <w:rFonts w:ascii="Times New Roman" w:hAnsi="Times New Roman"/>
                <w:b w:val="0"/>
                <w:szCs w:val="28"/>
              </w:rPr>
              <w:t xml:space="preserve"> для хроматографии</w:t>
            </w:r>
            <w:r w:rsidRPr="00574FF5">
              <w:rPr>
                <w:rFonts w:ascii="Times New Roman" w:hAnsi="Times New Roman"/>
                <w:b w:val="0"/>
                <w:szCs w:val="28"/>
              </w:rPr>
              <w:t>, 5 мкм;</w:t>
            </w:r>
          </w:p>
        </w:tc>
      </w:tr>
      <w:tr w:rsidR="00E423E0" w:rsidRPr="00574FF5" w:rsidTr="00E423E0">
        <w:tc>
          <w:tcPr>
            <w:tcW w:w="1612" w:type="pct"/>
          </w:tcPr>
          <w:p w:rsidR="00E423E0" w:rsidRPr="00574FF5" w:rsidRDefault="00E423E0" w:rsidP="00AF210A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 w:rsidRPr="00574FF5">
              <w:rPr>
                <w:rFonts w:ascii="Times New Roman" w:hAnsi="Times New Roman"/>
                <w:b w:val="0"/>
                <w:szCs w:val="28"/>
              </w:rPr>
              <w:t>Температура колонки</w:t>
            </w:r>
          </w:p>
        </w:tc>
        <w:tc>
          <w:tcPr>
            <w:tcW w:w="148" w:type="pct"/>
          </w:tcPr>
          <w:p w:rsidR="00E423E0" w:rsidRPr="00574FF5" w:rsidRDefault="00E423E0" w:rsidP="00AF210A">
            <w:pPr>
              <w:pStyle w:val="a3"/>
              <w:spacing w:after="120"/>
              <w:jc w:val="righ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40" w:type="pct"/>
          </w:tcPr>
          <w:p w:rsidR="00E423E0" w:rsidRPr="00574FF5" w:rsidRDefault="00B74F66" w:rsidP="00AF210A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35</w:t>
            </w:r>
            <w:proofErr w:type="gramStart"/>
            <w:r w:rsidR="00E423E0" w:rsidRPr="00574FF5">
              <w:rPr>
                <w:rFonts w:ascii="Times New Roman" w:hAnsi="Times New Roman"/>
                <w:b w:val="0"/>
                <w:szCs w:val="28"/>
              </w:rPr>
              <w:t> °С</w:t>
            </w:r>
            <w:proofErr w:type="gramEnd"/>
            <w:r w:rsidR="000413E8">
              <w:rPr>
                <w:rFonts w:ascii="Times New Roman" w:hAnsi="Times New Roman"/>
                <w:b w:val="0"/>
                <w:szCs w:val="28"/>
              </w:rPr>
              <w:t>;</w:t>
            </w:r>
          </w:p>
        </w:tc>
      </w:tr>
      <w:tr w:rsidR="00E423E0" w:rsidRPr="00574FF5" w:rsidTr="00E423E0">
        <w:tc>
          <w:tcPr>
            <w:tcW w:w="1612" w:type="pct"/>
          </w:tcPr>
          <w:p w:rsidR="00E423E0" w:rsidRPr="00574FF5" w:rsidRDefault="00E423E0" w:rsidP="00AF210A">
            <w:pPr>
              <w:pStyle w:val="a3"/>
              <w:spacing w:after="12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74FF5">
              <w:rPr>
                <w:rFonts w:ascii="Times New Roman" w:hAnsi="Times New Roman"/>
                <w:b w:val="0"/>
                <w:szCs w:val="28"/>
              </w:rPr>
              <w:t>Скорость потока</w:t>
            </w:r>
          </w:p>
        </w:tc>
        <w:tc>
          <w:tcPr>
            <w:tcW w:w="148" w:type="pct"/>
          </w:tcPr>
          <w:p w:rsidR="00E423E0" w:rsidRPr="00574FF5" w:rsidRDefault="00E423E0" w:rsidP="00AF210A">
            <w:pPr>
              <w:pStyle w:val="a3"/>
              <w:spacing w:after="120"/>
              <w:jc w:val="righ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40" w:type="pct"/>
          </w:tcPr>
          <w:p w:rsidR="00E423E0" w:rsidRPr="00574FF5" w:rsidRDefault="00B74F66" w:rsidP="00AF210A">
            <w:pPr>
              <w:pStyle w:val="a3"/>
              <w:spacing w:after="12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1,5</w:t>
            </w:r>
            <w:r w:rsidR="00E423E0" w:rsidRPr="00574FF5">
              <w:rPr>
                <w:rFonts w:ascii="Times New Roman" w:hAnsi="Times New Roman"/>
                <w:b w:val="0"/>
                <w:szCs w:val="28"/>
              </w:rPr>
              <w:t> мл/мин;</w:t>
            </w:r>
          </w:p>
        </w:tc>
      </w:tr>
      <w:tr w:rsidR="00E423E0" w:rsidRPr="00574FF5" w:rsidTr="00E423E0">
        <w:tc>
          <w:tcPr>
            <w:tcW w:w="1612" w:type="pct"/>
          </w:tcPr>
          <w:p w:rsidR="00E423E0" w:rsidRPr="00574FF5" w:rsidRDefault="00E423E0" w:rsidP="00AF210A">
            <w:pPr>
              <w:pStyle w:val="a3"/>
              <w:spacing w:after="12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74FF5">
              <w:rPr>
                <w:rFonts w:ascii="Times New Roman" w:hAnsi="Times New Roman"/>
                <w:b w:val="0"/>
                <w:szCs w:val="28"/>
              </w:rPr>
              <w:t>Детектор</w:t>
            </w:r>
          </w:p>
        </w:tc>
        <w:tc>
          <w:tcPr>
            <w:tcW w:w="148" w:type="pct"/>
          </w:tcPr>
          <w:p w:rsidR="00E423E0" w:rsidRPr="00574FF5" w:rsidRDefault="00E423E0" w:rsidP="00AF210A">
            <w:pPr>
              <w:pStyle w:val="a3"/>
              <w:spacing w:after="120"/>
              <w:jc w:val="righ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40" w:type="pct"/>
          </w:tcPr>
          <w:p w:rsidR="00E423E0" w:rsidRPr="00574FF5" w:rsidRDefault="00E423E0" w:rsidP="00AF210A">
            <w:pPr>
              <w:pStyle w:val="a3"/>
              <w:tabs>
                <w:tab w:val="left" w:pos="2835"/>
              </w:tabs>
              <w:spacing w:after="120"/>
              <w:rPr>
                <w:rFonts w:ascii="Times New Roman" w:hAnsi="Times New Roman"/>
                <w:b w:val="0"/>
                <w:szCs w:val="28"/>
              </w:rPr>
            </w:pPr>
            <w:r w:rsidRPr="00574FF5">
              <w:rPr>
                <w:rFonts w:ascii="Times New Roman" w:hAnsi="Times New Roman"/>
                <w:b w:val="0"/>
                <w:szCs w:val="28"/>
              </w:rPr>
              <w:t>спектрофотометрический, 2</w:t>
            </w:r>
            <w:r w:rsidR="00B74F66">
              <w:rPr>
                <w:rFonts w:ascii="Times New Roman" w:hAnsi="Times New Roman"/>
                <w:b w:val="0"/>
                <w:szCs w:val="28"/>
              </w:rPr>
              <w:t>45</w:t>
            </w:r>
            <w:r w:rsidRPr="00574FF5">
              <w:rPr>
                <w:rFonts w:ascii="Times New Roman" w:hAnsi="Times New Roman"/>
                <w:b w:val="0"/>
                <w:szCs w:val="28"/>
              </w:rPr>
              <w:t> нм;</w:t>
            </w:r>
          </w:p>
        </w:tc>
      </w:tr>
      <w:tr w:rsidR="00E423E0" w:rsidRPr="00574FF5" w:rsidTr="00E423E0">
        <w:tc>
          <w:tcPr>
            <w:tcW w:w="1612" w:type="pct"/>
          </w:tcPr>
          <w:p w:rsidR="00E423E0" w:rsidRPr="00574FF5" w:rsidRDefault="00E423E0" w:rsidP="00AF210A">
            <w:pPr>
              <w:pStyle w:val="a3"/>
              <w:spacing w:after="12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74FF5">
              <w:rPr>
                <w:rFonts w:ascii="Times New Roman" w:hAnsi="Times New Roman"/>
                <w:b w:val="0"/>
                <w:szCs w:val="28"/>
              </w:rPr>
              <w:t>Объем пробы</w:t>
            </w:r>
          </w:p>
        </w:tc>
        <w:tc>
          <w:tcPr>
            <w:tcW w:w="148" w:type="pct"/>
          </w:tcPr>
          <w:p w:rsidR="00E423E0" w:rsidRPr="00574FF5" w:rsidRDefault="00E423E0" w:rsidP="00AF210A">
            <w:pPr>
              <w:pStyle w:val="a3"/>
              <w:spacing w:after="120"/>
              <w:jc w:val="righ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40" w:type="pct"/>
          </w:tcPr>
          <w:p w:rsidR="00E423E0" w:rsidRPr="00574FF5" w:rsidRDefault="00E423E0" w:rsidP="00AF210A">
            <w:pPr>
              <w:pStyle w:val="a3"/>
              <w:tabs>
                <w:tab w:val="left" w:pos="2835"/>
              </w:tabs>
              <w:spacing w:after="120"/>
              <w:rPr>
                <w:rFonts w:ascii="Times New Roman" w:hAnsi="Times New Roman"/>
                <w:b w:val="0"/>
                <w:szCs w:val="28"/>
              </w:rPr>
            </w:pPr>
            <w:r w:rsidRPr="00574FF5">
              <w:rPr>
                <w:rFonts w:ascii="Times New Roman" w:hAnsi="Times New Roman"/>
                <w:b w:val="0"/>
                <w:szCs w:val="28"/>
              </w:rPr>
              <w:t>20</w:t>
            </w:r>
            <w:r>
              <w:rPr>
                <w:rFonts w:ascii="Times New Roman" w:hAnsi="Times New Roman"/>
                <w:b w:val="0"/>
                <w:szCs w:val="28"/>
              </w:rPr>
              <w:t> </w:t>
            </w:r>
            <w:r w:rsidR="00B74F66">
              <w:rPr>
                <w:rFonts w:ascii="Times New Roman" w:hAnsi="Times New Roman"/>
                <w:b w:val="0"/>
                <w:szCs w:val="28"/>
              </w:rPr>
              <w:t>мкл</w:t>
            </w:r>
            <w:r w:rsidR="003A4F12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</w:tr>
    </w:tbl>
    <w:p w:rsidR="00E423E0" w:rsidRDefault="00E423E0" w:rsidP="000413E8">
      <w:pPr>
        <w:pStyle w:val="a3"/>
        <w:spacing w:line="360" w:lineRule="auto"/>
        <w:ind w:firstLine="708"/>
        <w:jc w:val="both"/>
        <w:rPr>
          <w:rFonts w:ascii="Times New Roman" w:hAnsi="Times New Roman"/>
          <w:b w:val="0"/>
          <w:szCs w:val="28"/>
        </w:rPr>
      </w:pPr>
      <w:proofErr w:type="spellStart"/>
      <w:r w:rsidRPr="00977D61">
        <w:rPr>
          <w:rFonts w:ascii="Times New Roman" w:hAnsi="Times New Roman"/>
          <w:b w:val="0"/>
          <w:szCs w:val="28"/>
        </w:rPr>
        <w:t>Хроматографируют</w:t>
      </w:r>
      <w:proofErr w:type="spellEnd"/>
      <w:r w:rsidRPr="00977D61">
        <w:rPr>
          <w:rFonts w:ascii="Times New Roman" w:hAnsi="Times New Roman"/>
          <w:b w:val="0"/>
          <w:szCs w:val="28"/>
        </w:rPr>
        <w:t xml:space="preserve"> </w:t>
      </w:r>
      <w:r w:rsidR="00D85A45">
        <w:rPr>
          <w:rFonts w:ascii="Times New Roman" w:hAnsi="Times New Roman"/>
          <w:b w:val="0"/>
          <w:szCs w:val="28"/>
        </w:rPr>
        <w:t xml:space="preserve">стандартный и </w:t>
      </w:r>
      <w:r w:rsidRPr="00977D61">
        <w:rPr>
          <w:rFonts w:ascii="Times New Roman" w:hAnsi="Times New Roman"/>
          <w:b w:val="0"/>
          <w:szCs w:val="28"/>
        </w:rPr>
        <w:t>испытуемый раствор</w:t>
      </w:r>
      <w:r w:rsidR="00D85A45">
        <w:rPr>
          <w:rFonts w:ascii="Times New Roman" w:hAnsi="Times New Roman"/>
          <w:b w:val="0"/>
          <w:szCs w:val="28"/>
        </w:rPr>
        <w:t>ы</w:t>
      </w:r>
      <w:r w:rsidRPr="00977D61">
        <w:rPr>
          <w:rFonts w:ascii="Times New Roman" w:hAnsi="Times New Roman"/>
          <w:b w:val="0"/>
          <w:szCs w:val="28"/>
        </w:rPr>
        <w:t>.</w:t>
      </w:r>
    </w:p>
    <w:p w:rsidR="00E423E0" w:rsidRPr="000413E8" w:rsidRDefault="00E423E0" w:rsidP="00E423E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3B3">
        <w:rPr>
          <w:rFonts w:ascii="Times New Roman" w:hAnsi="Times New Roman" w:cs="Times New Roman"/>
          <w:i/>
          <w:sz w:val="28"/>
          <w:szCs w:val="28"/>
        </w:rPr>
        <w:t xml:space="preserve">Пригодность </w:t>
      </w:r>
      <w:proofErr w:type="spellStart"/>
      <w:r w:rsidRPr="00D643B3">
        <w:rPr>
          <w:rFonts w:ascii="Times New Roman" w:hAnsi="Times New Roman" w:cs="Times New Roman"/>
          <w:i/>
          <w:sz w:val="28"/>
          <w:szCs w:val="28"/>
        </w:rPr>
        <w:t>хроматографической</w:t>
      </w:r>
      <w:proofErr w:type="spellEnd"/>
      <w:r w:rsidRPr="00D643B3">
        <w:rPr>
          <w:rFonts w:ascii="Times New Roman" w:hAnsi="Times New Roman" w:cs="Times New Roman"/>
          <w:i/>
          <w:sz w:val="28"/>
          <w:szCs w:val="28"/>
        </w:rPr>
        <w:t xml:space="preserve"> системы</w:t>
      </w:r>
      <w:r w:rsidRPr="00D643B3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D643B3">
        <w:rPr>
          <w:rFonts w:ascii="Times New Roman" w:hAnsi="Times New Roman" w:cs="Times New Roman"/>
          <w:sz w:val="28"/>
          <w:szCs w:val="28"/>
        </w:rPr>
        <w:t>хроматограмме</w:t>
      </w:r>
      <w:proofErr w:type="spellEnd"/>
      <w:r w:rsidRPr="00D643B3">
        <w:rPr>
          <w:rFonts w:ascii="Times New Roman" w:hAnsi="Times New Roman" w:cs="Times New Roman"/>
          <w:sz w:val="28"/>
          <w:szCs w:val="28"/>
        </w:rPr>
        <w:t xml:space="preserve"> </w:t>
      </w:r>
      <w:r w:rsidR="00D85A45">
        <w:rPr>
          <w:rFonts w:ascii="Times New Roman" w:hAnsi="Times New Roman" w:cs="Times New Roman"/>
          <w:sz w:val="28"/>
          <w:szCs w:val="28"/>
        </w:rPr>
        <w:t xml:space="preserve">стандартного </w:t>
      </w:r>
      <w:r w:rsidR="000413E8">
        <w:rPr>
          <w:rFonts w:ascii="Times New Roman" w:hAnsi="Times New Roman" w:cs="Times New Roman"/>
          <w:sz w:val="28"/>
          <w:szCs w:val="28"/>
        </w:rPr>
        <w:t>раствора</w:t>
      </w:r>
      <w:r w:rsidR="00D85A45">
        <w:rPr>
          <w:rFonts w:ascii="Times New Roman" w:hAnsi="Times New Roman" w:cs="Times New Roman"/>
          <w:sz w:val="28"/>
          <w:szCs w:val="28"/>
        </w:rPr>
        <w:t xml:space="preserve"> </w:t>
      </w:r>
      <w:r w:rsidRPr="00D643B3">
        <w:rPr>
          <w:rFonts w:ascii="Times New Roman" w:hAnsi="Times New Roman"/>
          <w:i/>
          <w:color w:val="000000"/>
          <w:sz w:val="28"/>
          <w:szCs w:val="28"/>
        </w:rPr>
        <w:t>разрешение (</w:t>
      </w:r>
      <w:r w:rsidRPr="00D643B3">
        <w:rPr>
          <w:rFonts w:ascii="Times New Roman" w:hAnsi="Times New Roman"/>
          <w:i/>
          <w:color w:val="000000"/>
          <w:sz w:val="28"/>
          <w:szCs w:val="28"/>
          <w:lang w:val="en-US"/>
        </w:rPr>
        <w:t>R</w:t>
      </w:r>
      <w:r w:rsidRPr="00D643B3">
        <w:rPr>
          <w:rFonts w:ascii="Times New Roman" w:hAnsi="Times New Roman"/>
          <w:i/>
          <w:color w:val="000000"/>
          <w:sz w:val="28"/>
          <w:szCs w:val="28"/>
        </w:rPr>
        <w:t>)</w:t>
      </w:r>
      <w:r w:rsidRPr="00D643B3">
        <w:rPr>
          <w:rFonts w:ascii="Times New Roman" w:hAnsi="Times New Roman"/>
          <w:color w:val="000000"/>
          <w:sz w:val="28"/>
          <w:szCs w:val="28"/>
        </w:rPr>
        <w:t xml:space="preserve"> между пиками</w:t>
      </w:r>
      <w:r w:rsidR="001B171E">
        <w:rPr>
          <w:rFonts w:ascii="Times New Roman" w:hAnsi="Times New Roman"/>
          <w:color w:val="000000"/>
          <w:sz w:val="28"/>
          <w:szCs w:val="28"/>
        </w:rPr>
        <w:t xml:space="preserve"> 4-</w:t>
      </w:r>
      <w:r w:rsidR="000413E8">
        <w:rPr>
          <w:rFonts w:ascii="Times New Roman" w:hAnsi="Times New Roman"/>
          <w:color w:val="000000"/>
          <w:sz w:val="28"/>
          <w:szCs w:val="28"/>
        </w:rPr>
        <w:t>аминофенола и парацетамола</w:t>
      </w:r>
      <w:r w:rsidRPr="00D643B3">
        <w:rPr>
          <w:rFonts w:ascii="Times New Roman" w:hAnsi="Times New Roman"/>
          <w:color w:val="000000"/>
          <w:sz w:val="28"/>
          <w:szCs w:val="28"/>
        </w:rPr>
        <w:t xml:space="preserve"> должно быть не менее </w:t>
      </w:r>
      <w:r w:rsidR="000413E8">
        <w:rPr>
          <w:rFonts w:ascii="Times New Roman" w:hAnsi="Times New Roman"/>
          <w:color w:val="000000"/>
          <w:sz w:val="28"/>
          <w:szCs w:val="28"/>
        </w:rPr>
        <w:t>4</w:t>
      </w:r>
      <w:r w:rsidRPr="00D643B3">
        <w:rPr>
          <w:rFonts w:ascii="Times New Roman" w:hAnsi="Times New Roman"/>
          <w:color w:val="000000"/>
          <w:sz w:val="28"/>
          <w:szCs w:val="28"/>
        </w:rPr>
        <w:t>,</w:t>
      </w:r>
      <w:r w:rsidR="000413E8">
        <w:rPr>
          <w:rFonts w:ascii="Times New Roman" w:hAnsi="Times New Roman"/>
          <w:color w:val="000000"/>
          <w:sz w:val="28"/>
          <w:szCs w:val="28"/>
        </w:rPr>
        <w:t>0.</w:t>
      </w:r>
    </w:p>
    <w:p w:rsidR="000413E8" w:rsidRDefault="000413E8" w:rsidP="000413E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4-аминофенола </w:t>
      </w:r>
      <w:r w:rsidRPr="00965C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центах (Х) вычисляют по формуле</w:t>
      </w:r>
      <w:r w:rsidRPr="00A604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13E8" w:rsidRPr="00A05C65" w:rsidRDefault="00D85A45" w:rsidP="000413E8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position w:val="-28"/>
          <w:sz w:val="28"/>
        </w:rPr>
      </w:pPr>
      <w:r w:rsidRPr="00D1117A">
        <w:rPr>
          <w:rFonts w:ascii="Times New Roman" w:hAnsi="Times New Roman" w:cs="Times New Roman"/>
          <w:i/>
          <w:position w:val="-30"/>
          <w:sz w:val="28"/>
          <w:lang w:val="en-US"/>
        </w:rPr>
        <w:object w:dxaOrig="42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75pt;height:39.25pt" o:ole="">
            <v:imagedata r:id="rId8" o:title=""/>
          </v:shape>
          <o:OLEObject Type="Embed" ProgID="Equation.3" ShapeID="_x0000_i1025" DrawAspect="Content" ObjectID="_1599035265" r:id="rId9"/>
        </w:object>
      </w:r>
    </w:p>
    <w:tbl>
      <w:tblPr>
        <w:tblW w:w="9464" w:type="dxa"/>
        <w:jc w:val="center"/>
        <w:tblLayout w:type="fixed"/>
        <w:tblLook w:val="0000"/>
      </w:tblPr>
      <w:tblGrid>
        <w:gridCol w:w="648"/>
        <w:gridCol w:w="519"/>
        <w:gridCol w:w="359"/>
        <w:gridCol w:w="7938"/>
      </w:tblGrid>
      <w:tr w:rsidR="000413E8" w:rsidRPr="00F05A64" w:rsidTr="000413E8">
        <w:trPr>
          <w:jc w:val="center"/>
        </w:trPr>
        <w:tc>
          <w:tcPr>
            <w:tcW w:w="648" w:type="dxa"/>
          </w:tcPr>
          <w:p w:rsidR="000413E8" w:rsidRPr="00C96F07" w:rsidRDefault="000413E8" w:rsidP="000413E8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C96F07">
              <w:rPr>
                <w:rFonts w:ascii="Times New Roman" w:hAnsi="Times New Roman"/>
                <w:b w:val="0"/>
                <w:color w:val="000000"/>
                <w:szCs w:val="28"/>
              </w:rPr>
              <w:t>где</w:t>
            </w:r>
          </w:p>
        </w:tc>
        <w:tc>
          <w:tcPr>
            <w:tcW w:w="519" w:type="dxa"/>
          </w:tcPr>
          <w:p w:rsidR="000413E8" w:rsidRPr="00180160" w:rsidRDefault="000413E8" w:rsidP="000413E8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i/>
                <w:color w:val="000000"/>
                <w:szCs w:val="28"/>
                <w:vertAlign w:val="subscript"/>
              </w:rPr>
            </w:pP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  <w:t>S</w:t>
            </w: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vertAlign w:val="subscript"/>
              </w:rPr>
              <w:t>1</w:t>
            </w:r>
          </w:p>
        </w:tc>
        <w:tc>
          <w:tcPr>
            <w:tcW w:w="359" w:type="dxa"/>
          </w:tcPr>
          <w:p w:rsidR="000413E8" w:rsidRPr="00C96F07" w:rsidRDefault="000413E8" w:rsidP="000413E8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C96F07">
              <w:rPr>
                <w:rFonts w:ascii="Times New Roman" w:hAnsi="Times New Roman"/>
                <w:b w:val="0"/>
                <w:color w:val="000000"/>
                <w:spacing w:val="-4"/>
                <w:szCs w:val="28"/>
              </w:rPr>
              <w:sym w:font="Symbol" w:char="F02D"/>
            </w:r>
          </w:p>
        </w:tc>
        <w:tc>
          <w:tcPr>
            <w:tcW w:w="7938" w:type="dxa"/>
          </w:tcPr>
          <w:p w:rsidR="000413E8" w:rsidRPr="00C96F07" w:rsidRDefault="000413E8" w:rsidP="000413E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6F07">
              <w:rPr>
                <w:rFonts w:ascii="Times New Roman" w:hAnsi="Times New Roman"/>
                <w:color w:val="000000"/>
                <w:sz w:val="28"/>
                <w:szCs w:val="28"/>
              </w:rPr>
              <w:t>площадь пи</w:t>
            </w:r>
            <w:r w:rsidRPr="00C96F0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FC08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4-аминофенола</w:t>
            </w:r>
            <w:r w:rsidRPr="00C96F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96F07">
              <w:rPr>
                <w:rFonts w:ascii="Times New Roman" w:hAnsi="Times New Roman"/>
                <w:color w:val="000000"/>
                <w:sz w:val="28"/>
                <w:szCs w:val="28"/>
              </w:rPr>
              <w:t>хр</w:t>
            </w:r>
            <w:r w:rsidRPr="00C96F07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о</w:t>
            </w:r>
            <w:r w:rsidRPr="00C96F0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м</w:t>
            </w:r>
            <w:r w:rsidRPr="00C96F07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а</w:t>
            </w:r>
            <w:r w:rsidRPr="00C96F0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ограмме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испытуемого раствора</w:t>
            </w:r>
            <w:r w:rsidRPr="00C96F0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0413E8" w:rsidRPr="00F05A64" w:rsidTr="000413E8">
        <w:trPr>
          <w:jc w:val="center"/>
        </w:trPr>
        <w:tc>
          <w:tcPr>
            <w:tcW w:w="648" w:type="dxa"/>
          </w:tcPr>
          <w:p w:rsidR="000413E8" w:rsidRPr="00C96F07" w:rsidRDefault="000413E8" w:rsidP="000413E8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</w:p>
        </w:tc>
        <w:tc>
          <w:tcPr>
            <w:tcW w:w="519" w:type="dxa"/>
          </w:tcPr>
          <w:p w:rsidR="000413E8" w:rsidRPr="00180160" w:rsidRDefault="000413E8" w:rsidP="000413E8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</w:pP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  <w:t>S</w:t>
            </w: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359" w:type="dxa"/>
          </w:tcPr>
          <w:p w:rsidR="000413E8" w:rsidRPr="00C96F07" w:rsidRDefault="000413E8" w:rsidP="000413E8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pacing w:val="-4"/>
                <w:szCs w:val="28"/>
              </w:rPr>
            </w:pPr>
            <w:r w:rsidRPr="00C96F07">
              <w:rPr>
                <w:rFonts w:ascii="Times New Roman" w:hAnsi="Times New Roman"/>
                <w:b w:val="0"/>
                <w:color w:val="000000"/>
                <w:spacing w:val="-4"/>
                <w:szCs w:val="28"/>
              </w:rPr>
              <w:sym w:font="Symbol" w:char="F02D"/>
            </w:r>
          </w:p>
        </w:tc>
        <w:tc>
          <w:tcPr>
            <w:tcW w:w="7938" w:type="dxa"/>
          </w:tcPr>
          <w:p w:rsidR="000413E8" w:rsidRPr="00C96F07" w:rsidRDefault="000413E8" w:rsidP="00D85A45">
            <w:pPr>
              <w:pStyle w:val="a3"/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C96F07">
              <w:rPr>
                <w:rFonts w:ascii="Times New Roman" w:hAnsi="Times New Roman"/>
                <w:b w:val="0"/>
                <w:color w:val="000000"/>
                <w:szCs w:val="28"/>
              </w:rPr>
              <w:t>площадь пи</w:t>
            </w:r>
            <w:r w:rsidRPr="00C96F07">
              <w:rPr>
                <w:rFonts w:ascii="Times New Roman" w:hAnsi="Times New Roman"/>
                <w:b w:val="0"/>
                <w:color w:val="000000"/>
                <w:spacing w:val="-4"/>
                <w:szCs w:val="28"/>
              </w:rPr>
              <w:t>к</w:t>
            </w:r>
            <w:r>
              <w:rPr>
                <w:rFonts w:ascii="Times New Roman" w:hAnsi="Times New Roman"/>
                <w:b w:val="0"/>
                <w:color w:val="000000"/>
                <w:szCs w:val="28"/>
              </w:rPr>
              <w:t xml:space="preserve">а </w:t>
            </w:r>
            <w:r w:rsidRPr="000413E8">
              <w:rPr>
                <w:rFonts w:ascii="Times New Roman" w:hAnsi="Times New Roman"/>
                <w:b w:val="0"/>
                <w:color w:val="000000"/>
                <w:szCs w:val="28"/>
              </w:rPr>
              <w:t>4-аминофенола</w:t>
            </w:r>
            <w:r w:rsidR="007C0063">
              <w:rPr>
                <w:rFonts w:ascii="Times New Roman" w:hAnsi="Times New Roman"/>
                <w:b w:val="0"/>
                <w:color w:val="000000"/>
                <w:szCs w:val="28"/>
              </w:rPr>
              <w:t xml:space="preserve"> </w:t>
            </w:r>
            <w:r w:rsidRPr="00C96F07">
              <w:rPr>
                <w:rFonts w:ascii="Times New Roman" w:hAnsi="Times New Roman"/>
                <w:b w:val="0"/>
                <w:color w:val="000000"/>
                <w:szCs w:val="28"/>
              </w:rPr>
              <w:t xml:space="preserve">на </w:t>
            </w:r>
            <w:proofErr w:type="spellStart"/>
            <w:r w:rsidRPr="00C96F07">
              <w:rPr>
                <w:rFonts w:ascii="Times New Roman" w:hAnsi="Times New Roman"/>
                <w:b w:val="0"/>
                <w:color w:val="000000"/>
                <w:szCs w:val="28"/>
              </w:rPr>
              <w:t>хр</w:t>
            </w:r>
            <w:r w:rsidRPr="00C96F07">
              <w:rPr>
                <w:rFonts w:ascii="Times New Roman" w:hAnsi="Times New Roman"/>
                <w:b w:val="0"/>
                <w:color w:val="000000"/>
                <w:spacing w:val="-5"/>
                <w:szCs w:val="28"/>
              </w:rPr>
              <w:t>о</w:t>
            </w:r>
            <w:r w:rsidRPr="00C96F07">
              <w:rPr>
                <w:rFonts w:ascii="Times New Roman" w:hAnsi="Times New Roman"/>
                <w:b w:val="0"/>
                <w:color w:val="000000"/>
                <w:spacing w:val="-2"/>
                <w:szCs w:val="28"/>
              </w:rPr>
              <w:t>м</w:t>
            </w:r>
            <w:r w:rsidRPr="00C96F07">
              <w:rPr>
                <w:rFonts w:ascii="Times New Roman" w:hAnsi="Times New Roman"/>
                <w:b w:val="0"/>
                <w:color w:val="000000"/>
                <w:spacing w:val="-7"/>
                <w:szCs w:val="28"/>
              </w:rPr>
              <w:t>а</w:t>
            </w:r>
            <w:r w:rsidRPr="00C96F07">
              <w:rPr>
                <w:rFonts w:ascii="Times New Roman" w:hAnsi="Times New Roman"/>
                <w:b w:val="0"/>
                <w:color w:val="000000"/>
                <w:spacing w:val="-3"/>
                <w:szCs w:val="28"/>
              </w:rPr>
              <w:t>т</w:t>
            </w:r>
            <w:r w:rsidRPr="00C96F07">
              <w:rPr>
                <w:rFonts w:ascii="Times New Roman" w:hAnsi="Times New Roman"/>
                <w:b w:val="0"/>
                <w:color w:val="000000"/>
                <w:szCs w:val="28"/>
              </w:rPr>
              <w:t>ограмме</w:t>
            </w:r>
            <w:proofErr w:type="spellEnd"/>
            <w:r w:rsidR="00D85A45">
              <w:rPr>
                <w:rFonts w:ascii="Times New Roman" w:hAnsi="Times New Roman"/>
                <w:b w:val="0"/>
                <w:color w:val="000000"/>
                <w:szCs w:val="28"/>
              </w:rPr>
              <w:t xml:space="preserve"> стандартного</w:t>
            </w:r>
            <w:r w:rsidR="007C0063">
              <w:rPr>
                <w:rFonts w:ascii="Times New Roman" w:hAnsi="Times New Roman"/>
                <w:b w:val="0"/>
                <w:color w:val="000000"/>
                <w:szCs w:val="28"/>
              </w:rPr>
              <w:t xml:space="preserve"> </w:t>
            </w:r>
            <w:r w:rsidR="00D85A45">
              <w:rPr>
                <w:rFonts w:ascii="Times New Roman" w:hAnsi="Times New Roman"/>
                <w:b w:val="0"/>
                <w:color w:val="000000"/>
                <w:szCs w:val="28"/>
              </w:rPr>
              <w:t>раствора</w:t>
            </w:r>
            <w:r w:rsidRPr="005E777C">
              <w:rPr>
                <w:rFonts w:ascii="Times New Roman" w:hAnsi="Times New Roman"/>
                <w:b w:val="0"/>
                <w:color w:val="000000"/>
                <w:szCs w:val="28"/>
              </w:rPr>
              <w:t>;</w:t>
            </w:r>
          </w:p>
        </w:tc>
      </w:tr>
      <w:tr w:rsidR="000413E8" w:rsidRPr="00F05A64" w:rsidTr="000413E8">
        <w:trPr>
          <w:jc w:val="center"/>
        </w:trPr>
        <w:tc>
          <w:tcPr>
            <w:tcW w:w="648" w:type="dxa"/>
          </w:tcPr>
          <w:p w:rsidR="000413E8" w:rsidRPr="00C96F07" w:rsidRDefault="000413E8" w:rsidP="000413E8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</w:p>
        </w:tc>
        <w:tc>
          <w:tcPr>
            <w:tcW w:w="519" w:type="dxa"/>
          </w:tcPr>
          <w:p w:rsidR="000413E8" w:rsidRPr="00180160" w:rsidRDefault="000413E8" w:rsidP="000413E8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</w:pP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  <w:t>a</w:t>
            </w: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359" w:type="dxa"/>
          </w:tcPr>
          <w:p w:rsidR="000413E8" w:rsidRPr="00C96F07" w:rsidRDefault="000413E8" w:rsidP="000413E8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C96F07">
              <w:rPr>
                <w:rFonts w:ascii="Times New Roman" w:hAnsi="Times New Roman"/>
                <w:b w:val="0"/>
                <w:color w:val="000000"/>
                <w:spacing w:val="-4"/>
                <w:szCs w:val="28"/>
              </w:rPr>
              <w:sym w:font="Symbol" w:char="F02D"/>
            </w:r>
          </w:p>
        </w:tc>
        <w:tc>
          <w:tcPr>
            <w:tcW w:w="7938" w:type="dxa"/>
          </w:tcPr>
          <w:p w:rsidR="000413E8" w:rsidRPr="00C96F07" w:rsidRDefault="000413E8" w:rsidP="000413E8">
            <w:pPr>
              <w:pStyle w:val="a3"/>
              <w:tabs>
                <w:tab w:val="left" w:pos="34"/>
                <w:tab w:val="left" w:pos="567"/>
              </w:tabs>
              <w:spacing w:after="120"/>
              <w:jc w:val="both"/>
              <w:rPr>
                <w:rFonts w:ascii="Times New Roman" w:hAnsi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Cs w:val="28"/>
              </w:rPr>
              <w:t>навеска</w:t>
            </w:r>
            <w:r w:rsidR="001B171E">
              <w:rPr>
                <w:rFonts w:ascii="Times New Roman" w:hAnsi="Times New Roman"/>
                <w:b w:val="0"/>
                <w:color w:val="000000"/>
                <w:szCs w:val="28"/>
              </w:rPr>
              <w:t xml:space="preserve"> стандартного образца</w:t>
            </w:r>
            <w:r>
              <w:rPr>
                <w:rFonts w:ascii="Times New Roman" w:hAnsi="Times New Roman"/>
                <w:b w:val="0"/>
                <w:color w:val="000000"/>
                <w:szCs w:val="28"/>
              </w:rPr>
              <w:t xml:space="preserve"> 4-аминофенола</w:t>
            </w:r>
            <w:r w:rsidRPr="00C96F07">
              <w:rPr>
                <w:rFonts w:ascii="Times New Roman" w:hAnsi="Times New Roman"/>
                <w:b w:val="0"/>
                <w:color w:val="000000"/>
                <w:szCs w:val="28"/>
              </w:rPr>
              <w:t>, мг;</w:t>
            </w:r>
          </w:p>
        </w:tc>
      </w:tr>
      <w:tr w:rsidR="000413E8" w:rsidRPr="00F05A64" w:rsidTr="000413E8">
        <w:trPr>
          <w:jc w:val="center"/>
        </w:trPr>
        <w:tc>
          <w:tcPr>
            <w:tcW w:w="648" w:type="dxa"/>
          </w:tcPr>
          <w:p w:rsidR="000413E8" w:rsidRPr="00C96F07" w:rsidRDefault="000413E8" w:rsidP="000413E8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</w:p>
        </w:tc>
        <w:tc>
          <w:tcPr>
            <w:tcW w:w="519" w:type="dxa"/>
          </w:tcPr>
          <w:p w:rsidR="000413E8" w:rsidRPr="00180160" w:rsidRDefault="000413E8" w:rsidP="000413E8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i/>
                <w:color w:val="000000"/>
                <w:szCs w:val="28"/>
              </w:rPr>
            </w:pP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  <w:t>a</w:t>
            </w:r>
            <w:r w:rsidRPr="00180160">
              <w:rPr>
                <w:rFonts w:ascii="Times New Roman" w:hAnsi="Times New Roman"/>
                <w:b w:val="0"/>
                <w:i/>
                <w:color w:val="000000"/>
                <w:szCs w:val="28"/>
                <w:vertAlign w:val="subscript"/>
              </w:rPr>
              <w:t>1</w:t>
            </w:r>
          </w:p>
        </w:tc>
        <w:tc>
          <w:tcPr>
            <w:tcW w:w="359" w:type="dxa"/>
          </w:tcPr>
          <w:p w:rsidR="000413E8" w:rsidRPr="002728E6" w:rsidRDefault="000413E8" w:rsidP="000413E8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pacing w:val="-4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color w:val="000000"/>
                <w:spacing w:val="-4"/>
                <w:szCs w:val="28"/>
                <w:lang w:val="en-US"/>
              </w:rPr>
              <w:t>–</w:t>
            </w:r>
          </w:p>
        </w:tc>
        <w:tc>
          <w:tcPr>
            <w:tcW w:w="7938" w:type="dxa"/>
          </w:tcPr>
          <w:p w:rsidR="000413E8" w:rsidRPr="00D61316" w:rsidRDefault="000413E8" w:rsidP="000413E8">
            <w:pPr>
              <w:spacing w:after="120" w:line="240" w:lineRule="auto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на</w:t>
            </w:r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веска порошка растертых таблеток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, мг;</w:t>
            </w:r>
          </w:p>
        </w:tc>
      </w:tr>
      <w:tr w:rsidR="000413E8" w:rsidRPr="00F05A64" w:rsidTr="000413E8">
        <w:trPr>
          <w:jc w:val="center"/>
        </w:trPr>
        <w:tc>
          <w:tcPr>
            <w:tcW w:w="648" w:type="dxa"/>
          </w:tcPr>
          <w:p w:rsidR="000413E8" w:rsidRPr="00D8683B" w:rsidRDefault="000413E8" w:rsidP="000413E8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</w:p>
        </w:tc>
        <w:tc>
          <w:tcPr>
            <w:tcW w:w="519" w:type="dxa"/>
          </w:tcPr>
          <w:p w:rsidR="000413E8" w:rsidRPr="00D8683B" w:rsidRDefault="000413E8" w:rsidP="000413E8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i/>
                <w:color w:val="000000"/>
                <w:szCs w:val="28"/>
              </w:rPr>
            </w:pPr>
            <w:r w:rsidRPr="00D8683B">
              <w:rPr>
                <w:rFonts w:ascii="Times New Roman" w:hAnsi="Times New Roman"/>
                <w:b w:val="0"/>
                <w:i/>
                <w:color w:val="000000"/>
                <w:szCs w:val="28"/>
                <w:lang w:val="en-US"/>
              </w:rPr>
              <w:t>P</w:t>
            </w:r>
          </w:p>
        </w:tc>
        <w:tc>
          <w:tcPr>
            <w:tcW w:w="359" w:type="dxa"/>
          </w:tcPr>
          <w:p w:rsidR="000413E8" w:rsidRPr="00D8683B" w:rsidRDefault="000413E8" w:rsidP="000413E8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pacing w:val="-4"/>
                <w:szCs w:val="28"/>
              </w:rPr>
            </w:pPr>
            <w:r w:rsidRPr="00D8683B">
              <w:rPr>
                <w:rFonts w:ascii="Times New Roman" w:hAnsi="Times New Roman"/>
                <w:b w:val="0"/>
                <w:color w:val="000000"/>
                <w:spacing w:val="-4"/>
                <w:szCs w:val="28"/>
                <w:lang w:val="en-US"/>
              </w:rPr>
              <w:sym w:font="Symbol" w:char="F02D"/>
            </w:r>
          </w:p>
        </w:tc>
        <w:tc>
          <w:tcPr>
            <w:tcW w:w="7938" w:type="dxa"/>
          </w:tcPr>
          <w:p w:rsidR="000413E8" w:rsidRPr="00D8683B" w:rsidRDefault="000413E8" w:rsidP="0034638B">
            <w:pPr>
              <w:pStyle w:val="a3"/>
              <w:spacing w:after="120"/>
              <w:ind w:hanging="34"/>
              <w:jc w:val="both"/>
              <w:rPr>
                <w:rFonts w:ascii="Times New Roman" w:hAnsi="Times New Roman"/>
                <w:b w:val="0"/>
                <w:color w:val="000000"/>
                <w:szCs w:val="28"/>
              </w:rPr>
            </w:pPr>
            <w:r w:rsidRPr="00D8683B">
              <w:rPr>
                <w:rFonts w:ascii="Times New Roman" w:hAnsi="Times New Roman"/>
                <w:b w:val="0"/>
                <w:color w:val="000000"/>
                <w:szCs w:val="28"/>
              </w:rPr>
              <w:t xml:space="preserve">содержание </w:t>
            </w:r>
            <w:r w:rsidR="0034638B" w:rsidRPr="00D8683B">
              <w:rPr>
                <w:rFonts w:ascii="Times New Roman" w:hAnsi="Times New Roman"/>
                <w:b w:val="0"/>
                <w:color w:val="000000"/>
                <w:szCs w:val="28"/>
              </w:rPr>
              <w:t>4-аминофенола</w:t>
            </w:r>
            <w:r w:rsidRPr="00D8683B">
              <w:rPr>
                <w:rFonts w:ascii="Times New Roman" w:hAnsi="Times New Roman"/>
                <w:b w:val="0"/>
                <w:color w:val="000000"/>
                <w:szCs w:val="28"/>
              </w:rPr>
              <w:t xml:space="preserve"> в </w:t>
            </w:r>
            <w:r w:rsidR="001B171E">
              <w:rPr>
                <w:rFonts w:ascii="Times New Roman" w:hAnsi="Times New Roman"/>
                <w:b w:val="0"/>
                <w:color w:val="000000"/>
                <w:szCs w:val="28"/>
              </w:rPr>
              <w:t xml:space="preserve">стандартном </w:t>
            </w:r>
            <w:r w:rsidRPr="00D8683B">
              <w:rPr>
                <w:rFonts w:ascii="Times New Roman" w:hAnsi="Times New Roman"/>
                <w:b w:val="0"/>
                <w:color w:val="000000"/>
                <w:szCs w:val="28"/>
              </w:rPr>
              <w:t xml:space="preserve">образце </w:t>
            </w:r>
            <w:r w:rsidR="0034638B" w:rsidRPr="00D8683B">
              <w:rPr>
                <w:rFonts w:ascii="Times New Roman" w:hAnsi="Times New Roman"/>
                <w:b w:val="0"/>
                <w:color w:val="000000"/>
                <w:szCs w:val="28"/>
              </w:rPr>
              <w:t>4-аминофенола</w:t>
            </w:r>
            <w:proofErr w:type="gramStart"/>
            <w:r w:rsidRPr="00D8683B">
              <w:rPr>
                <w:rFonts w:ascii="Times New Roman" w:hAnsi="Times New Roman"/>
                <w:b w:val="0"/>
                <w:color w:val="000000"/>
                <w:szCs w:val="28"/>
              </w:rPr>
              <w:t>, %</w:t>
            </w:r>
            <w:r w:rsidR="00F955A3" w:rsidRPr="00D8683B">
              <w:rPr>
                <w:rFonts w:ascii="Times New Roman" w:hAnsi="Times New Roman"/>
                <w:b w:val="0"/>
                <w:color w:val="000000"/>
                <w:szCs w:val="28"/>
              </w:rPr>
              <w:t>;</w:t>
            </w:r>
            <w:proofErr w:type="gramEnd"/>
          </w:p>
        </w:tc>
      </w:tr>
      <w:tr w:rsidR="000413E8" w:rsidRPr="00F05A64" w:rsidTr="000413E8">
        <w:trPr>
          <w:jc w:val="center"/>
        </w:trPr>
        <w:tc>
          <w:tcPr>
            <w:tcW w:w="648" w:type="dxa"/>
          </w:tcPr>
          <w:p w:rsidR="000413E8" w:rsidRPr="00C96F07" w:rsidRDefault="000413E8" w:rsidP="000413E8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</w:p>
        </w:tc>
        <w:tc>
          <w:tcPr>
            <w:tcW w:w="519" w:type="dxa"/>
          </w:tcPr>
          <w:p w:rsidR="000413E8" w:rsidRPr="00D61316" w:rsidRDefault="000413E8" w:rsidP="000413E8">
            <w:pPr>
              <w:spacing w:after="120" w:line="240" w:lineRule="auto"/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</w:rPr>
            </w:pPr>
            <w:r w:rsidRPr="00D61316"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lang w:val="en-US"/>
              </w:rPr>
              <w:t>G</w:t>
            </w:r>
          </w:p>
        </w:tc>
        <w:tc>
          <w:tcPr>
            <w:tcW w:w="359" w:type="dxa"/>
          </w:tcPr>
          <w:p w:rsidR="000413E8" w:rsidRPr="000F01F1" w:rsidRDefault="000413E8" w:rsidP="000413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938" w:type="dxa"/>
          </w:tcPr>
          <w:p w:rsidR="000413E8" w:rsidRPr="00D61316" w:rsidRDefault="000413E8" w:rsidP="000413E8">
            <w:pPr>
              <w:spacing w:after="120" w:line="240" w:lineRule="auto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средняя масса одной таблетки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, мг;</w:t>
            </w:r>
          </w:p>
        </w:tc>
      </w:tr>
      <w:tr w:rsidR="000413E8" w:rsidRPr="00F05A64" w:rsidTr="000413E8">
        <w:trPr>
          <w:jc w:val="center"/>
        </w:trPr>
        <w:tc>
          <w:tcPr>
            <w:tcW w:w="648" w:type="dxa"/>
          </w:tcPr>
          <w:p w:rsidR="000413E8" w:rsidRPr="00C96F07" w:rsidRDefault="000413E8" w:rsidP="000413E8">
            <w:pPr>
              <w:pStyle w:val="a3"/>
              <w:tabs>
                <w:tab w:val="left" w:pos="567"/>
              </w:tabs>
              <w:spacing w:after="120"/>
              <w:rPr>
                <w:rFonts w:ascii="Times New Roman" w:hAnsi="Times New Roman"/>
                <w:b w:val="0"/>
                <w:color w:val="000000"/>
                <w:szCs w:val="28"/>
              </w:rPr>
            </w:pPr>
          </w:p>
        </w:tc>
        <w:tc>
          <w:tcPr>
            <w:tcW w:w="519" w:type="dxa"/>
          </w:tcPr>
          <w:p w:rsidR="000413E8" w:rsidRPr="00D61316" w:rsidRDefault="000413E8" w:rsidP="000413E8">
            <w:pPr>
              <w:spacing w:after="120" w:line="240" w:lineRule="auto"/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lang w:val="en-US"/>
              </w:rPr>
            </w:pPr>
            <w:r w:rsidRPr="00D61316">
              <w:rPr>
                <w:rStyle w:val="8"/>
                <w:rFonts w:eastAsiaTheme="minorHAnsi"/>
                <w:i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359" w:type="dxa"/>
          </w:tcPr>
          <w:p w:rsidR="000413E8" w:rsidRPr="000F01F1" w:rsidRDefault="000413E8" w:rsidP="000413E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938" w:type="dxa"/>
          </w:tcPr>
          <w:p w:rsidR="000413E8" w:rsidRPr="005D6F7B" w:rsidRDefault="000413E8" w:rsidP="000413E8">
            <w:pPr>
              <w:spacing w:after="120" w:line="240" w:lineRule="auto"/>
              <w:jc w:val="both"/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</w:pP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 xml:space="preserve">заявленное количество </w:t>
            </w:r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парацетамола в одной таблетке</w:t>
            </w:r>
            <w:r w:rsidRPr="00D61316"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, мг</w:t>
            </w:r>
            <w:r>
              <w:rPr>
                <w:rStyle w:val="8"/>
                <w:rFonts w:eastAsiaTheme="minorHAnsi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8330D7" w:rsidRPr="008330D7" w:rsidRDefault="00160ADB" w:rsidP="006D602B">
      <w:pPr>
        <w:tabs>
          <w:tab w:val="left" w:pos="1418"/>
          <w:tab w:val="left" w:pos="3119"/>
          <w:tab w:val="left" w:pos="5103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604D6">
        <w:rPr>
          <w:rFonts w:ascii="Times New Roman" w:hAnsi="Times New Roman"/>
          <w:b/>
          <w:color w:val="000000"/>
          <w:sz w:val="28"/>
          <w:szCs w:val="28"/>
        </w:rPr>
        <w:t xml:space="preserve">Однородность дозирования. </w:t>
      </w:r>
      <w:r w:rsidR="008330D7" w:rsidRPr="008330D7">
        <w:rPr>
          <w:rFonts w:ascii="Times New Roman" w:hAnsi="Times New Roman"/>
          <w:color w:val="000000"/>
          <w:sz w:val="28"/>
          <w:szCs w:val="28"/>
        </w:rPr>
        <w:t>Определение проводят в соответствии с ОФС «Однородность дозирования».</w:t>
      </w:r>
    </w:p>
    <w:p w:rsidR="00945A88" w:rsidRPr="00CF1625" w:rsidRDefault="00945A88" w:rsidP="00D92014">
      <w:pPr>
        <w:tabs>
          <w:tab w:val="left" w:pos="1418"/>
          <w:tab w:val="left" w:pos="3119"/>
          <w:tab w:val="left" w:pos="5103"/>
        </w:tabs>
        <w:spacing w:after="0" w:line="360" w:lineRule="auto"/>
        <w:ind w:firstLine="709"/>
        <w:jc w:val="both"/>
        <w:rPr>
          <w:rStyle w:val="8"/>
          <w:rFonts w:eastAsiaTheme="minorHAnsi"/>
          <w:color w:val="000000" w:themeColor="text1"/>
          <w:sz w:val="28"/>
          <w:szCs w:val="28"/>
        </w:rPr>
      </w:pPr>
      <w:r w:rsidRPr="00CF1625">
        <w:rPr>
          <w:rStyle w:val="8"/>
          <w:rFonts w:eastAsiaTheme="minorHAnsi"/>
          <w:b/>
          <w:color w:val="000000" w:themeColor="text1"/>
          <w:sz w:val="28"/>
          <w:szCs w:val="28"/>
        </w:rPr>
        <w:t xml:space="preserve">Микробиологическая чистота. </w:t>
      </w:r>
      <w:r w:rsidRPr="00CF1625">
        <w:rPr>
          <w:rStyle w:val="8"/>
          <w:rFonts w:eastAsiaTheme="minorHAnsi"/>
          <w:color w:val="000000" w:themeColor="text1"/>
          <w:sz w:val="28"/>
          <w:szCs w:val="28"/>
        </w:rPr>
        <w:t>В соответствии с ОФС «Микробиологическая чистота».</w:t>
      </w:r>
    </w:p>
    <w:p w:rsidR="00A539FC" w:rsidRPr="00F604D6" w:rsidRDefault="00252225" w:rsidP="00D920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04D6">
        <w:rPr>
          <w:rFonts w:ascii="Times New Roman" w:hAnsi="Times New Roman" w:cs="Times New Roman"/>
          <w:b/>
          <w:sz w:val="28"/>
          <w:szCs w:val="28"/>
        </w:rPr>
        <w:t>Количественное определение</w:t>
      </w:r>
      <w:r w:rsidRPr="00F604D6">
        <w:rPr>
          <w:rFonts w:ascii="Times New Roman" w:hAnsi="Times New Roman" w:cs="Times New Roman"/>
          <w:sz w:val="28"/>
          <w:szCs w:val="28"/>
        </w:rPr>
        <w:t xml:space="preserve">. </w:t>
      </w:r>
      <w:r w:rsidR="00A539FC" w:rsidRPr="00F604D6">
        <w:rPr>
          <w:rFonts w:ascii="Times New Roman" w:hAnsi="Times New Roman" w:cs="Times New Roman"/>
          <w:sz w:val="28"/>
          <w:szCs w:val="28"/>
        </w:rPr>
        <w:t xml:space="preserve">Определение проводят методом </w:t>
      </w:r>
      <w:proofErr w:type="spellStart"/>
      <w:r w:rsidR="009D0A5D">
        <w:rPr>
          <w:rFonts w:ascii="Times New Roman" w:hAnsi="Times New Roman" w:cs="Times New Roman"/>
          <w:sz w:val="28"/>
          <w:szCs w:val="28"/>
        </w:rPr>
        <w:t>спектрофотометрии</w:t>
      </w:r>
      <w:proofErr w:type="spellEnd"/>
      <w:r w:rsidR="009D0A5D">
        <w:rPr>
          <w:rFonts w:ascii="Times New Roman" w:hAnsi="Times New Roman" w:cs="Times New Roman"/>
          <w:sz w:val="28"/>
          <w:szCs w:val="28"/>
        </w:rPr>
        <w:t>.</w:t>
      </w:r>
    </w:p>
    <w:p w:rsidR="006D602B" w:rsidRDefault="006D602B" w:rsidP="006D602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270712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 w:bidi="ru-RU"/>
        </w:rPr>
        <w:t>Испытуемый раствор</w:t>
      </w:r>
      <w:r w:rsidR="00A500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. </w:t>
      </w:r>
      <w:proofErr w:type="gramStart"/>
      <w:r w:rsidR="00A500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Точную навеску порошка расте</w:t>
      </w:r>
      <w:r w:rsidRPr="0027071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тых таблеток, содержащую око</w:t>
      </w:r>
      <w:r w:rsidR="00222B5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ло 0,15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г </w:t>
      </w:r>
      <w:r w:rsidR="00222B5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парацетамола</w:t>
      </w:r>
      <w:r w:rsidRPr="0027071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помеща</w:t>
      </w:r>
      <w:r w:rsidR="00222B5C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ют в мерную колбу вместимостью 200 мл, прибавляют 10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0 мл 0,1 М раствора </w:t>
      </w:r>
      <w:r w:rsidR="00A500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натрия </w:t>
      </w:r>
      <w:proofErr w:type="spellStart"/>
      <w:r w:rsidR="00A500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гидроксида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, </w:t>
      </w:r>
      <w:r w:rsidR="00793829">
        <w:rPr>
          <w:rFonts w:ascii="Times New Roman" w:hAnsi="Times New Roman"/>
          <w:color w:val="000000"/>
          <w:sz w:val="28"/>
          <w:szCs w:val="28"/>
          <w:lang w:bidi="ru-RU"/>
        </w:rPr>
        <w:t>обрабатывают ультразвуком</w:t>
      </w:r>
      <w:r w:rsidR="00A500D5">
        <w:rPr>
          <w:rFonts w:ascii="Times New Roman" w:hAnsi="Times New Roman"/>
          <w:color w:val="000000"/>
          <w:sz w:val="28"/>
          <w:szCs w:val="28"/>
          <w:lang w:bidi="ru-RU"/>
        </w:rPr>
        <w:t xml:space="preserve"> в течение 10 мин</w:t>
      </w:r>
      <w:r w:rsidR="00793829">
        <w:rPr>
          <w:rFonts w:ascii="Times New Roman" w:hAnsi="Times New Roman"/>
          <w:color w:val="000000"/>
          <w:sz w:val="28"/>
          <w:szCs w:val="28"/>
          <w:lang w:bidi="ru-RU"/>
        </w:rPr>
        <w:t>, охлаждают</w:t>
      </w:r>
      <w:r w:rsidR="00A500D5">
        <w:rPr>
          <w:rFonts w:ascii="Times New Roman" w:hAnsi="Times New Roman"/>
          <w:color w:val="000000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доводят объём раствора </w:t>
      </w:r>
      <w:r w:rsidR="00A500D5">
        <w:rPr>
          <w:rFonts w:ascii="Times New Roman" w:hAnsi="Times New Roman"/>
          <w:color w:val="000000"/>
          <w:sz w:val="28"/>
          <w:szCs w:val="28"/>
          <w:lang w:bidi="ru-RU"/>
        </w:rPr>
        <w:t>водой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до метки и фильтруют</w:t>
      </w:r>
      <w:r w:rsidR="00A500D5">
        <w:rPr>
          <w:rFonts w:ascii="Times New Roman" w:hAnsi="Times New Roman"/>
          <w:color w:val="000000"/>
          <w:sz w:val="28"/>
          <w:szCs w:val="28"/>
          <w:lang w:bidi="ru-RU"/>
        </w:rPr>
        <w:t>, отбрасывая первые порции фильтрата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. </w:t>
      </w:r>
      <w:r w:rsidR="00A500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,0 </w:t>
      </w:r>
      <w:r w:rsidRPr="0027071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мл </w:t>
      </w:r>
      <w:r w:rsidR="00A500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фильтрата</w:t>
      </w:r>
      <w:r w:rsidRPr="0027071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помеща</w:t>
      </w:r>
      <w:r w:rsidR="00A500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ют в мерную колбу вместимостью 10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0 мл</w:t>
      </w:r>
      <w:r w:rsidR="00A500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, прибавляют 10 мл 0,1 М раствора</w:t>
      </w:r>
      <w:proofErr w:type="gramEnd"/>
      <w:r w:rsidR="00A500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натрия </w:t>
      </w:r>
      <w:proofErr w:type="spellStart"/>
      <w:r w:rsidR="00A500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гидроксида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и доводят объём раствора </w:t>
      </w:r>
      <w:r w:rsidR="00A500D5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водой</w:t>
      </w:r>
      <w:r w:rsidRPr="0027071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до метки.</w:t>
      </w:r>
    </w:p>
    <w:p w:rsidR="00793829" w:rsidRDefault="006D602B" w:rsidP="0079382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D70821">
        <w:rPr>
          <w:rFonts w:ascii="Times New Roman" w:eastAsia="Calibri" w:hAnsi="Times New Roman" w:cs="Times New Roman"/>
          <w:i/>
          <w:sz w:val="28"/>
          <w:szCs w:val="28"/>
        </w:rPr>
        <w:t xml:space="preserve">Раствор стандартного образца </w:t>
      </w:r>
      <w:r w:rsidR="00793829">
        <w:rPr>
          <w:rFonts w:ascii="Times New Roman" w:eastAsia="Calibri" w:hAnsi="Times New Roman" w:cs="Times New Roman"/>
          <w:i/>
          <w:sz w:val="28"/>
          <w:szCs w:val="28"/>
        </w:rPr>
        <w:t>парацетамола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gramStart"/>
      <w:r w:rsidR="00D85A45">
        <w:rPr>
          <w:rFonts w:ascii="Times New Roman" w:eastAsia="Calibri" w:hAnsi="Times New Roman" w:cs="Times New Roman"/>
          <w:sz w:val="28"/>
          <w:szCs w:val="28"/>
        </w:rPr>
        <w:t>Около 2</w:t>
      </w:r>
      <w:r>
        <w:rPr>
          <w:rFonts w:ascii="Times New Roman" w:eastAsia="Calibri" w:hAnsi="Times New Roman" w:cs="Times New Roman"/>
          <w:sz w:val="28"/>
          <w:szCs w:val="28"/>
        </w:rPr>
        <w:t>5 </w:t>
      </w:r>
      <w:r w:rsidRPr="00D70821">
        <w:rPr>
          <w:rFonts w:ascii="Times New Roman" w:eastAsia="Calibri" w:hAnsi="Times New Roman" w:cs="Times New Roman"/>
          <w:sz w:val="28"/>
          <w:szCs w:val="28"/>
        </w:rPr>
        <w:t>мг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(точная навеска)</w:t>
      </w:r>
      <w:r w:rsidRPr="00D70821">
        <w:rPr>
          <w:rFonts w:ascii="Times New Roman" w:eastAsia="Calibri" w:hAnsi="Times New Roman" w:cs="Times New Roman"/>
          <w:sz w:val="28"/>
          <w:szCs w:val="28"/>
        </w:rPr>
        <w:t xml:space="preserve"> стандартного образца </w:t>
      </w:r>
      <w:r w:rsidR="00793829">
        <w:rPr>
          <w:rFonts w:ascii="Times New Roman" w:eastAsia="Calibri" w:hAnsi="Times New Roman" w:cs="Times New Roman"/>
          <w:sz w:val="28"/>
          <w:szCs w:val="28"/>
        </w:rPr>
        <w:t>парацетамола</w:t>
      </w:r>
      <w:r w:rsidRPr="00D70821">
        <w:rPr>
          <w:rFonts w:ascii="Times New Roman" w:eastAsia="Calibri" w:hAnsi="Times New Roman" w:cs="Times New Roman"/>
          <w:sz w:val="28"/>
          <w:szCs w:val="28"/>
        </w:rPr>
        <w:t xml:space="preserve"> помещаю</w:t>
      </w:r>
      <w:r>
        <w:rPr>
          <w:rFonts w:ascii="Times New Roman" w:eastAsia="Calibri" w:hAnsi="Times New Roman" w:cs="Times New Roman"/>
          <w:sz w:val="28"/>
          <w:szCs w:val="28"/>
        </w:rPr>
        <w:t>т в мерную колбу вместимостью 100</w:t>
      </w:r>
      <w:r w:rsidRPr="00D70821">
        <w:rPr>
          <w:rFonts w:ascii="Times New Roman" w:eastAsia="Calibri" w:hAnsi="Times New Roman" w:cs="Times New Roman"/>
          <w:sz w:val="28"/>
          <w:szCs w:val="28"/>
        </w:rPr>
        <w:t> мл,</w:t>
      </w:r>
      <w:r w:rsidR="00793829">
        <w:rPr>
          <w:rFonts w:ascii="Times New Roman" w:eastAsia="Calibri" w:hAnsi="Times New Roman" w:cs="Times New Roman"/>
          <w:sz w:val="28"/>
          <w:szCs w:val="28"/>
        </w:rPr>
        <w:t xml:space="preserve"> растворяют в 5</w:t>
      </w:r>
      <w:r>
        <w:rPr>
          <w:rFonts w:ascii="Times New Roman" w:eastAsia="Calibri" w:hAnsi="Times New Roman" w:cs="Times New Roman"/>
          <w:sz w:val="28"/>
          <w:szCs w:val="28"/>
        </w:rPr>
        <w:t xml:space="preserve">0 мл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0,1 М </w:t>
      </w:r>
      <w:r w:rsidR="0079382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раствора натрия </w:t>
      </w:r>
      <w:proofErr w:type="spellStart"/>
      <w:r w:rsidR="0079382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гидроксида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доводят объём раствора </w:t>
      </w:r>
      <w:r w:rsidR="00793829">
        <w:rPr>
          <w:rFonts w:ascii="Times New Roman" w:eastAsia="Calibri" w:hAnsi="Times New Roman" w:cs="Times New Roman"/>
          <w:sz w:val="28"/>
          <w:szCs w:val="28"/>
        </w:rPr>
        <w:t xml:space="preserve">водой до </w:t>
      </w:r>
      <w:r w:rsidR="00D85A45">
        <w:rPr>
          <w:rFonts w:ascii="Times New Roman" w:eastAsia="Calibri" w:hAnsi="Times New Roman" w:cs="Times New Roman"/>
          <w:sz w:val="28"/>
          <w:szCs w:val="28"/>
        </w:rPr>
        <w:t>метки. 3</w:t>
      </w:r>
      <w:r>
        <w:rPr>
          <w:rFonts w:ascii="Times New Roman" w:eastAsia="Calibri" w:hAnsi="Times New Roman" w:cs="Times New Roman"/>
          <w:sz w:val="28"/>
          <w:szCs w:val="28"/>
        </w:rPr>
        <w:t>,0 мл полученного раствора помеща</w:t>
      </w:r>
      <w:r w:rsidR="00793829">
        <w:rPr>
          <w:rFonts w:ascii="Times New Roman" w:eastAsia="Calibri" w:hAnsi="Times New Roman" w:cs="Times New Roman"/>
          <w:sz w:val="28"/>
          <w:szCs w:val="28"/>
        </w:rPr>
        <w:t>ют в мерную колбу вместимостью 10</w:t>
      </w:r>
      <w:r>
        <w:rPr>
          <w:rFonts w:ascii="Times New Roman" w:eastAsia="Calibri" w:hAnsi="Times New Roman" w:cs="Times New Roman"/>
          <w:sz w:val="28"/>
          <w:szCs w:val="28"/>
        </w:rPr>
        <w:t>0 мл</w:t>
      </w:r>
      <w:r w:rsidR="00793829">
        <w:rPr>
          <w:rFonts w:ascii="Times New Roman" w:eastAsia="Calibri" w:hAnsi="Times New Roman" w:cs="Times New Roman"/>
          <w:sz w:val="28"/>
          <w:szCs w:val="28"/>
        </w:rPr>
        <w:t>,</w:t>
      </w:r>
      <w:r w:rsidR="007C00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382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прибавляют 10 мл 0,1 М раствора натрия </w:t>
      </w:r>
      <w:proofErr w:type="spellStart"/>
      <w:r w:rsidR="0079382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гидроксида</w:t>
      </w:r>
      <w:proofErr w:type="spellEnd"/>
      <w:r w:rsidR="0079382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и доводят объём раствора водой</w:t>
      </w:r>
      <w:r w:rsidR="00793829" w:rsidRPr="0027071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до метки.</w:t>
      </w:r>
      <w:proofErr w:type="gramEnd"/>
    </w:p>
    <w:p w:rsidR="006D602B" w:rsidRPr="00D70821" w:rsidRDefault="006D602B" w:rsidP="006D602B">
      <w:pPr>
        <w:tabs>
          <w:tab w:val="left" w:pos="496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821">
        <w:rPr>
          <w:rFonts w:ascii="Times New Roman" w:eastAsia="Calibri" w:hAnsi="Times New Roman" w:cs="Times New Roman"/>
          <w:i/>
          <w:sz w:val="28"/>
          <w:szCs w:val="28"/>
        </w:rPr>
        <w:t>Раствор сравнения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0,</w:t>
      </w:r>
      <w:r w:rsidR="0079382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 М раствор </w:t>
      </w:r>
      <w:r w:rsidR="0079382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натрия </w:t>
      </w:r>
      <w:proofErr w:type="spellStart"/>
      <w:r w:rsidR="00793829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гидроксида</w:t>
      </w:r>
      <w:proofErr w:type="spellEnd"/>
      <w:r w:rsidRPr="00D708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602B" w:rsidRDefault="006D602B" w:rsidP="006D602B">
      <w:pPr>
        <w:tabs>
          <w:tab w:val="left" w:pos="496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821">
        <w:rPr>
          <w:rFonts w:ascii="Times New Roman" w:eastAsia="Calibri" w:hAnsi="Times New Roman" w:cs="Times New Roman"/>
          <w:sz w:val="28"/>
          <w:szCs w:val="28"/>
        </w:rPr>
        <w:t>Измеряют оптическую плотность испытуемого</w:t>
      </w:r>
      <w:r w:rsidR="007C00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0821">
        <w:rPr>
          <w:rFonts w:ascii="Times New Roman" w:eastAsia="Calibri" w:hAnsi="Times New Roman" w:cs="Times New Roman"/>
          <w:sz w:val="28"/>
          <w:szCs w:val="28"/>
        </w:rPr>
        <w:t>раствора и раствор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70821">
        <w:rPr>
          <w:rFonts w:ascii="Times New Roman" w:eastAsia="Calibri" w:hAnsi="Times New Roman" w:cs="Times New Roman"/>
          <w:sz w:val="28"/>
          <w:szCs w:val="28"/>
        </w:rPr>
        <w:t xml:space="preserve"> стандартного образца </w:t>
      </w:r>
      <w:r w:rsidR="00793829">
        <w:rPr>
          <w:rFonts w:ascii="Times New Roman" w:eastAsia="Calibri" w:hAnsi="Times New Roman" w:cs="Times New Roman"/>
          <w:sz w:val="28"/>
          <w:szCs w:val="28"/>
        </w:rPr>
        <w:t>парацетамола</w:t>
      </w:r>
      <w:r w:rsidRPr="00D70821">
        <w:rPr>
          <w:rFonts w:ascii="Times New Roman" w:eastAsia="Calibri" w:hAnsi="Times New Roman" w:cs="Times New Roman"/>
          <w:sz w:val="28"/>
          <w:szCs w:val="28"/>
        </w:rPr>
        <w:t xml:space="preserve"> на спектрофотометре в макси</w:t>
      </w:r>
      <w:r>
        <w:rPr>
          <w:rFonts w:ascii="Times New Roman" w:eastAsia="Calibri" w:hAnsi="Times New Roman" w:cs="Times New Roman"/>
          <w:sz w:val="28"/>
          <w:szCs w:val="28"/>
        </w:rPr>
        <w:t>муме поглощения п</w:t>
      </w:r>
      <w:r w:rsidR="00793829">
        <w:rPr>
          <w:rFonts w:ascii="Times New Roman" w:eastAsia="Calibri" w:hAnsi="Times New Roman" w:cs="Times New Roman"/>
          <w:sz w:val="28"/>
          <w:szCs w:val="28"/>
        </w:rPr>
        <w:t>ри длине волны 257</w:t>
      </w:r>
      <w:r>
        <w:rPr>
          <w:rFonts w:ascii="Times New Roman" w:eastAsia="Calibri" w:hAnsi="Times New Roman" w:cs="Times New Roman"/>
          <w:sz w:val="28"/>
          <w:szCs w:val="28"/>
        </w:rPr>
        <w:t> нм в кювете с толщиной слоя 1 с</w:t>
      </w:r>
      <w:r w:rsidRPr="00D70821">
        <w:rPr>
          <w:rFonts w:ascii="Times New Roman" w:eastAsia="Calibri" w:hAnsi="Times New Roman" w:cs="Times New Roman"/>
          <w:sz w:val="28"/>
          <w:szCs w:val="28"/>
        </w:rPr>
        <w:t>м.</w:t>
      </w:r>
    </w:p>
    <w:p w:rsidR="006D602B" w:rsidRPr="007F38BD" w:rsidRDefault="006D602B" w:rsidP="006D602B">
      <w:pPr>
        <w:tabs>
          <w:tab w:val="left" w:pos="496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7F38BD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Содержание </w:t>
      </w:r>
      <w:r w:rsidR="00D43261" w:rsidRPr="00D43261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парацетамола </w:t>
      </w:r>
      <w:r w:rsidR="00D43261" w:rsidRPr="00D43261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 w:bidi="ru-RU"/>
        </w:rPr>
        <w:t>C</w:t>
      </w:r>
      <w:r w:rsidR="00D43261" w:rsidRPr="00D43261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eastAsia="ru-RU" w:bidi="ru-RU"/>
        </w:rPr>
        <w:t>8</w:t>
      </w:r>
      <w:r w:rsidR="00D43261" w:rsidRPr="00D43261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 w:bidi="ru-RU"/>
        </w:rPr>
        <w:t>H</w:t>
      </w:r>
      <w:r w:rsidR="00D43261" w:rsidRPr="00D43261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eastAsia="ru-RU" w:bidi="ru-RU"/>
        </w:rPr>
        <w:t>9</w:t>
      </w:r>
      <w:r w:rsidR="00D43261" w:rsidRPr="00D43261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 w:bidi="ru-RU"/>
        </w:rPr>
        <w:t>NO</w:t>
      </w:r>
      <w:r w:rsidR="00D43261" w:rsidRPr="00D43261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eastAsia="ru-RU" w:bidi="ru-RU"/>
        </w:rPr>
        <w:t>2</w:t>
      </w:r>
      <w:r w:rsidR="001F764D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eastAsia="ru-RU" w:bidi="ru-RU"/>
        </w:rPr>
        <w:t xml:space="preserve"> </w:t>
      </w:r>
      <w:r w:rsidRPr="007F38BD">
        <w:rPr>
          <w:rFonts w:ascii="Times New Roman" w:eastAsia="Calibri" w:hAnsi="Times New Roman" w:cs="Times New Roman"/>
          <w:sz w:val="28"/>
          <w:szCs w:val="28"/>
          <w:lang w:bidi="ru-RU"/>
        </w:rPr>
        <w:t>в одной таблетке в процентах от заявленного количества (</w:t>
      </w:r>
      <w:r w:rsidRPr="007F38BD">
        <w:rPr>
          <w:rFonts w:ascii="Times New Roman" w:eastAsia="Calibri" w:hAnsi="Times New Roman" w:cs="Times New Roman"/>
          <w:i/>
          <w:sz w:val="28"/>
          <w:szCs w:val="28"/>
          <w:lang w:bidi="ru-RU"/>
        </w:rPr>
        <w:t>Х</w:t>
      </w:r>
      <w:r w:rsidRPr="007F38BD">
        <w:rPr>
          <w:rFonts w:ascii="Times New Roman" w:eastAsia="Calibri" w:hAnsi="Times New Roman" w:cs="Times New Roman"/>
          <w:sz w:val="28"/>
          <w:szCs w:val="28"/>
          <w:lang w:bidi="ru-RU"/>
        </w:rPr>
        <w:t>) вычисляют по формуле:</w:t>
      </w:r>
    </w:p>
    <w:p w:rsidR="006D602B" w:rsidRPr="007F38BD" w:rsidRDefault="009416A4" w:rsidP="006D602B">
      <w:pPr>
        <w:tabs>
          <w:tab w:val="left" w:pos="4962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519D">
        <w:rPr>
          <w:position w:val="-30"/>
          <w:sz w:val="20"/>
          <w:szCs w:val="20"/>
          <w:lang w:val="en-US"/>
        </w:rPr>
        <w:object w:dxaOrig="4260" w:dyaOrig="680">
          <v:shape id="_x0000_i1026" type="#_x0000_t75" style="width:337.55pt;height:54.25pt" o:ole="">
            <v:imagedata r:id="rId10" o:title=""/>
          </v:shape>
          <o:OLEObject Type="Embed" ProgID="Equation.3" ShapeID="_x0000_i1026" DrawAspect="Content" ObjectID="_1599035266" r:id="rId11"/>
        </w:object>
      </w:r>
    </w:p>
    <w:tbl>
      <w:tblPr>
        <w:tblW w:w="0" w:type="auto"/>
        <w:tblLayout w:type="fixed"/>
        <w:tblLook w:val="04A0"/>
      </w:tblPr>
      <w:tblGrid>
        <w:gridCol w:w="637"/>
        <w:gridCol w:w="508"/>
        <w:gridCol w:w="424"/>
        <w:gridCol w:w="8002"/>
      </w:tblGrid>
      <w:tr w:rsidR="006D602B" w:rsidRPr="007F38BD" w:rsidTr="006D602B">
        <w:tc>
          <w:tcPr>
            <w:tcW w:w="637" w:type="dxa"/>
          </w:tcPr>
          <w:p w:rsidR="006D602B" w:rsidRPr="007F38BD" w:rsidRDefault="006D602B" w:rsidP="006D602B">
            <w:pPr>
              <w:spacing w:after="120" w:line="240" w:lineRule="auto"/>
              <w:jc w:val="both"/>
              <w:rPr>
                <w:rStyle w:val="8"/>
                <w:rFonts w:eastAsia="Calibri"/>
                <w:sz w:val="28"/>
                <w:szCs w:val="28"/>
              </w:rPr>
            </w:pPr>
            <w:r w:rsidRPr="007F38BD">
              <w:rPr>
                <w:rStyle w:val="8"/>
                <w:rFonts w:eastAsia="Calibri"/>
                <w:sz w:val="28"/>
                <w:szCs w:val="28"/>
              </w:rPr>
              <w:t>где</w:t>
            </w:r>
          </w:p>
        </w:tc>
        <w:tc>
          <w:tcPr>
            <w:tcW w:w="508" w:type="dxa"/>
          </w:tcPr>
          <w:p w:rsidR="006D602B" w:rsidRPr="007F38BD" w:rsidRDefault="006D602B" w:rsidP="006D602B">
            <w:pPr>
              <w:spacing w:after="120" w:line="240" w:lineRule="auto"/>
              <w:jc w:val="both"/>
              <w:rPr>
                <w:rStyle w:val="8"/>
                <w:rFonts w:eastAsia="Calibri"/>
                <w:i/>
                <w:sz w:val="28"/>
                <w:szCs w:val="28"/>
              </w:rPr>
            </w:pPr>
            <w:r w:rsidRPr="007F38BD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A</w:t>
            </w:r>
            <w:r w:rsidRPr="007F38BD">
              <w:rPr>
                <w:rStyle w:val="8"/>
                <w:rFonts w:eastAsia="Calibri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24" w:type="dxa"/>
          </w:tcPr>
          <w:p w:rsidR="006D602B" w:rsidRPr="007F38BD" w:rsidRDefault="006D602B" w:rsidP="006D602B">
            <w:pPr>
              <w:spacing w:after="120" w:line="240" w:lineRule="auto"/>
              <w:jc w:val="both"/>
              <w:rPr>
                <w:rStyle w:val="8"/>
                <w:rFonts w:eastAsia="Calibri"/>
                <w:sz w:val="28"/>
                <w:szCs w:val="28"/>
              </w:rPr>
            </w:pPr>
            <w:r w:rsidRPr="007F38BD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8002" w:type="dxa"/>
          </w:tcPr>
          <w:p w:rsidR="006D602B" w:rsidRPr="007F38BD" w:rsidRDefault="006D602B" w:rsidP="006D602B">
            <w:pPr>
              <w:spacing w:after="120" w:line="240" w:lineRule="auto"/>
              <w:jc w:val="both"/>
              <w:rPr>
                <w:rStyle w:val="8"/>
                <w:rFonts w:eastAsia="Calibri"/>
                <w:sz w:val="28"/>
                <w:szCs w:val="28"/>
              </w:rPr>
            </w:pPr>
            <w:r w:rsidRPr="007F38BD">
              <w:rPr>
                <w:rStyle w:val="8"/>
                <w:rFonts w:eastAsia="Calibri"/>
                <w:sz w:val="28"/>
                <w:szCs w:val="28"/>
              </w:rPr>
              <w:t>оптическая плотность испытуемого раствора;</w:t>
            </w:r>
          </w:p>
        </w:tc>
      </w:tr>
      <w:tr w:rsidR="006D602B" w:rsidRPr="007F38BD" w:rsidTr="006D602B">
        <w:tc>
          <w:tcPr>
            <w:tcW w:w="637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508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Style w:val="8"/>
                <w:rFonts w:eastAsia="Calibri"/>
                <w:i/>
                <w:sz w:val="28"/>
                <w:szCs w:val="28"/>
              </w:rPr>
            </w:pPr>
            <w:r w:rsidRPr="007F38BD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A</w:t>
            </w:r>
            <w:r w:rsidRPr="007F38BD">
              <w:rPr>
                <w:rStyle w:val="8"/>
                <w:rFonts w:eastAsia="Calibri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424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Style w:val="8"/>
                <w:rFonts w:eastAsia="Calibri"/>
                <w:sz w:val="28"/>
                <w:szCs w:val="28"/>
              </w:rPr>
            </w:pPr>
            <w:r w:rsidRPr="007F38BD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8002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Style w:val="8"/>
                <w:rFonts w:eastAsia="Calibri"/>
                <w:sz w:val="28"/>
                <w:szCs w:val="28"/>
              </w:rPr>
            </w:pPr>
            <w:r w:rsidRPr="007F38BD">
              <w:rPr>
                <w:rStyle w:val="8"/>
                <w:rFonts w:eastAsia="Calibri"/>
                <w:sz w:val="28"/>
                <w:szCs w:val="28"/>
              </w:rPr>
              <w:t>оптическая плотность раствора стандартного образца</w:t>
            </w:r>
            <w:r w:rsidR="007C0063">
              <w:rPr>
                <w:rStyle w:val="8"/>
                <w:rFonts w:eastAsia="Calibri"/>
                <w:sz w:val="28"/>
                <w:szCs w:val="28"/>
              </w:rPr>
              <w:t xml:space="preserve"> </w:t>
            </w:r>
            <w:r w:rsidR="00D43261" w:rsidRPr="00D43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парацетамола</w:t>
            </w:r>
            <w:r w:rsidRPr="007F38BD">
              <w:rPr>
                <w:rStyle w:val="8"/>
                <w:rFonts w:eastAsia="Calibri"/>
                <w:sz w:val="28"/>
                <w:szCs w:val="28"/>
              </w:rPr>
              <w:t>;</w:t>
            </w:r>
          </w:p>
        </w:tc>
      </w:tr>
      <w:tr w:rsidR="006D602B" w:rsidRPr="007F38BD" w:rsidTr="006D602B">
        <w:tc>
          <w:tcPr>
            <w:tcW w:w="637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508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Style w:val="8"/>
                <w:rFonts w:eastAsia="Calibri"/>
                <w:i/>
                <w:sz w:val="28"/>
                <w:szCs w:val="28"/>
              </w:rPr>
            </w:pPr>
            <w:r w:rsidRPr="007F38BD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a</w:t>
            </w:r>
            <w:r w:rsidRPr="007F38BD">
              <w:rPr>
                <w:rStyle w:val="8"/>
                <w:rFonts w:eastAsia="Calibri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24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8BD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8002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Style w:val="8"/>
                <w:rFonts w:eastAsia="Calibri"/>
                <w:sz w:val="28"/>
                <w:szCs w:val="28"/>
              </w:rPr>
            </w:pPr>
            <w:r w:rsidRPr="007F38BD">
              <w:rPr>
                <w:rStyle w:val="8"/>
                <w:rFonts w:eastAsia="Calibri"/>
                <w:sz w:val="28"/>
                <w:szCs w:val="28"/>
              </w:rPr>
              <w:t>навеска пор</w:t>
            </w:r>
            <w:r>
              <w:rPr>
                <w:rStyle w:val="8"/>
                <w:rFonts w:eastAsia="Calibri"/>
                <w:sz w:val="28"/>
                <w:szCs w:val="28"/>
              </w:rPr>
              <w:t xml:space="preserve">ошка </w:t>
            </w:r>
            <w:r w:rsidR="00D43261">
              <w:rPr>
                <w:rStyle w:val="8"/>
                <w:rFonts w:eastAsia="Calibri"/>
                <w:sz w:val="28"/>
                <w:szCs w:val="28"/>
              </w:rPr>
              <w:t xml:space="preserve">растертых </w:t>
            </w:r>
            <w:r>
              <w:rPr>
                <w:rStyle w:val="8"/>
                <w:rFonts w:eastAsia="Calibri"/>
                <w:sz w:val="28"/>
                <w:szCs w:val="28"/>
              </w:rPr>
              <w:t>таблеток</w:t>
            </w:r>
            <w:r w:rsidRPr="007F38BD">
              <w:rPr>
                <w:rStyle w:val="8"/>
                <w:rFonts w:eastAsia="Calibri"/>
                <w:sz w:val="28"/>
                <w:szCs w:val="28"/>
              </w:rPr>
              <w:t>, мг;</w:t>
            </w:r>
          </w:p>
        </w:tc>
      </w:tr>
      <w:tr w:rsidR="006D602B" w:rsidRPr="007F38BD" w:rsidTr="006D602B">
        <w:tc>
          <w:tcPr>
            <w:tcW w:w="637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508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</w:pPr>
            <w:r w:rsidRPr="007F38BD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a</w:t>
            </w:r>
            <w:r w:rsidRPr="007F38BD">
              <w:rPr>
                <w:rStyle w:val="8"/>
                <w:rFonts w:eastAsia="Calibri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424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8BD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8002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Style w:val="8"/>
                <w:rFonts w:eastAsia="Calibri"/>
                <w:sz w:val="28"/>
                <w:szCs w:val="28"/>
              </w:rPr>
            </w:pPr>
            <w:r>
              <w:rPr>
                <w:rStyle w:val="8"/>
                <w:rFonts w:eastAsia="Calibri"/>
                <w:sz w:val="28"/>
                <w:szCs w:val="28"/>
              </w:rPr>
              <w:t xml:space="preserve">навеска стандартного образца </w:t>
            </w:r>
            <w:r w:rsidR="00D43261" w:rsidRPr="00D43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парацетамола</w:t>
            </w:r>
            <w:r w:rsidRPr="007F38BD">
              <w:rPr>
                <w:rStyle w:val="8"/>
                <w:rFonts w:eastAsia="Calibri"/>
                <w:sz w:val="28"/>
                <w:szCs w:val="28"/>
              </w:rPr>
              <w:t>, мг;</w:t>
            </w:r>
          </w:p>
        </w:tc>
      </w:tr>
      <w:tr w:rsidR="006D602B" w:rsidRPr="007F38BD" w:rsidTr="006D602B">
        <w:tc>
          <w:tcPr>
            <w:tcW w:w="637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508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Style w:val="8"/>
                <w:rFonts w:eastAsia="Calibri"/>
                <w:i/>
                <w:sz w:val="28"/>
                <w:szCs w:val="28"/>
              </w:rPr>
            </w:pPr>
            <w:r w:rsidRPr="007F38BD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424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8BD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8002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Style w:val="8"/>
                <w:rFonts w:eastAsia="Calibri"/>
                <w:sz w:val="28"/>
                <w:szCs w:val="28"/>
              </w:rPr>
            </w:pPr>
            <w:r w:rsidRPr="007F38BD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содержание</w:t>
            </w:r>
            <w:r w:rsidR="007C0063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D43261" w:rsidRPr="00D43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парацетамола </w:t>
            </w:r>
            <w:r w:rsidRPr="007F38BD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в стандартном образце</w:t>
            </w:r>
            <w:r w:rsidR="007C0063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D43261" w:rsidRPr="00D43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парацетамола</w:t>
            </w:r>
            <w:proofErr w:type="gramStart"/>
            <w:r w:rsidRPr="007F38BD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, %</w:t>
            </w:r>
            <w:r w:rsidRPr="007F38BD">
              <w:rPr>
                <w:rStyle w:val="8"/>
                <w:rFonts w:eastAsia="Calibri"/>
                <w:sz w:val="28"/>
                <w:szCs w:val="28"/>
              </w:rPr>
              <w:t>;</w:t>
            </w:r>
            <w:proofErr w:type="gramEnd"/>
          </w:p>
        </w:tc>
      </w:tr>
      <w:tr w:rsidR="006D602B" w:rsidRPr="007F38BD" w:rsidTr="006D602B">
        <w:tc>
          <w:tcPr>
            <w:tcW w:w="637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508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</w:pPr>
            <w:r w:rsidRPr="007F38BD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G</w:t>
            </w:r>
          </w:p>
        </w:tc>
        <w:tc>
          <w:tcPr>
            <w:tcW w:w="424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8BD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8002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Style w:val="8"/>
                <w:rFonts w:eastAsia="Calibri"/>
                <w:sz w:val="28"/>
                <w:szCs w:val="28"/>
              </w:rPr>
            </w:pPr>
            <w:r w:rsidRPr="007F38BD">
              <w:rPr>
                <w:rStyle w:val="8"/>
                <w:rFonts w:eastAsia="Calibri"/>
                <w:sz w:val="28"/>
                <w:szCs w:val="28"/>
              </w:rPr>
              <w:t>средняя масса одной та</w:t>
            </w:r>
            <w:r>
              <w:rPr>
                <w:rStyle w:val="8"/>
                <w:rFonts w:eastAsia="Calibri"/>
                <w:sz w:val="28"/>
                <w:szCs w:val="28"/>
              </w:rPr>
              <w:t>блетки</w:t>
            </w:r>
            <w:r w:rsidRPr="007F38BD">
              <w:rPr>
                <w:rStyle w:val="8"/>
                <w:rFonts w:eastAsia="Calibri"/>
                <w:sz w:val="28"/>
                <w:szCs w:val="28"/>
              </w:rPr>
              <w:t>, мг;</w:t>
            </w:r>
          </w:p>
        </w:tc>
      </w:tr>
      <w:tr w:rsidR="006D602B" w:rsidRPr="007F38BD" w:rsidTr="006D602B">
        <w:tc>
          <w:tcPr>
            <w:tcW w:w="637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508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Style w:val="8"/>
                <w:rFonts w:eastAsia="Calibri"/>
                <w:i/>
                <w:sz w:val="28"/>
                <w:szCs w:val="28"/>
              </w:rPr>
            </w:pPr>
            <w:r w:rsidRPr="007F38BD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L</w:t>
            </w:r>
          </w:p>
        </w:tc>
        <w:tc>
          <w:tcPr>
            <w:tcW w:w="424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8BD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8002" w:type="dxa"/>
          </w:tcPr>
          <w:p w:rsidR="006D602B" w:rsidRPr="007F38BD" w:rsidRDefault="006D602B" w:rsidP="006D602B">
            <w:pPr>
              <w:spacing w:after="120" w:line="240" w:lineRule="auto"/>
              <w:ind w:right="-1"/>
              <w:jc w:val="both"/>
              <w:rPr>
                <w:rStyle w:val="8"/>
                <w:rFonts w:eastAsia="Calibri"/>
                <w:sz w:val="28"/>
                <w:szCs w:val="28"/>
              </w:rPr>
            </w:pPr>
            <w:r w:rsidRPr="007F38BD">
              <w:rPr>
                <w:rStyle w:val="8"/>
                <w:rFonts w:eastAsia="Calibri"/>
                <w:sz w:val="28"/>
                <w:szCs w:val="28"/>
              </w:rPr>
              <w:t xml:space="preserve">заявленное количество </w:t>
            </w:r>
            <w:r w:rsidR="00D43261" w:rsidRPr="00D432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парацетамола</w:t>
            </w:r>
            <w:r>
              <w:rPr>
                <w:rStyle w:val="8"/>
                <w:rFonts w:eastAsia="Calibri"/>
                <w:sz w:val="28"/>
                <w:szCs w:val="28"/>
              </w:rPr>
              <w:t xml:space="preserve"> в одной таблетке</w:t>
            </w:r>
            <w:r w:rsidRPr="007F38BD">
              <w:rPr>
                <w:rStyle w:val="8"/>
                <w:rFonts w:eastAsia="Calibri"/>
                <w:sz w:val="28"/>
                <w:szCs w:val="28"/>
              </w:rPr>
              <w:t>, мг.</w:t>
            </w:r>
          </w:p>
        </w:tc>
      </w:tr>
    </w:tbl>
    <w:p w:rsidR="001F0A15" w:rsidRPr="00D85A45" w:rsidRDefault="00F00A17" w:rsidP="00D85A4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E968B6">
        <w:rPr>
          <w:rStyle w:val="8"/>
          <w:rFonts w:eastAsiaTheme="minorHAnsi"/>
          <w:b/>
          <w:color w:val="000000" w:themeColor="text1"/>
          <w:sz w:val="28"/>
          <w:szCs w:val="28"/>
        </w:rPr>
        <w:t>Хранение</w:t>
      </w:r>
      <w:r w:rsidRPr="00E968B6">
        <w:rPr>
          <w:rStyle w:val="8"/>
          <w:rFonts w:eastAsiaTheme="minorHAnsi"/>
          <w:color w:val="000000" w:themeColor="text1"/>
          <w:sz w:val="28"/>
          <w:szCs w:val="28"/>
        </w:rPr>
        <w:t xml:space="preserve">. </w:t>
      </w:r>
      <w:r w:rsidR="00D43261">
        <w:rPr>
          <w:rStyle w:val="8"/>
          <w:rFonts w:eastAsiaTheme="minorHAnsi"/>
          <w:color w:val="000000" w:themeColor="text1"/>
          <w:sz w:val="28"/>
          <w:szCs w:val="28"/>
        </w:rPr>
        <w:t xml:space="preserve">В </w:t>
      </w:r>
      <w:r w:rsidR="00D43261" w:rsidRPr="00D43261">
        <w:rPr>
          <w:rStyle w:val="8"/>
          <w:rFonts w:eastAsiaTheme="minorHAnsi"/>
          <w:color w:val="000000" w:themeColor="text1"/>
          <w:sz w:val="28"/>
          <w:szCs w:val="28"/>
        </w:rPr>
        <w:t>сухом</w:t>
      </w:r>
      <w:r w:rsidR="00D43261">
        <w:rPr>
          <w:rStyle w:val="8"/>
          <w:rFonts w:eastAsiaTheme="minorHAnsi"/>
          <w:color w:val="000000" w:themeColor="text1"/>
          <w:sz w:val="28"/>
          <w:szCs w:val="28"/>
        </w:rPr>
        <w:t>, защищенном от света месте</w:t>
      </w:r>
      <w:r w:rsidRPr="00E968B6">
        <w:rPr>
          <w:rStyle w:val="8"/>
          <w:rFonts w:eastAsiaTheme="minorHAnsi"/>
          <w:color w:val="000000" w:themeColor="text1"/>
          <w:sz w:val="28"/>
          <w:szCs w:val="28"/>
        </w:rPr>
        <w:t>.</w:t>
      </w:r>
    </w:p>
    <w:sectPr w:rsidR="001F0A15" w:rsidRPr="00D85A45" w:rsidSect="00004B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418FED" w15:done="0"/>
  <w15:commentEx w15:paraId="348A9494" w15:done="0"/>
  <w15:commentEx w15:paraId="4372AFB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EF7" w:rsidRDefault="00631EF7" w:rsidP="00004BE2">
      <w:pPr>
        <w:spacing w:after="0" w:line="240" w:lineRule="auto"/>
      </w:pPr>
      <w:r>
        <w:separator/>
      </w:r>
    </w:p>
  </w:endnote>
  <w:endnote w:type="continuationSeparator" w:id="0">
    <w:p w:rsidR="00631EF7" w:rsidRDefault="00631EF7" w:rsidP="0000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118" w:rsidRDefault="0082211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7949"/>
      <w:docPartObj>
        <w:docPartGallery w:val="Page Numbers (Bottom of Page)"/>
        <w:docPartUnique/>
      </w:docPartObj>
    </w:sdtPr>
    <w:sdtContent>
      <w:p w:rsidR="00D43261" w:rsidRDefault="008E56E1" w:rsidP="00636EFD">
        <w:pPr>
          <w:pStyle w:val="aa"/>
          <w:jc w:val="center"/>
        </w:pPr>
        <w:r w:rsidRPr="002B0C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43261" w:rsidRPr="002B0CA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B0C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4A6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B0C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118" w:rsidRDefault="0082211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EF7" w:rsidRDefault="00631EF7" w:rsidP="00004BE2">
      <w:pPr>
        <w:spacing w:after="0" w:line="240" w:lineRule="auto"/>
      </w:pPr>
      <w:r>
        <w:separator/>
      </w:r>
    </w:p>
  </w:footnote>
  <w:footnote w:type="continuationSeparator" w:id="0">
    <w:p w:rsidR="00631EF7" w:rsidRDefault="00631EF7" w:rsidP="0000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118" w:rsidRDefault="0082211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118" w:rsidRDefault="0082211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261" w:rsidRDefault="00D43261" w:rsidP="0086770B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D"/>
    <w:multiLevelType w:val="hybridMultilevel"/>
    <w:tmpl w:val="1892F00E"/>
    <w:lvl w:ilvl="0" w:tplc="9E92C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A1D"/>
    <w:rsid w:val="00004324"/>
    <w:rsid w:val="00004BE2"/>
    <w:rsid w:val="000079D1"/>
    <w:rsid w:val="00011CA6"/>
    <w:rsid w:val="0001680A"/>
    <w:rsid w:val="00016E6C"/>
    <w:rsid w:val="00017134"/>
    <w:rsid w:val="00017BBF"/>
    <w:rsid w:val="00023DC0"/>
    <w:rsid w:val="00024B7C"/>
    <w:rsid w:val="00027D10"/>
    <w:rsid w:val="000303AF"/>
    <w:rsid w:val="000320DF"/>
    <w:rsid w:val="00035DAA"/>
    <w:rsid w:val="00037D82"/>
    <w:rsid w:val="000413E8"/>
    <w:rsid w:val="00042FFB"/>
    <w:rsid w:val="00055AB3"/>
    <w:rsid w:val="00056D3C"/>
    <w:rsid w:val="0006176B"/>
    <w:rsid w:val="000622E0"/>
    <w:rsid w:val="00065055"/>
    <w:rsid w:val="00065AA9"/>
    <w:rsid w:val="00066F2A"/>
    <w:rsid w:val="0007059C"/>
    <w:rsid w:val="00076E3E"/>
    <w:rsid w:val="00085811"/>
    <w:rsid w:val="00092F2F"/>
    <w:rsid w:val="00094361"/>
    <w:rsid w:val="00096EF7"/>
    <w:rsid w:val="0009705C"/>
    <w:rsid w:val="000A0E89"/>
    <w:rsid w:val="000A3A5A"/>
    <w:rsid w:val="000A7ED0"/>
    <w:rsid w:val="000B10B2"/>
    <w:rsid w:val="000B55BE"/>
    <w:rsid w:val="000D04E4"/>
    <w:rsid w:val="000D154A"/>
    <w:rsid w:val="000D4EA8"/>
    <w:rsid w:val="000D4FE4"/>
    <w:rsid w:val="000D6C38"/>
    <w:rsid w:val="000E2801"/>
    <w:rsid w:val="000E6C6C"/>
    <w:rsid w:val="000E6D3A"/>
    <w:rsid w:val="000F00BD"/>
    <w:rsid w:val="000F1815"/>
    <w:rsid w:val="000F7937"/>
    <w:rsid w:val="000F7DB0"/>
    <w:rsid w:val="00100774"/>
    <w:rsid w:val="0010084E"/>
    <w:rsid w:val="00100EDB"/>
    <w:rsid w:val="00101F87"/>
    <w:rsid w:val="00112102"/>
    <w:rsid w:val="001143E6"/>
    <w:rsid w:val="00114A6F"/>
    <w:rsid w:val="00114ED4"/>
    <w:rsid w:val="00123CBA"/>
    <w:rsid w:val="001249D7"/>
    <w:rsid w:val="0013090C"/>
    <w:rsid w:val="00133AD0"/>
    <w:rsid w:val="00135091"/>
    <w:rsid w:val="00136CDC"/>
    <w:rsid w:val="00136DCE"/>
    <w:rsid w:val="001373D7"/>
    <w:rsid w:val="00137F87"/>
    <w:rsid w:val="00142A58"/>
    <w:rsid w:val="00143F48"/>
    <w:rsid w:val="00144EDC"/>
    <w:rsid w:val="00151364"/>
    <w:rsid w:val="0015267E"/>
    <w:rsid w:val="001532F0"/>
    <w:rsid w:val="00153864"/>
    <w:rsid w:val="00156017"/>
    <w:rsid w:val="00156F66"/>
    <w:rsid w:val="00160ADB"/>
    <w:rsid w:val="0016114D"/>
    <w:rsid w:val="00162636"/>
    <w:rsid w:val="00163D9F"/>
    <w:rsid w:val="0016679D"/>
    <w:rsid w:val="00167E42"/>
    <w:rsid w:val="00170DF6"/>
    <w:rsid w:val="00170EB7"/>
    <w:rsid w:val="00171106"/>
    <w:rsid w:val="00173FA7"/>
    <w:rsid w:val="001803F9"/>
    <w:rsid w:val="00187200"/>
    <w:rsid w:val="00191743"/>
    <w:rsid w:val="00194D66"/>
    <w:rsid w:val="001A5253"/>
    <w:rsid w:val="001B1006"/>
    <w:rsid w:val="001B171E"/>
    <w:rsid w:val="001B2C19"/>
    <w:rsid w:val="001B3A3D"/>
    <w:rsid w:val="001B46B4"/>
    <w:rsid w:val="001B4E29"/>
    <w:rsid w:val="001B778C"/>
    <w:rsid w:val="001C199E"/>
    <w:rsid w:val="001D182E"/>
    <w:rsid w:val="001D380A"/>
    <w:rsid w:val="001D59B0"/>
    <w:rsid w:val="001E59A6"/>
    <w:rsid w:val="001E5D02"/>
    <w:rsid w:val="001E60F5"/>
    <w:rsid w:val="001E742E"/>
    <w:rsid w:val="001F0A15"/>
    <w:rsid w:val="001F1FBC"/>
    <w:rsid w:val="001F4A88"/>
    <w:rsid w:val="001F6AC3"/>
    <w:rsid w:val="001F764D"/>
    <w:rsid w:val="001F7DE3"/>
    <w:rsid w:val="002054DB"/>
    <w:rsid w:val="0020778A"/>
    <w:rsid w:val="00207BE3"/>
    <w:rsid w:val="0021473E"/>
    <w:rsid w:val="0022025D"/>
    <w:rsid w:val="002217DE"/>
    <w:rsid w:val="00222B5C"/>
    <w:rsid w:val="00223329"/>
    <w:rsid w:val="00226556"/>
    <w:rsid w:val="0022683A"/>
    <w:rsid w:val="002302B1"/>
    <w:rsid w:val="0023045B"/>
    <w:rsid w:val="00231C42"/>
    <w:rsid w:val="0023717A"/>
    <w:rsid w:val="00237B2B"/>
    <w:rsid w:val="00240958"/>
    <w:rsid w:val="00241841"/>
    <w:rsid w:val="00242EBA"/>
    <w:rsid w:val="00244B1C"/>
    <w:rsid w:val="00252225"/>
    <w:rsid w:val="002561F4"/>
    <w:rsid w:val="00256FBA"/>
    <w:rsid w:val="00260456"/>
    <w:rsid w:val="002652EC"/>
    <w:rsid w:val="00266324"/>
    <w:rsid w:val="002701A7"/>
    <w:rsid w:val="002717C8"/>
    <w:rsid w:val="00280C80"/>
    <w:rsid w:val="00281DE6"/>
    <w:rsid w:val="00285C04"/>
    <w:rsid w:val="0029571C"/>
    <w:rsid w:val="002A00F0"/>
    <w:rsid w:val="002A0628"/>
    <w:rsid w:val="002A2534"/>
    <w:rsid w:val="002A35E4"/>
    <w:rsid w:val="002A6986"/>
    <w:rsid w:val="002B0CAB"/>
    <w:rsid w:val="002B2A5C"/>
    <w:rsid w:val="002B6C2B"/>
    <w:rsid w:val="002C2ACB"/>
    <w:rsid w:val="002D2CAA"/>
    <w:rsid w:val="002D2E5B"/>
    <w:rsid w:val="002D719D"/>
    <w:rsid w:val="002D7996"/>
    <w:rsid w:val="002E2A50"/>
    <w:rsid w:val="002E3A38"/>
    <w:rsid w:val="002E6ABA"/>
    <w:rsid w:val="002F16E4"/>
    <w:rsid w:val="002F2D30"/>
    <w:rsid w:val="002F62FD"/>
    <w:rsid w:val="002F7B77"/>
    <w:rsid w:val="00300B7B"/>
    <w:rsid w:val="00313D5D"/>
    <w:rsid w:val="003243AF"/>
    <w:rsid w:val="00334C72"/>
    <w:rsid w:val="00334E1E"/>
    <w:rsid w:val="0034179B"/>
    <w:rsid w:val="00341989"/>
    <w:rsid w:val="00342168"/>
    <w:rsid w:val="00343DF5"/>
    <w:rsid w:val="0034638B"/>
    <w:rsid w:val="003562A2"/>
    <w:rsid w:val="00357498"/>
    <w:rsid w:val="0036029F"/>
    <w:rsid w:val="00360B5D"/>
    <w:rsid w:val="00361DA2"/>
    <w:rsid w:val="003624C7"/>
    <w:rsid w:val="003634A3"/>
    <w:rsid w:val="00363A38"/>
    <w:rsid w:val="0036779B"/>
    <w:rsid w:val="003766C8"/>
    <w:rsid w:val="00380397"/>
    <w:rsid w:val="00380673"/>
    <w:rsid w:val="003857DE"/>
    <w:rsid w:val="003903CA"/>
    <w:rsid w:val="00391C67"/>
    <w:rsid w:val="00392A62"/>
    <w:rsid w:val="00392FF6"/>
    <w:rsid w:val="0039661A"/>
    <w:rsid w:val="0039721C"/>
    <w:rsid w:val="003A3D35"/>
    <w:rsid w:val="003A4F12"/>
    <w:rsid w:val="003B317B"/>
    <w:rsid w:val="003B7070"/>
    <w:rsid w:val="003C17FC"/>
    <w:rsid w:val="003C3E37"/>
    <w:rsid w:val="003C643D"/>
    <w:rsid w:val="003D1E09"/>
    <w:rsid w:val="003D3032"/>
    <w:rsid w:val="003D4552"/>
    <w:rsid w:val="003D4D6C"/>
    <w:rsid w:val="003D5429"/>
    <w:rsid w:val="003E3731"/>
    <w:rsid w:val="003E404C"/>
    <w:rsid w:val="003E4F0D"/>
    <w:rsid w:val="003E64A3"/>
    <w:rsid w:val="003F2583"/>
    <w:rsid w:val="003F3C38"/>
    <w:rsid w:val="00402AD2"/>
    <w:rsid w:val="00403B37"/>
    <w:rsid w:val="00404D1B"/>
    <w:rsid w:val="00404F35"/>
    <w:rsid w:val="0041008E"/>
    <w:rsid w:val="004115FD"/>
    <w:rsid w:val="00417AE0"/>
    <w:rsid w:val="00420888"/>
    <w:rsid w:val="004214C6"/>
    <w:rsid w:val="00421DB8"/>
    <w:rsid w:val="00422801"/>
    <w:rsid w:val="00426302"/>
    <w:rsid w:val="00433AA6"/>
    <w:rsid w:val="004429DF"/>
    <w:rsid w:val="00445BCB"/>
    <w:rsid w:val="004463F2"/>
    <w:rsid w:val="0045273F"/>
    <w:rsid w:val="00454A29"/>
    <w:rsid w:val="00460D2E"/>
    <w:rsid w:val="0046723E"/>
    <w:rsid w:val="00472094"/>
    <w:rsid w:val="00472A14"/>
    <w:rsid w:val="00472E1B"/>
    <w:rsid w:val="00473C68"/>
    <w:rsid w:val="0047768F"/>
    <w:rsid w:val="00480D72"/>
    <w:rsid w:val="0048247C"/>
    <w:rsid w:val="004839A3"/>
    <w:rsid w:val="00485CE3"/>
    <w:rsid w:val="00491164"/>
    <w:rsid w:val="00491DE3"/>
    <w:rsid w:val="004A07BD"/>
    <w:rsid w:val="004A2C8E"/>
    <w:rsid w:val="004A64C1"/>
    <w:rsid w:val="004A70AA"/>
    <w:rsid w:val="004A795E"/>
    <w:rsid w:val="004C098D"/>
    <w:rsid w:val="004C15E3"/>
    <w:rsid w:val="004D071A"/>
    <w:rsid w:val="004D07A5"/>
    <w:rsid w:val="004D2938"/>
    <w:rsid w:val="004D3012"/>
    <w:rsid w:val="004D3F54"/>
    <w:rsid w:val="004D51FC"/>
    <w:rsid w:val="004D66DB"/>
    <w:rsid w:val="004D6A3D"/>
    <w:rsid w:val="004E23A0"/>
    <w:rsid w:val="004E2747"/>
    <w:rsid w:val="004E6C8C"/>
    <w:rsid w:val="004E772D"/>
    <w:rsid w:val="004F1E02"/>
    <w:rsid w:val="004F2EB0"/>
    <w:rsid w:val="004F31C7"/>
    <w:rsid w:val="004F41E9"/>
    <w:rsid w:val="004F5D54"/>
    <w:rsid w:val="004F5E11"/>
    <w:rsid w:val="004F6C1C"/>
    <w:rsid w:val="005027FB"/>
    <w:rsid w:val="00502BFC"/>
    <w:rsid w:val="00506E31"/>
    <w:rsid w:val="00510DB1"/>
    <w:rsid w:val="00513EB1"/>
    <w:rsid w:val="00516936"/>
    <w:rsid w:val="005202C2"/>
    <w:rsid w:val="00523887"/>
    <w:rsid w:val="00527695"/>
    <w:rsid w:val="005347DE"/>
    <w:rsid w:val="00535042"/>
    <w:rsid w:val="0053622E"/>
    <w:rsid w:val="00537219"/>
    <w:rsid w:val="0053759B"/>
    <w:rsid w:val="00541713"/>
    <w:rsid w:val="0054335D"/>
    <w:rsid w:val="005450F6"/>
    <w:rsid w:val="00545B47"/>
    <w:rsid w:val="005478A0"/>
    <w:rsid w:val="00550022"/>
    <w:rsid w:val="0055109A"/>
    <w:rsid w:val="005515E6"/>
    <w:rsid w:val="0055170B"/>
    <w:rsid w:val="00553050"/>
    <w:rsid w:val="005530D7"/>
    <w:rsid w:val="005535AD"/>
    <w:rsid w:val="00554335"/>
    <w:rsid w:val="005574FA"/>
    <w:rsid w:val="005632EE"/>
    <w:rsid w:val="00574FF5"/>
    <w:rsid w:val="0058255C"/>
    <w:rsid w:val="00582BFB"/>
    <w:rsid w:val="0058441B"/>
    <w:rsid w:val="00592FED"/>
    <w:rsid w:val="00597B6F"/>
    <w:rsid w:val="005A2D78"/>
    <w:rsid w:val="005A60DC"/>
    <w:rsid w:val="005C2531"/>
    <w:rsid w:val="005C3108"/>
    <w:rsid w:val="005C3CD4"/>
    <w:rsid w:val="005C4B10"/>
    <w:rsid w:val="005C76D6"/>
    <w:rsid w:val="005D1EAE"/>
    <w:rsid w:val="005D36A3"/>
    <w:rsid w:val="005D414A"/>
    <w:rsid w:val="005D4422"/>
    <w:rsid w:val="005D657A"/>
    <w:rsid w:val="005D6D7C"/>
    <w:rsid w:val="005E165F"/>
    <w:rsid w:val="005E2657"/>
    <w:rsid w:val="005E2B15"/>
    <w:rsid w:val="005E31CE"/>
    <w:rsid w:val="005F0DDF"/>
    <w:rsid w:val="005F6C41"/>
    <w:rsid w:val="00602765"/>
    <w:rsid w:val="0060630C"/>
    <w:rsid w:val="00606DE4"/>
    <w:rsid w:val="00607524"/>
    <w:rsid w:val="00610C4E"/>
    <w:rsid w:val="006134FD"/>
    <w:rsid w:val="00615E78"/>
    <w:rsid w:val="00621909"/>
    <w:rsid w:val="00631886"/>
    <w:rsid w:val="00631EF7"/>
    <w:rsid w:val="0063666B"/>
    <w:rsid w:val="00636EFD"/>
    <w:rsid w:val="00640150"/>
    <w:rsid w:val="006416AE"/>
    <w:rsid w:val="00642E02"/>
    <w:rsid w:val="006440BD"/>
    <w:rsid w:val="00644B76"/>
    <w:rsid w:val="006553FD"/>
    <w:rsid w:val="00656C09"/>
    <w:rsid w:val="00661877"/>
    <w:rsid w:val="006618DE"/>
    <w:rsid w:val="0066383F"/>
    <w:rsid w:val="006663D1"/>
    <w:rsid w:val="00674F0A"/>
    <w:rsid w:val="0067644B"/>
    <w:rsid w:val="00676B79"/>
    <w:rsid w:val="00676FB1"/>
    <w:rsid w:val="00682325"/>
    <w:rsid w:val="0068551A"/>
    <w:rsid w:val="00687201"/>
    <w:rsid w:val="00695370"/>
    <w:rsid w:val="00695B1F"/>
    <w:rsid w:val="006A308A"/>
    <w:rsid w:val="006A3CA5"/>
    <w:rsid w:val="006A7738"/>
    <w:rsid w:val="006B04F4"/>
    <w:rsid w:val="006B0550"/>
    <w:rsid w:val="006B0584"/>
    <w:rsid w:val="006B2EB4"/>
    <w:rsid w:val="006B4680"/>
    <w:rsid w:val="006B649B"/>
    <w:rsid w:val="006B71DD"/>
    <w:rsid w:val="006B7E5C"/>
    <w:rsid w:val="006C4974"/>
    <w:rsid w:val="006D0D06"/>
    <w:rsid w:val="006D290E"/>
    <w:rsid w:val="006D602B"/>
    <w:rsid w:val="006D6090"/>
    <w:rsid w:val="006D6B61"/>
    <w:rsid w:val="006D6CCF"/>
    <w:rsid w:val="006D6DAD"/>
    <w:rsid w:val="006D7FF9"/>
    <w:rsid w:val="006E0D34"/>
    <w:rsid w:val="006E1AA4"/>
    <w:rsid w:val="006E5DC9"/>
    <w:rsid w:val="006F1614"/>
    <w:rsid w:val="00714387"/>
    <w:rsid w:val="0071480A"/>
    <w:rsid w:val="0072290A"/>
    <w:rsid w:val="007263B3"/>
    <w:rsid w:val="007322B9"/>
    <w:rsid w:val="00734FE1"/>
    <w:rsid w:val="0074064A"/>
    <w:rsid w:val="00740A1D"/>
    <w:rsid w:val="007422AD"/>
    <w:rsid w:val="00746099"/>
    <w:rsid w:val="0074752E"/>
    <w:rsid w:val="0075065C"/>
    <w:rsid w:val="00750C66"/>
    <w:rsid w:val="00750CD4"/>
    <w:rsid w:val="0075251B"/>
    <w:rsid w:val="007560E2"/>
    <w:rsid w:val="00757FBD"/>
    <w:rsid w:val="00765B46"/>
    <w:rsid w:val="007660B4"/>
    <w:rsid w:val="007704A8"/>
    <w:rsid w:val="00772BDB"/>
    <w:rsid w:val="0077304A"/>
    <w:rsid w:val="00773C9B"/>
    <w:rsid w:val="007810C9"/>
    <w:rsid w:val="0078474A"/>
    <w:rsid w:val="00785A69"/>
    <w:rsid w:val="00786BED"/>
    <w:rsid w:val="007878FC"/>
    <w:rsid w:val="0079299F"/>
    <w:rsid w:val="00793829"/>
    <w:rsid w:val="00794382"/>
    <w:rsid w:val="00797678"/>
    <w:rsid w:val="007A2A24"/>
    <w:rsid w:val="007A53C1"/>
    <w:rsid w:val="007A6931"/>
    <w:rsid w:val="007A7C90"/>
    <w:rsid w:val="007B5127"/>
    <w:rsid w:val="007B651C"/>
    <w:rsid w:val="007C0063"/>
    <w:rsid w:val="007C0197"/>
    <w:rsid w:val="007C0A81"/>
    <w:rsid w:val="007C1BAD"/>
    <w:rsid w:val="007C4498"/>
    <w:rsid w:val="007C4921"/>
    <w:rsid w:val="007C4D88"/>
    <w:rsid w:val="007D0D63"/>
    <w:rsid w:val="007D237A"/>
    <w:rsid w:val="007D4A55"/>
    <w:rsid w:val="007D5E14"/>
    <w:rsid w:val="007E60C3"/>
    <w:rsid w:val="007F4CFE"/>
    <w:rsid w:val="007F605C"/>
    <w:rsid w:val="008018CA"/>
    <w:rsid w:val="008060C4"/>
    <w:rsid w:val="008140C5"/>
    <w:rsid w:val="0081593C"/>
    <w:rsid w:val="00816A65"/>
    <w:rsid w:val="0082032A"/>
    <w:rsid w:val="00822118"/>
    <w:rsid w:val="00822643"/>
    <w:rsid w:val="008268C1"/>
    <w:rsid w:val="008330D7"/>
    <w:rsid w:val="00833EEC"/>
    <w:rsid w:val="008351C8"/>
    <w:rsid w:val="008354DC"/>
    <w:rsid w:val="00836F1F"/>
    <w:rsid w:val="00840251"/>
    <w:rsid w:val="00842130"/>
    <w:rsid w:val="00846379"/>
    <w:rsid w:val="00847C6D"/>
    <w:rsid w:val="00851246"/>
    <w:rsid w:val="00851981"/>
    <w:rsid w:val="00852032"/>
    <w:rsid w:val="00852B33"/>
    <w:rsid w:val="00854867"/>
    <w:rsid w:val="00856056"/>
    <w:rsid w:val="00857158"/>
    <w:rsid w:val="00857DD6"/>
    <w:rsid w:val="00860BF2"/>
    <w:rsid w:val="00863F0B"/>
    <w:rsid w:val="0086429C"/>
    <w:rsid w:val="0086770B"/>
    <w:rsid w:val="008706BE"/>
    <w:rsid w:val="00870C5C"/>
    <w:rsid w:val="00871DC5"/>
    <w:rsid w:val="008750B4"/>
    <w:rsid w:val="008760C5"/>
    <w:rsid w:val="00885F49"/>
    <w:rsid w:val="008909E7"/>
    <w:rsid w:val="00891729"/>
    <w:rsid w:val="00893145"/>
    <w:rsid w:val="008974CE"/>
    <w:rsid w:val="008A0188"/>
    <w:rsid w:val="008A02C0"/>
    <w:rsid w:val="008A0443"/>
    <w:rsid w:val="008A1FBE"/>
    <w:rsid w:val="008B144D"/>
    <w:rsid w:val="008B3DBC"/>
    <w:rsid w:val="008C017A"/>
    <w:rsid w:val="008C0690"/>
    <w:rsid w:val="008C144B"/>
    <w:rsid w:val="008C2E71"/>
    <w:rsid w:val="008C4BF1"/>
    <w:rsid w:val="008C51A8"/>
    <w:rsid w:val="008C5F26"/>
    <w:rsid w:val="008C73BB"/>
    <w:rsid w:val="008D0680"/>
    <w:rsid w:val="008D1AC4"/>
    <w:rsid w:val="008D4837"/>
    <w:rsid w:val="008D4BDE"/>
    <w:rsid w:val="008E18C4"/>
    <w:rsid w:val="008E1AD7"/>
    <w:rsid w:val="008E51E1"/>
    <w:rsid w:val="008E56E1"/>
    <w:rsid w:val="008E5E0D"/>
    <w:rsid w:val="008F09F2"/>
    <w:rsid w:val="008F173B"/>
    <w:rsid w:val="008F2AC3"/>
    <w:rsid w:val="008F60BA"/>
    <w:rsid w:val="008F6692"/>
    <w:rsid w:val="00902D5F"/>
    <w:rsid w:val="00904F41"/>
    <w:rsid w:val="00906306"/>
    <w:rsid w:val="009073FE"/>
    <w:rsid w:val="009103F2"/>
    <w:rsid w:val="00912040"/>
    <w:rsid w:val="00912B31"/>
    <w:rsid w:val="00930924"/>
    <w:rsid w:val="00936F0D"/>
    <w:rsid w:val="00937A80"/>
    <w:rsid w:val="009416A4"/>
    <w:rsid w:val="00943BC3"/>
    <w:rsid w:val="00943C48"/>
    <w:rsid w:val="00945A88"/>
    <w:rsid w:val="00946D8C"/>
    <w:rsid w:val="00946F3A"/>
    <w:rsid w:val="00951024"/>
    <w:rsid w:val="009513F5"/>
    <w:rsid w:val="00951AE2"/>
    <w:rsid w:val="00952F30"/>
    <w:rsid w:val="00953CE0"/>
    <w:rsid w:val="00953F31"/>
    <w:rsid w:val="00957043"/>
    <w:rsid w:val="00957B8F"/>
    <w:rsid w:val="0096346E"/>
    <w:rsid w:val="00963CE1"/>
    <w:rsid w:val="00970BC7"/>
    <w:rsid w:val="009731EE"/>
    <w:rsid w:val="00974CB1"/>
    <w:rsid w:val="00976FA3"/>
    <w:rsid w:val="00983D64"/>
    <w:rsid w:val="0098501F"/>
    <w:rsid w:val="0098584A"/>
    <w:rsid w:val="00986195"/>
    <w:rsid w:val="00987313"/>
    <w:rsid w:val="009A15B8"/>
    <w:rsid w:val="009A1EDA"/>
    <w:rsid w:val="009A3CB3"/>
    <w:rsid w:val="009A58DF"/>
    <w:rsid w:val="009A6D84"/>
    <w:rsid w:val="009A7C13"/>
    <w:rsid w:val="009A7E34"/>
    <w:rsid w:val="009B576E"/>
    <w:rsid w:val="009B5BA1"/>
    <w:rsid w:val="009C20A7"/>
    <w:rsid w:val="009D0A5D"/>
    <w:rsid w:val="009D4749"/>
    <w:rsid w:val="009D66AE"/>
    <w:rsid w:val="009D6A08"/>
    <w:rsid w:val="009D745B"/>
    <w:rsid w:val="009D76AD"/>
    <w:rsid w:val="009E1505"/>
    <w:rsid w:val="009E1FD4"/>
    <w:rsid w:val="009E289A"/>
    <w:rsid w:val="009E29B8"/>
    <w:rsid w:val="009E3D96"/>
    <w:rsid w:val="009E5F2D"/>
    <w:rsid w:val="009E7707"/>
    <w:rsid w:val="009F0D33"/>
    <w:rsid w:val="009F469B"/>
    <w:rsid w:val="00A01522"/>
    <w:rsid w:val="00A02394"/>
    <w:rsid w:val="00A0444C"/>
    <w:rsid w:val="00A0481F"/>
    <w:rsid w:val="00A05241"/>
    <w:rsid w:val="00A0625D"/>
    <w:rsid w:val="00A10515"/>
    <w:rsid w:val="00A12E25"/>
    <w:rsid w:val="00A13FB9"/>
    <w:rsid w:val="00A14C5A"/>
    <w:rsid w:val="00A1739A"/>
    <w:rsid w:val="00A20FED"/>
    <w:rsid w:val="00A2241F"/>
    <w:rsid w:val="00A23AA8"/>
    <w:rsid w:val="00A253B8"/>
    <w:rsid w:val="00A32BFE"/>
    <w:rsid w:val="00A34D03"/>
    <w:rsid w:val="00A363B0"/>
    <w:rsid w:val="00A36E27"/>
    <w:rsid w:val="00A40540"/>
    <w:rsid w:val="00A424A2"/>
    <w:rsid w:val="00A425F8"/>
    <w:rsid w:val="00A449D8"/>
    <w:rsid w:val="00A500D5"/>
    <w:rsid w:val="00A50385"/>
    <w:rsid w:val="00A51076"/>
    <w:rsid w:val="00A539FC"/>
    <w:rsid w:val="00A60C4D"/>
    <w:rsid w:val="00A6176A"/>
    <w:rsid w:val="00A62E85"/>
    <w:rsid w:val="00A65084"/>
    <w:rsid w:val="00A70CC6"/>
    <w:rsid w:val="00A7255A"/>
    <w:rsid w:val="00A73C3A"/>
    <w:rsid w:val="00A73E38"/>
    <w:rsid w:val="00A75F1D"/>
    <w:rsid w:val="00A80C3B"/>
    <w:rsid w:val="00A80DCE"/>
    <w:rsid w:val="00A81F52"/>
    <w:rsid w:val="00A82155"/>
    <w:rsid w:val="00A83559"/>
    <w:rsid w:val="00A869BA"/>
    <w:rsid w:val="00A87145"/>
    <w:rsid w:val="00A957DF"/>
    <w:rsid w:val="00A977DB"/>
    <w:rsid w:val="00AA5EF6"/>
    <w:rsid w:val="00AA65E9"/>
    <w:rsid w:val="00AB3D6A"/>
    <w:rsid w:val="00AD0423"/>
    <w:rsid w:val="00AD0A10"/>
    <w:rsid w:val="00AD47CF"/>
    <w:rsid w:val="00AD743F"/>
    <w:rsid w:val="00AE1E2F"/>
    <w:rsid w:val="00AE4B95"/>
    <w:rsid w:val="00AF0A42"/>
    <w:rsid w:val="00AF210A"/>
    <w:rsid w:val="00AF6CBE"/>
    <w:rsid w:val="00B00E83"/>
    <w:rsid w:val="00B10D08"/>
    <w:rsid w:val="00B11B5B"/>
    <w:rsid w:val="00B12964"/>
    <w:rsid w:val="00B17DB4"/>
    <w:rsid w:val="00B2425D"/>
    <w:rsid w:val="00B258B1"/>
    <w:rsid w:val="00B25D20"/>
    <w:rsid w:val="00B26C46"/>
    <w:rsid w:val="00B30457"/>
    <w:rsid w:val="00B314B4"/>
    <w:rsid w:val="00B36F08"/>
    <w:rsid w:val="00B372A2"/>
    <w:rsid w:val="00B402B8"/>
    <w:rsid w:val="00B406EA"/>
    <w:rsid w:val="00B4180D"/>
    <w:rsid w:val="00B41A77"/>
    <w:rsid w:val="00B41E2A"/>
    <w:rsid w:val="00B429C0"/>
    <w:rsid w:val="00B42AD8"/>
    <w:rsid w:val="00B434AC"/>
    <w:rsid w:val="00B46570"/>
    <w:rsid w:val="00B46F6C"/>
    <w:rsid w:val="00B500E3"/>
    <w:rsid w:val="00B51470"/>
    <w:rsid w:val="00B5148C"/>
    <w:rsid w:val="00B51973"/>
    <w:rsid w:val="00B53F5E"/>
    <w:rsid w:val="00B54648"/>
    <w:rsid w:val="00B54B38"/>
    <w:rsid w:val="00B54F51"/>
    <w:rsid w:val="00B550D0"/>
    <w:rsid w:val="00B6176A"/>
    <w:rsid w:val="00B62FFA"/>
    <w:rsid w:val="00B71B16"/>
    <w:rsid w:val="00B71C72"/>
    <w:rsid w:val="00B740A8"/>
    <w:rsid w:val="00B74543"/>
    <w:rsid w:val="00B74F66"/>
    <w:rsid w:val="00B84B37"/>
    <w:rsid w:val="00B902D6"/>
    <w:rsid w:val="00B92178"/>
    <w:rsid w:val="00B9278F"/>
    <w:rsid w:val="00B94744"/>
    <w:rsid w:val="00BA12A3"/>
    <w:rsid w:val="00BA21C6"/>
    <w:rsid w:val="00BA2979"/>
    <w:rsid w:val="00BA3691"/>
    <w:rsid w:val="00BA3F96"/>
    <w:rsid w:val="00BA4FA5"/>
    <w:rsid w:val="00BA520B"/>
    <w:rsid w:val="00BA58AE"/>
    <w:rsid w:val="00BA5999"/>
    <w:rsid w:val="00BB1068"/>
    <w:rsid w:val="00BB13AF"/>
    <w:rsid w:val="00BB69FF"/>
    <w:rsid w:val="00BC6752"/>
    <w:rsid w:val="00BD5369"/>
    <w:rsid w:val="00BD7E04"/>
    <w:rsid w:val="00BE1C1B"/>
    <w:rsid w:val="00BE4101"/>
    <w:rsid w:val="00BE5B9F"/>
    <w:rsid w:val="00BF138E"/>
    <w:rsid w:val="00BF352A"/>
    <w:rsid w:val="00BF3A57"/>
    <w:rsid w:val="00C02EA4"/>
    <w:rsid w:val="00C11C97"/>
    <w:rsid w:val="00C125C8"/>
    <w:rsid w:val="00C14A75"/>
    <w:rsid w:val="00C328C3"/>
    <w:rsid w:val="00C32E6A"/>
    <w:rsid w:val="00C35B7B"/>
    <w:rsid w:val="00C3741C"/>
    <w:rsid w:val="00C41599"/>
    <w:rsid w:val="00C45F8D"/>
    <w:rsid w:val="00C501AB"/>
    <w:rsid w:val="00C51F4F"/>
    <w:rsid w:val="00C52182"/>
    <w:rsid w:val="00C52CD3"/>
    <w:rsid w:val="00C5399E"/>
    <w:rsid w:val="00C70E22"/>
    <w:rsid w:val="00C73608"/>
    <w:rsid w:val="00C73848"/>
    <w:rsid w:val="00C761D4"/>
    <w:rsid w:val="00C86C77"/>
    <w:rsid w:val="00C90807"/>
    <w:rsid w:val="00C91911"/>
    <w:rsid w:val="00C92DC8"/>
    <w:rsid w:val="00C93042"/>
    <w:rsid w:val="00C97896"/>
    <w:rsid w:val="00CB0B13"/>
    <w:rsid w:val="00CB18BA"/>
    <w:rsid w:val="00CC70BC"/>
    <w:rsid w:val="00CD16D2"/>
    <w:rsid w:val="00CE0BD7"/>
    <w:rsid w:val="00CE34DB"/>
    <w:rsid w:val="00CF00E9"/>
    <w:rsid w:val="00CF014C"/>
    <w:rsid w:val="00CF01DB"/>
    <w:rsid w:val="00CF1625"/>
    <w:rsid w:val="00CF1961"/>
    <w:rsid w:val="00CF2F5A"/>
    <w:rsid w:val="00CF566A"/>
    <w:rsid w:val="00CF5BBA"/>
    <w:rsid w:val="00D00AC3"/>
    <w:rsid w:val="00D066A5"/>
    <w:rsid w:val="00D07960"/>
    <w:rsid w:val="00D176EB"/>
    <w:rsid w:val="00D17CDB"/>
    <w:rsid w:val="00D202A7"/>
    <w:rsid w:val="00D2069E"/>
    <w:rsid w:val="00D21D71"/>
    <w:rsid w:val="00D23263"/>
    <w:rsid w:val="00D247AE"/>
    <w:rsid w:val="00D24C0A"/>
    <w:rsid w:val="00D25624"/>
    <w:rsid w:val="00D27086"/>
    <w:rsid w:val="00D34145"/>
    <w:rsid w:val="00D37197"/>
    <w:rsid w:val="00D37BDD"/>
    <w:rsid w:val="00D40995"/>
    <w:rsid w:val="00D409C0"/>
    <w:rsid w:val="00D43261"/>
    <w:rsid w:val="00D53FAD"/>
    <w:rsid w:val="00D648B2"/>
    <w:rsid w:val="00D64A54"/>
    <w:rsid w:val="00D65B7C"/>
    <w:rsid w:val="00D71BC6"/>
    <w:rsid w:val="00D73DE4"/>
    <w:rsid w:val="00D76BBA"/>
    <w:rsid w:val="00D84681"/>
    <w:rsid w:val="00D85A45"/>
    <w:rsid w:val="00D8683B"/>
    <w:rsid w:val="00D86E21"/>
    <w:rsid w:val="00D92014"/>
    <w:rsid w:val="00D92627"/>
    <w:rsid w:val="00D93909"/>
    <w:rsid w:val="00D95B09"/>
    <w:rsid w:val="00DA0686"/>
    <w:rsid w:val="00DA0D22"/>
    <w:rsid w:val="00DA1D49"/>
    <w:rsid w:val="00DA209E"/>
    <w:rsid w:val="00DA3038"/>
    <w:rsid w:val="00DB15D8"/>
    <w:rsid w:val="00DB3CBC"/>
    <w:rsid w:val="00DC39D7"/>
    <w:rsid w:val="00DC787E"/>
    <w:rsid w:val="00DD3BDC"/>
    <w:rsid w:val="00DD6357"/>
    <w:rsid w:val="00DD7996"/>
    <w:rsid w:val="00DE52B0"/>
    <w:rsid w:val="00DF24D8"/>
    <w:rsid w:val="00DF5B92"/>
    <w:rsid w:val="00E01865"/>
    <w:rsid w:val="00E01E0E"/>
    <w:rsid w:val="00E02103"/>
    <w:rsid w:val="00E029D9"/>
    <w:rsid w:val="00E11D74"/>
    <w:rsid w:val="00E14685"/>
    <w:rsid w:val="00E147EC"/>
    <w:rsid w:val="00E1494B"/>
    <w:rsid w:val="00E16DB7"/>
    <w:rsid w:val="00E20AC3"/>
    <w:rsid w:val="00E20CCF"/>
    <w:rsid w:val="00E26B02"/>
    <w:rsid w:val="00E26D38"/>
    <w:rsid w:val="00E330AF"/>
    <w:rsid w:val="00E34E47"/>
    <w:rsid w:val="00E35434"/>
    <w:rsid w:val="00E42334"/>
    <w:rsid w:val="00E423E0"/>
    <w:rsid w:val="00E43930"/>
    <w:rsid w:val="00E44111"/>
    <w:rsid w:val="00E44BAE"/>
    <w:rsid w:val="00E450E2"/>
    <w:rsid w:val="00E4690D"/>
    <w:rsid w:val="00E506EC"/>
    <w:rsid w:val="00E51108"/>
    <w:rsid w:val="00E53797"/>
    <w:rsid w:val="00E544BF"/>
    <w:rsid w:val="00E579A5"/>
    <w:rsid w:val="00E618F3"/>
    <w:rsid w:val="00E61B45"/>
    <w:rsid w:val="00E61D55"/>
    <w:rsid w:val="00E620CC"/>
    <w:rsid w:val="00E65F78"/>
    <w:rsid w:val="00E6767D"/>
    <w:rsid w:val="00E71C8F"/>
    <w:rsid w:val="00E72E59"/>
    <w:rsid w:val="00E73DC6"/>
    <w:rsid w:val="00E76FB0"/>
    <w:rsid w:val="00E82305"/>
    <w:rsid w:val="00E838F8"/>
    <w:rsid w:val="00E8430A"/>
    <w:rsid w:val="00E85D8E"/>
    <w:rsid w:val="00E87E73"/>
    <w:rsid w:val="00E9010A"/>
    <w:rsid w:val="00E92CC8"/>
    <w:rsid w:val="00E939CE"/>
    <w:rsid w:val="00E93F57"/>
    <w:rsid w:val="00E968B6"/>
    <w:rsid w:val="00EA6B91"/>
    <w:rsid w:val="00EB1397"/>
    <w:rsid w:val="00EB5F0C"/>
    <w:rsid w:val="00EC0C1F"/>
    <w:rsid w:val="00EC3AD5"/>
    <w:rsid w:val="00EC4B36"/>
    <w:rsid w:val="00ED130C"/>
    <w:rsid w:val="00ED1588"/>
    <w:rsid w:val="00ED1C83"/>
    <w:rsid w:val="00EE1695"/>
    <w:rsid w:val="00EE2022"/>
    <w:rsid w:val="00EE2348"/>
    <w:rsid w:val="00EE3196"/>
    <w:rsid w:val="00EE3841"/>
    <w:rsid w:val="00EE6C9B"/>
    <w:rsid w:val="00EF32F4"/>
    <w:rsid w:val="00EF3986"/>
    <w:rsid w:val="00EF6D0F"/>
    <w:rsid w:val="00F00A17"/>
    <w:rsid w:val="00F04126"/>
    <w:rsid w:val="00F053C3"/>
    <w:rsid w:val="00F06993"/>
    <w:rsid w:val="00F07A61"/>
    <w:rsid w:val="00F1143C"/>
    <w:rsid w:val="00F203E8"/>
    <w:rsid w:val="00F22254"/>
    <w:rsid w:val="00F22596"/>
    <w:rsid w:val="00F239A2"/>
    <w:rsid w:val="00F32A21"/>
    <w:rsid w:val="00F337BE"/>
    <w:rsid w:val="00F36956"/>
    <w:rsid w:val="00F37E5F"/>
    <w:rsid w:val="00F41817"/>
    <w:rsid w:val="00F4653E"/>
    <w:rsid w:val="00F4756C"/>
    <w:rsid w:val="00F478EE"/>
    <w:rsid w:val="00F47DB2"/>
    <w:rsid w:val="00F5322C"/>
    <w:rsid w:val="00F5359C"/>
    <w:rsid w:val="00F5610A"/>
    <w:rsid w:val="00F57C7C"/>
    <w:rsid w:val="00F604D6"/>
    <w:rsid w:val="00F6085C"/>
    <w:rsid w:val="00F61022"/>
    <w:rsid w:val="00F62480"/>
    <w:rsid w:val="00F63326"/>
    <w:rsid w:val="00F6515C"/>
    <w:rsid w:val="00F675C5"/>
    <w:rsid w:val="00F71A42"/>
    <w:rsid w:val="00F8522F"/>
    <w:rsid w:val="00F87C33"/>
    <w:rsid w:val="00F90E76"/>
    <w:rsid w:val="00F921E3"/>
    <w:rsid w:val="00F92741"/>
    <w:rsid w:val="00F955A3"/>
    <w:rsid w:val="00F961FE"/>
    <w:rsid w:val="00FA05A7"/>
    <w:rsid w:val="00FA0A9D"/>
    <w:rsid w:val="00FA0BE7"/>
    <w:rsid w:val="00FA60A7"/>
    <w:rsid w:val="00FA7606"/>
    <w:rsid w:val="00FB0784"/>
    <w:rsid w:val="00FB14BE"/>
    <w:rsid w:val="00FB2A06"/>
    <w:rsid w:val="00FB35A2"/>
    <w:rsid w:val="00FB5EC4"/>
    <w:rsid w:val="00FB6F6F"/>
    <w:rsid w:val="00FC0855"/>
    <w:rsid w:val="00FC0F32"/>
    <w:rsid w:val="00FC1A14"/>
    <w:rsid w:val="00FD119F"/>
    <w:rsid w:val="00FD1C41"/>
    <w:rsid w:val="00FD274C"/>
    <w:rsid w:val="00FD6D21"/>
    <w:rsid w:val="00FD72B8"/>
    <w:rsid w:val="00FD7835"/>
    <w:rsid w:val="00FE1E81"/>
    <w:rsid w:val="00FE3F61"/>
    <w:rsid w:val="00FE5662"/>
    <w:rsid w:val="00FE57D8"/>
    <w:rsid w:val="00FF0CF4"/>
    <w:rsid w:val="00FF1F0B"/>
    <w:rsid w:val="00FF2CCF"/>
    <w:rsid w:val="00FF2FEE"/>
    <w:rsid w:val="00FF6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1D"/>
  </w:style>
  <w:style w:type="paragraph" w:styleId="1">
    <w:name w:val="heading 1"/>
    <w:basedOn w:val="a"/>
    <w:next w:val="a"/>
    <w:link w:val="10"/>
    <w:uiPriority w:val="99"/>
    <w:qFormat/>
    <w:rsid w:val="0025222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0A1D"/>
    <w:pPr>
      <w:spacing w:after="0" w:line="240" w:lineRule="auto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40A1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5">
    <w:name w:val="Plain Text"/>
    <w:aliases w:val="Plain Text Char"/>
    <w:basedOn w:val="a"/>
    <w:link w:val="a6"/>
    <w:uiPriority w:val="99"/>
    <w:rsid w:val="00740A1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aliases w:val="Plain Text Char Знак"/>
    <w:basedOn w:val="a0"/>
    <w:link w:val="a5"/>
    <w:uiPriority w:val="99"/>
    <w:rsid w:val="00740A1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dyText1">
    <w:name w:val="Body Text1"/>
    <w:basedOn w:val="a"/>
    <w:uiPriority w:val="99"/>
    <w:rsid w:val="00740A1D"/>
    <w:pPr>
      <w:spacing w:after="120" w:line="240" w:lineRule="auto"/>
    </w:pPr>
    <w:rPr>
      <w:rFonts w:ascii="NTHarmonica" w:eastAsia="Times New Roman" w:hAnsi="NTHarmonica" w:cs="Times New Roman"/>
      <w:sz w:val="24"/>
      <w:szCs w:val="20"/>
      <w:lang w:eastAsia="ru-RU"/>
    </w:rPr>
  </w:style>
  <w:style w:type="character" w:customStyle="1" w:styleId="8">
    <w:name w:val="Основной текст8"/>
    <w:basedOn w:val="a0"/>
    <w:rsid w:val="00740A1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3">
    <w:name w:val="Основной текст13"/>
    <w:basedOn w:val="a0"/>
    <w:rsid w:val="00C7384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7">
    <w:name w:val="Основной текст_"/>
    <w:basedOn w:val="a0"/>
    <w:link w:val="37"/>
    <w:rsid w:val="00C73848"/>
    <w:rPr>
      <w:rFonts w:ascii="Times New Roman" w:eastAsia="Times New Roman" w:hAnsi="Times New Roman" w:cs="Times New Roman"/>
      <w:sz w:val="20"/>
      <w:szCs w:val="20"/>
    </w:rPr>
  </w:style>
  <w:style w:type="character" w:customStyle="1" w:styleId="80">
    <w:name w:val="Основной текст (8)_"/>
    <w:basedOn w:val="a0"/>
    <w:link w:val="81"/>
    <w:rsid w:val="00C73848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pt7">
    <w:name w:val="Основной текст + Интервал 2 pt7"/>
    <w:basedOn w:val="a7"/>
    <w:rsid w:val="00C73848"/>
    <w:rPr>
      <w:rFonts w:ascii="Times New Roman" w:eastAsia="Times New Roman" w:hAnsi="Times New Roman" w:cs="Times New Roman"/>
      <w:color w:val="000000"/>
      <w:spacing w:val="50"/>
      <w:w w:val="100"/>
      <w:position w:val="0"/>
      <w:sz w:val="20"/>
      <w:szCs w:val="20"/>
      <w:lang w:val="ru-RU" w:eastAsia="ru-RU" w:bidi="ru-RU"/>
    </w:rPr>
  </w:style>
  <w:style w:type="character" w:customStyle="1" w:styleId="12">
    <w:name w:val="Основной текст + Курсив12"/>
    <w:basedOn w:val="a7"/>
    <w:rsid w:val="00C7384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89">
    <w:name w:val="Основной текст (8)9"/>
    <w:basedOn w:val="80"/>
    <w:rsid w:val="00C7384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37">
    <w:name w:val="Основной текст37"/>
    <w:basedOn w:val="a"/>
    <w:link w:val="a7"/>
    <w:rsid w:val="00C73848"/>
    <w:pPr>
      <w:widowControl w:val="0"/>
      <w:spacing w:before="360" w:after="0" w:line="211" w:lineRule="exact"/>
      <w:ind w:hanging="3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">
    <w:name w:val="Основной текст (8)1"/>
    <w:basedOn w:val="a"/>
    <w:link w:val="80"/>
    <w:rsid w:val="00C73848"/>
    <w:pPr>
      <w:widowControl w:val="0"/>
      <w:spacing w:after="6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0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4BE2"/>
  </w:style>
  <w:style w:type="paragraph" w:styleId="aa">
    <w:name w:val="footer"/>
    <w:basedOn w:val="a"/>
    <w:link w:val="ab"/>
    <w:uiPriority w:val="99"/>
    <w:unhideWhenUsed/>
    <w:rsid w:val="0000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4BE2"/>
  </w:style>
  <w:style w:type="table" w:styleId="ac">
    <w:name w:val="Table Grid"/>
    <w:basedOn w:val="a1"/>
    <w:rsid w:val="004D6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4D6A3D"/>
    <w:pPr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D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6A3D"/>
    <w:rPr>
      <w:rFonts w:ascii="Tahoma" w:hAnsi="Tahoma" w:cs="Tahoma"/>
      <w:sz w:val="16"/>
      <w:szCs w:val="16"/>
    </w:rPr>
  </w:style>
  <w:style w:type="paragraph" w:styleId="af">
    <w:name w:val="List"/>
    <w:basedOn w:val="a"/>
    <w:rsid w:val="00640150"/>
    <w:pPr>
      <w:widowControl w:val="0"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D00AC3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1F4A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25222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BodyText21">
    <w:name w:val="Body Text 21"/>
    <w:basedOn w:val="a"/>
    <w:uiPriority w:val="99"/>
    <w:rsid w:val="00252225"/>
    <w:pPr>
      <w:spacing w:after="0" w:line="240" w:lineRule="auto"/>
      <w:jc w:val="both"/>
    </w:pPr>
    <w:rPr>
      <w:rFonts w:ascii="Aria Cyr" w:eastAsia="Times New Roman" w:hAnsi="Aria Cyr" w:cs="Times New Roman"/>
      <w:sz w:val="28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01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A70CC6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styleId="af3">
    <w:name w:val="caption"/>
    <w:basedOn w:val="a"/>
    <w:next w:val="a"/>
    <w:uiPriority w:val="99"/>
    <w:qFormat/>
    <w:rsid w:val="00A70CC6"/>
    <w:pPr>
      <w:widowControl w:val="0"/>
      <w:tabs>
        <w:tab w:val="left" w:pos="567"/>
      </w:tabs>
      <w:spacing w:before="240"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Default">
    <w:name w:val="Default"/>
    <w:rsid w:val="00A449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4429DF"/>
  </w:style>
  <w:style w:type="character" w:styleId="af4">
    <w:name w:val="annotation reference"/>
    <w:basedOn w:val="a0"/>
    <w:uiPriority w:val="99"/>
    <w:semiHidden/>
    <w:unhideWhenUsed/>
    <w:rsid w:val="0035749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5749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5749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749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749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7ECD0-5055-4C3A-BEB6-06930A40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Barmin</dc:creator>
  <cp:lastModifiedBy>Razov</cp:lastModifiedBy>
  <cp:revision>25</cp:revision>
  <cp:lastPrinted>2017-07-24T05:58:00Z</cp:lastPrinted>
  <dcterms:created xsi:type="dcterms:W3CDTF">2018-02-26T14:44:00Z</dcterms:created>
  <dcterms:modified xsi:type="dcterms:W3CDTF">2018-09-21T08:41:00Z</dcterms:modified>
</cp:coreProperties>
</file>