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56" w:rsidRDefault="006A0D56" w:rsidP="006A0D56">
      <w:pPr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Тема 1.</w:t>
      </w:r>
      <w:r w:rsidR="00E95250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. Занятие </w:t>
      </w:r>
      <w:r w:rsidR="00E95250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.</w:t>
      </w:r>
    </w:p>
    <w:p w:rsidR="00E95250" w:rsidRPr="00E95250" w:rsidRDefault="00E95250" w:rsidP="006A0D56">
      <w:pPr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E95250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Очистка промышленных выбросов от пыли и газов. Методы отбора проб и анализа загрязняющих веществ в промышленных выбросах. Химические и физические методы анализа загрязняющих веществ в промышленных выбросах. Определение концентрации пыли в воздухе рабочей зоны.</w:t>
      </w:r>
    </w:p>
    <w:p w:rsidR="006A0D56" w:rsidRDefault="006A0D56" w:rsidP="006A0D56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Уважаемые магистранты!</w:t>
      </w:r>
    </w:p>
    <w:p w:rsidR="006A0D56" w:rsidRDefault="006A0D56" w:rsidP="006A0D56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Вам необходимо, прежде всего, изучить теоретический материал по теме занятия, используя материалы дистанционного курса «МАГИСТРАТУРА ФАРМАЦЕВТИЧЕСКАЯ ЭКОЛОГИЯ».</w:t>
      </w:r>
    </w:p>
    <w:p w:rsidR="006A0D56" w:rsidRDefault="006A0D56" w:rsidP="006A0D56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После изучения теоретического материала:</w:t>
      </w:r>
    </w:p>
    <w:p w:rsidR="006A0D56" w:rsidRPr="00E95250" w:rsidRDefault="006A0D56" w:rsidP="006A0D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250">
        <w:rPr>
          <w:rFonts w:ascii="Times New Roman" w:hAnsi="Times New Roman" w:cs="Times New Roman"/>
          <w:sz w:val="28"/>
          <w:szCs w:val="28"/>
        </w:rPr>
        <w:t xml:space="preserve">Ответить на тестовые вопросы дистанционного курса «Занятие </w:t>
      </w:r>
      <w:r w:rsidR="00E95250" w:rsidRPr="00E95250">
        <w:rPr>
          <w:rFonts w:ascii="Times New Roman" w:hAnsi="Times New Roman" w:cs="Times New Roman"/>
          <w:sz w:val="28"/>
          <w:szCs w:val="28"/>
        </w:rPr>
        <w:t>5</w:t>
      </w:r>
      <w:r w:rsidRPr="00E95250">
        <w:rPr>
          <w:rFonts w:ascii="Times New Roman" w:hAnsi="Times New Roman" w:cs="Times New Roman"/>
          <w:sz w:val="28"/>
          <w:szCs w:val="28"/>
        </w:rPr>
        <w:t>»</w:t>
      </w:r>
      <w:r w:rsidRPr="00E95250">
        <w:rPr>
          <w:rFonts w:ascii="Times New Roman" w:hAnsi="Times New Roman" w:cs="Times New Roman"/>
        </w:rPr>
        <w:t xml:space="preserve"> </w:t>
      </w:r>
      <w:r w:rsidR="00E95250" w:rsidRPr="00E95250">
        <w:rPr>
          <w:rFonts w:ascii="Times New Roman" w:hAnsi="Times New Roman" w:cs="Times New Roman"/>
          <w:sz w:val="28"/>
          <w:szCs w:val="28"/>
        </w:rPr>
        <w:t>(</w:t>
      </w:r>
      <w:r w:rsidRPr="00E95250">
        <w:rPr>
          <w:rFonts w:ascii="Times New Roman" w:hAnsi="Times New Roman" w:cs="Times New Roman"/>
          <w:sz w:val="28"/>
          <w:szCs w:val="28"/>
        </w:rPr>
        <w:t>тема 1.</w:t>
      </w:r>
      <w:r w:rsidR="00E95250" w:rsidRPr="00E95250">
        <w:rPr>
          <w:rFonts w:ascii="Times New Roman" w:hAnsi="Times New Roman" w:cs="Times New Roman"/>
          <w:sz w:val="28"/>
          <w:szCs w:val="28"/>
        </w:rPr>
        <w:t>3)</w:t>
      </w:r>
      <w:r w:rsidRPr="00E95250">
        <w:rPr>
          <w:rFonts w:ascii="Times New Roman" w:hAnsi="Times New Roman" w:cs="Times New Roman"/>
          <w:sz w:val="28"/>
          <w:szCs w:val="28"/>
        </w:rPr>
        <w:t>.</w:t>
      </w:r>
      <w:r w:rsidR="00E95250" w:rsidRPr="00E95250">
        <w:rPr>
          <w:rFonts w:ascii="Times New Roman" w:hAnsi="Times New Roman" w:cs="Times New Roman"/>
          <w:sz w:val="28"/>
          <w:szCs w:val="28"/>
        </w:rPr>
        <w:t xml:space="preserve"> </w:t>
      </w:r>
      <w:r w:rsidRPr="00E95250">
        <w:rPr>
          <w:rFonts w:ascii="Times New Roman" w:hAnsi="Times New Roman" w:cs="Times New Roman"/>
          <w:sz w:val="28"/>
          <w:szCs w:val="28"/>
        </w:rPr>
        <w:t>Эти тестовые задания обязательны к выполнению всеми магистрантами.</w:t>
      </w:r>
    </w:p>
    <w:p w:rsidR="00E95250" w:rsidRPr="00E95250" w:rsidRDefault="00E95250" w:rsidP="00E952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250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Pr="00E95250">
        <w:rPr>
          <w:rFonts w:ascii="Times New Roman" w:hAnsi="Times New Roman" w:cs="Times New Roman"/>
          <w:sz w:val="28"/>
          <w:szCs w:val="28"/>
        </w:rPr>
        <w:t>Федеральный закон от 04.05.1999 N 96-ФЗ (ред. от 08.08.2024) "Об охране атмосферного воздуха"</w:t>
      </w:r>
    </w:p>
    <w:p w:rsidR="00E95250" w:rsidRDefault="006A0D56" w:rsidP="006A0D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250">
        <w:rPr>
          <w:rFonts w:ascii="Times New Roman" w:hAnsi="Times New Roman" w:cs="Times New Roman"/>
          <w:sz w:val="28"/>
          <w:szCs w:val="28"/>
        </w:rPr>
        <w:t>Основываясь на специфик</w:t>
      </w:r>
      <w:r w:rsidR="00E95250" w:rsidRPr="00E95250">
        <w:rPr>
          <w:rFonts w:ascii="Times New Roman" w:hAnsi="Times New Roman" w:cs="Times New Roman"/>
          <w:sz w:val="28"/>
          <w:szCs w:val="28"/>
        </w:rPr>
        <w:t>у</w:t>
      </w:r>
      <w:r w:rsidRPr="00E95250">
        <w:rPr>
          <w:rFonts w:ascii="Times New Roman" w:hAnsi="Times New Roman" w:cs="Times New Roman"/>
          <w:sz w:val="28"/>
          <w:szCs w:val="28"/>
        </w:rPr>
        <w:t xml:space="preserve"> работы своего фармацевтического предприятия </w:t>
      </w:r>
      <w:r w:rsidR="00E95250" w:rsidRPr="00E95250">
        <w:rPr>
          <w:rFonts w:ascii="Times New Roman" w:hAnsi="Times New Roman" w:cs="Times New Roman"/>
          <w:sz w:val="28"/>
          <w:szCs w:val="28"/>
        </w:rPr>
        <w:t>описать систему мер, направленных на предупреждение загрязнения атмосферного воздуха</w:t>
      </w:r>
      <w:r w:rsidR="00E95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250" w:rsidRDefault="00E95250" w:rsidP="00E952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рабочей зоны и </w:t>
      </w:r>
    </w:p>
    <w:p w:rsidR="006A0D56" w:rsidRDefault="00E95250" w:rsidP="00E952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окружающей среды</w:t>
      </w:r>
      <w:r w:rsidR="006A0D56" w:rsidRPr="00E95250">
        <w:rPr>
          <w:rFonts w:ascii="Times New Roman" w:hAnsi="Times New Roman" w:cs="Times New Roman"/>
          <w:sz w:val="28"/>
          <w:szCs w:val="28"/>
        </w:rPr>
        <w:t>.</w:t>
      </w:r>
    </w:p>
    <w:p w:rsidR="005F670E" w:rsidRPr="005F670E" w:rsidRDefault="005F670E" w:rsidP="005F67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Обосновать наличие/отсутствие санитарно-защитной зоны у вашего предприятия.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D56" w:rsidRDefault="006A0D56" w:rsidP="006A0D56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Выполненные задания представить на бумажном носителе в УМК по фармацевтической технологии (ул. </w:t>
      </w:r>
      <w:proofErr w:type="spellStart"/>
      <w:r>
        <w:rPr>
          <w:rFonts w:cstheme="minorHAnsi"/>
          <w:b/>
          <w:sz w:val="32"/>
          <w:szCs w:val="32"/>
        </w:rPr>
        <w:t>Ф.Амирхана</w:t>
      </w:r>
      <w:proofErr w:type="spellEnd"/>
      <w:r>
        <w:rPr>
          <w:rFonts w:cstheme="minorHAnsi"/>
          <w:b/>
          <w:sz w:val="32"/>
          <w:szCs w:val="32"/>
        </w:rPr>
        <w:t>, 16, кабинет 409).</w:t>
      </w:r>
    </w:p>
    <w:p w:rsidR="006A0D56" w:rsidRDefault="006A0D56" w:rsidP="006A0D56">
      <w:pPr>
        <w:jc w:val="both"/>
        <w:rPr>
          <w:b/>
          <w:sz w:val="32"/>
          <w:szCs w:val="32"/>
        </w:rPr>
      </w:pPr>
    </w:p>
    <w:p w:rsidR="00C60294" w:rsidRDefault="00C60294"/>
    <w:sectPr w:rsidR="00C60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C4CF7"/>
    <w:multiLevelType w:val="hybridMultilevel"/>
    <w:tmpl w:val="4A76DDF8"/>
    <w:lvl w:ilvl="0" w:tplc="0F463C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1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B4"/>
    <w:rsid w:val="00196AA5"/>
    <w:rsid w:val="005F670E"/>
    <w:rsid w:val="006A0D56"/>
    <w:rsid w:val="007F10B4"/>
    <w:rsid w:val="00C60294"/>
    <w:rsid w:val="00E9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63E4"/>
  <w15:chartTrackingRefBased/>
  <w15:docId w15:val="{C81A63B0-4547-45EF-A9F9-791E968E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D56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6A0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D5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A0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nplaceeditable">
    <w:name w:val="inplaceeditable"/>
    <w:basedOn w:val="a0"/>
    <w:rsid w:val="006A0D56"/>
  </w:style>
  <w:style w:type="character" w:styleId="a4">
    <w:name w:val="Hyperlink"/>
    <w:basedOn w:val="a0"/>
    <w:uiPriority w:val="99"/>
    <w:semiHidden/>
    <w:unhideWhenUsed/>
    <w:rsid w:val="006A0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4</cp:revision>
  <dcterms:created xsi:type="dcterms:W3CDTF">2025-09-19T12:43:00Z</dcterms:created>
  <dcterms:modified xsi:type="dcterms:W3CDTF">2025-10-23T12:16:00Z</dcterms:modified>
</cp:coreProperties>
</file>