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01" w:rsidRPr="004A2201" w:rsidRDefault="004A2201" w:rsidP="007D7CFD">
      <w:pPr>
        <w:jc w:val="center"/>
        <w:rPr>
          <w:rFonts w:ascii="Times New Roman" w:hAnsi="Times New Roman" w:cs="Times New Roman"/>
          <w:sz w:val="28"/>
          <w:szCs w:val="28"/>
        </w:rPr>
      </w:pPr>
      <w:r w:rsidRPr="004A2201">
        <w:rPr>
          <w:rFonts w:ascii="Times New Roman" w:hAnsi="Times New Roman" w:cs="Times New Roman"/>
          <w:sz w:val="28"/>
          <w:szCs w:val="28"/>
        </w:rPr>
        <w:t>Анализ данных</w:t>
      </w:r>
      <w:r w:rsidR="00362C63">
        <w:rPr>
          <w:rFonts w:ascii="Times New Roman" w:hAnsi="Times New Roman" w:cs="Times New Roman"/>
          <w:sz w:val="28"/>
          <w:szCs w:val="28"/>
        </w:rPr>
        <w:t xml:space="preserve"> в онлайн-сервисе </w:t>
      </w:r>
      <w:bookmarkStart w:id="0" w:name="_GoBack"/>
      <w:proofErr w:type="spellStart"/>
      <w:r w:rsidR="00362C63" w:rsidRPr="00362C63">
        <w:rPr>
          <w:rFonts w:ascii="Times New Roman" w:hAnsi="Times New Roman" w:cs="Times New Roman"/>
          <w:sz w:val="28"/>
          <w:szCs w:val="28"/>
        </w:rPr>
        <w:t>StatTech</w:t>
      </w:r>
      <w:bookmarkEnd w:id="0"/>
      <w:proofErr w:type="spellEnd"/>
    </w:p>
    <w:p w:rsidR="006C7F18" w:rsidRPr="00040F8C" w:rsidRDefault="006C7F18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8C">
        <w:rPr>
          <w:rFonts w:ascii="Times New Roman" w:hAnsi="Times New Roman" w:cs="Times New Roman"/>
          <w:sz w:val="24"/>
          <w:szCs w:val="24"/>
        </w:rPr>
        <w:t>Анализ данных предоставляет полезную информацию и статистику, часто в виде диаграмм, изображений, таблиц и графиков. Эта процедура помогает снизить риски, связанные с принятием решений. Аналитика данных играет ключевую роль во всех бизнес-ориентированных и даже государственных операциях — от лучшего понимания аудитории и клиентов до прогнозирования природных и социальных катаклизмов и развития искусственного интеллекта. К примеру, анализ данных может помочь банку персонализировать взаимодействие с клиентами, системе здравоохранения — предсказать будущие потребности в области здравоохранения.</w:t>
      </w:r>
    </w:p>
    <w:p w:rsidR="00C66B03" w:rsidRPr="0088061C" w:rsidRDefault="006C7F18" w:rsidP="00880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8C">
        <w:rPr>
          <w:rFonts w:ascii="Times New Roman" w:hAnsi="Times New Roman" w:cs="Times New Roman"/>
          <w:sz w:val="24"/>
          <w:szCs w:val="24"/>
        </w:rPr>
        <w:t xml:space="preserve">В сфере социальной работы анализ данных способствует </w:t>
      </w:r>
      <w:r w:rsidR="00AD04D8" w:rsidRPr="00040F8C">
        <w:rPr>
          <w:rFonts w:ascii="Times New Roman" w:hAnsi="Times New Roman" w:cs="Times New Roman"/>
          <w:sz w:val="24"/>
          <w:szCs w:val="24"/>
        </w:rPr>
        <w:t>осуществлени</w:t>
      </w:r>
      <w:r w:rsidRPr="00040F8C">
        <w:rPr>
          <w:rFonts w:ascii="Times New Roman" w:hAnsi="Times New Roman" w:cs="Times New Roman"/>
          <w:sz w:val="24"/>
          <w:szCs w:val="24"/>
        </w:rPr>
        <w:t>ю</w:t>
      </w:r>
      <w:r w:rsidR="00AD04D8" w:rsidRPr="00040F8C">
        <w:rPr>
          <w:rFonts w:ascii="Times New Roman" w:hAnsi="Times New Roman" w:cs="Times New Roman"/>
          <w:sz w:val="24"/>
          <w:szCs w:val="24"/>
        </w:rPr>
        <w:t xml:space="preserve"> и контрол</w:t>
      </w:r>
      <w:r w:rsidRPr="00040F8C">
        <w:rPr>
          <w:rFonts w:ascii="Times New Roman" w:hAnsi="Times New Roman" w:cs="Times New Roman"/>
          <w:sz w:val="24"/>
          <w:szCs w:val="24"/>
        </w:rPr>
        <w:t>ю</w:t>
      </w:r>
      <w:r w:rsidR="00AD04D8" w:rsidRPr="00040F8C">
        <w:rPr>
          <w:rFonts w:ascii="Times New Roman" w:hAnsi="Times New Roman" w:cs="Times New Roman"/>
          <w:sz w:val="24"/>
          <w:szCs w:val="24"/>
        </w:rPr>
        <w:t xml:space="preserve"> эффективности социальной политики, оценк</w:t>
      </w:r>
      <w:r w:rsidRPr="00040F8C">
        <w:rPr>
          <w:rFonts w:ascii="Times New Roman" w:hAnsi="Times New Roman" w:cs="Times New Roman"/>
          <w:sz w:val="24"/>
          <w:szCs w:val="24"/>
        </w:rPr>
        <w:t>е</w:t>
      </w:r>
      <w:r w:rsidR="00AD04D8" w:rsidRPr="00040F8C">
        <w:rPr>
          <w:rFonts w:ascii="Times New Roman" w:hAnsi="Times New Roman" w:cs="Times New Roman"/>
          <w:sz w:val="24"/>
          <w:szCs w:val="24"/>
        </w:rPr>
        <w:t xml:space="preserve"> результатов экономического развития, с точки зрения благосостояния населения, оценк</w:t>
      </w:r>
      <w:r w:rsidRPr="00040F8C">
        <w:rPr>
          <w:rFonts w:ascii="Times New Roman" w:hAnsi="Times New Roman" w:cs="Times New Roman"/>
          <w:sz w:val="24"/>
          <w:szCs w:val="24"/>
        </w:rPr>
        <w:t>е</w:t>
      </w:r>
      <w:r w:rsidR="00AD04D8" w:rsidRPr="00040F8C">
        <w:rPr>
          <w:rFonts w:ascii="Times New Roman" w:hAnsi="Times New Roman" w:cs="Times New Roman"/>
          <w:sz w:val="24"/>
          <w:szCs w:val="24"/>
        </w:rPr>
        <w:t xml:space="preserve"> уровня жизни</w:t>
      </w:r>
      <w:r w:rsidRPr="00040F8C">
        <w:rPr>
          <w:rFonts w:ascii="Times New Roman" w:hAnsi="Times New Roman" w:cs="Times New Roman"/>
          <w:sz w:val="24"/>
          <w:szCs w:val="24"/>
        </w:rPr>
        <w:t>.</w:t>
      </w:r>
      <w:r w:rsidR="00CB75DE">
        <w:rPr>
          <w:rFonts w:ascii="Times New Roman" w:hAnsi="Times New Roman" w:cs="Times New Roman"/>
          <w:sz w:val="24"/>
          <w:szCs w:val="24"/>
        </w:rPr>
        <w:t xml:space="preserve"> </w:t>
      </w:r>
      <w:r w:rsidR="00C66B03" w:rsidRPr="00040F8C">
        <w:rPr>
          <w:rFonts w:ascii="Times New Roman" w:hAnsi="Times New Roman" w:cs="Times New Roman"/>
          <w:sz w:val="24"/>
          <w:szCs w:val="24"/>
        </w:rPr>
        <w:t xml:space="preserve">Анализ включает </w:t>
      </w:r>
      <w:r w:rsidR="00AD04D8" w:rsidRPr="00040F8C">
        <w:rPr>
          <w:rFonts w:ascii="Times New Roman" w:hAnsi="Times New Roman" w:cs="Times New Roman"/>
          <w:sz w:val="24"/>
          <w:szCs w:val="24"/>
        </w:rPr>
        <w:t xml:space="preserve">исследования численности и состава населения, рабочей силы, численности занятых и безработных, движения трудовых ресурсов на предприятии, </w:t>
      </w:r>
      <w:r w:rsidR="00AD04D8" w:rsidRPr="0088061C">
        <w:rPr>
          <w:rFonts w:ascii="Times New Roman" w:hAnsi="Times New Roman" w:cs="Times New Roman"/>
          <w:sz w:val="24"/>
          <w:szCs w:val="24"/>
        </w:rPr>
        <w:t>оплаты труда, доходов, расходов, потребления населения, уровня жизни, дифференциации доходов и бедности населения</w:t>
      </w:r>
      <w:r w:rsidR="00C66B03" w:rsidRPr="0088061C">
        <w:rPr>
          <w:rFonts w:ascii="Times New Roman" w:hAnsi="Times New Roman" w:cs="Times New Roman"/>
          <w:sz w:val="24"/>
          <w:szCs w:val="24"/>
        </w:rPr>
        <w:t>.</w:t>
      </w:r>
    </w:p>
    <w:p w:rsidR="0088061C" w:rsidRPr="0088061C" w:rsidRDefault="00CB75DE" w:rsidP="00880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61C">
        <w:rPr>
          <w:rFonts w:ascii="Times New Roman" w:hAnsi="Times New Roman" w:cs="Times New Roman"/>
          <w:sz w:val="24"/>
          <w:szCs w:val="24"/>
        </w:rPr>
        <w:t xml:space="preserve">В медицинской сфере </w:t>
      </w:r>
      <w:r w:rsidR="0021336D" w:rsidRPr="0088061C">
        <w:rPr>
          <w:rFonts w:ascii="Times New Roman" w:hAnsi="Times New Roman" w:cs="Times New Roman"/>
          <w:sz w:val="24"/>
          <w:szCs w:val="24"/>
        </w:rPr>
        <w:t>анализ</w:t>
      </w:r>
      <w:r w:rsidR="0088061C" w:rsidRPr="0088061C">
        <w:rPr>
          <w:rFonts w:ascii="Times New Roman" w:hAnsi="Times New Roman" w:cs="Times New Roman"/>
          <w:sz w:val="24"/>
          <w:szCs w:val="24"/>
        </w:rPr>
        <w:t>ируются</w:t>
      </w:r>
      <w:r w:rsidR="0021336D" w:rsidRPr="0088061C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88061C" w:rsidRPr="0088061C">
        <w:rPr>
          <w:rFonts w:ascii="Times New Roman" w:hAnsi="Times New Roman" w:cs="Times New Roman"/>
          <w:sz w:val="24"/>
          <w:szCs w:val="24"/>
        </w:rPr>
        <w:t>е</w:t>
      </w:r>
      <w:r w:rsidR="0021336D" w:rsidRPr="0088061C">
        <w:rPr>
          <w:rFonts w:ascii="Times New Roman" w:hAnsi="Times New Roman" w:cs="Times New Roman"/>
          <w:sz w:val="24"/>
          <w:szCs w:val="24"/>
        </w:rPr>
        <w:t>, связанные с медициной, гигиеной, санитарией и</w:t>
      </w:r>
      <w:r w:rsidR="0088061C" w:rsidRPr="0088061C">
        <w:rPr>
          <w:rFonts w:ascii="Times New Roman" w:hAnsi="Times New Roman" w:cs="Times New Roman"/>
          <w:sz w:val="24"/>
          <w:szCs w:val="24"/>
        </w:rPr>
        <w:t xml:space="preserve"> </w:t>
      </w:r>
      <w:r w:rsidR="0021336D" w:rsidRPr="0088061C">
        <w:rPr>
          <w:rFonts w:ascii="Times New Roman" w:hAnsi="Times New Roman" w:cs="Times New Roman"/>
          <w:sz w:val="24"/>
          <w:szCs w:val="24"/>
        </w:rPr>
        <w:t>общественным здравоохранением.</w:t>
      </w:r>
      <w:r w:rsidR="0088061C" w:rsidRPr="0088061C">
        <w:rPr>
          <w:rFonts w:ascii="Times New Roman" w:hAnsi="Times New Roman" w:cs="Times New Roman"/>
          <w:sz w:val="24"/>
          <w:szCs w:val="24"/>
        </w:rPr>
        <w:t xml:space="preserve"> Анализ помогает определить причинно-следственные связи, выявить факторы риска, оценить эффективность лечения и предсказать исходы болезней. В клинических испытаниях, которые используются для определения безопасности и эффективности новых лекарственных средств, анализ помогает обрабатывать большие объемы данных, собранных во время испытаний, и</w:t>
      </w:r>
      <w:r w:rsidR="0088061C">
        <w:rPr>
          <w:rFonts w:ascii="Times New Roman" w:hAnsi="Times New Roman" w:cs="Times New Roman"/>
          <w:sz w:val="24"/>
          <w:szCs w:val="24"/>
        </w:rPr>
        <w:t xml:space="preserve"> делает выводы о том, работает </w:t>
      </w:r>
      <w:r w:rsidR="0088061C" w:rsidRPr="0088061C">
        <w:rPr>
          <w:rFonts w:ascii="Times New Roman" w:hAnsi="Times New Roman" w:cs="Times New Roman"/>
          <w:sz w:val="24"/>
          <w:szCs w:val="24"/>
        </w:rPr>
        <w:t>лекарство или нет, и насколько безопасно оно для пациентов. С помощью анализа эпидемиологи могут отслеживать и предсказывать распространение болезней, исследовать факторы, которые влияют на здоровье населения, и разрабатывать стратегии для предотвращения и контроля болезней.</w:t>
      </w:r>
    </w:p>
    <w:p w:rsidR="0088061C" w:rsidRPr="0088061C" w:rsidRDefault="0088061C" w:rsidP="00880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61C">
        <w:rPr>
          <w:rFonts w:ascii="Times New Roman" w:hAnsi="Times New Roman" w:cs="Times New Roman"/>
          <w:sz w:val="24"/>
          <w:szCs w:val="24"/>
        </w:rPr>
        <w:t>Кроме того, медицинская статистика играет важную роль в планировании здравоохранения. С помощью статистических данных можно анализировать тенденции заболеваемости и смертности, изучать воздействие различных политик здравоохранения и ресурсов, а также определять приоритеты и принимать обоснованные решения о распределении ресурсов.</w:t>
      </w:r>
    </w:p>
    <w:p w:rsidR="0021336D" w:rsidRDefault="0021336D" w:rsidP="00880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6B03" w:rsidRPr="00040F8C" w:rsidRDefault="00620A29" w:rsidP="00880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8C">
        <w:rPr>
          <w:rFonts w:ascii="Times New Roman" w:hAnsi="Times New Roman" w:cs="Times New Roman"/>
          <w:sz w:val="24"/>
          <w:szCs w:val="24"/>
        </w:rPr>
        <w:t xml:space="preserve">Источниками информации для анализа </w:t>
      </w:r>
      <w:r w:rsidR="00830C09">
        <w:rPr>
          <w:rFonts w:ascii="Times New Roman" w:hAnsi="Times New Roman" w:cs="Times New Roman"/>
          <w:sz w:val="24"/>
          <w:szCs w:val="24"/>
        </w:rPr>
        <w:t>служат</w:t>
      </w:r>
      <w:r w:rsidRPr="00040F8C">
        <w:rPr>
          <w:rFonts w:ascii="Times New Roman" w:hAnsi="Times New Roman" w:cs="Times New Roman"/>
          <w:sz w:val="24"/>
          <w:szCs w:val="24"/>
        </w:rPr>
        <w:t xml:space="preserve"> сайты государственных статистических и иных служб:</w:t>
      </w:r>
    </w:p>
    <w:p w:rsidR="006C7F18" w:rsidRPr="00040F8C" w:rsidRDefault="00620A29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8C">
        <w:rPr>
          <w:rFonts w:ascii="Times New Roman" w:hAnsi="Times New Roman" w:cs="Times New Roman"/>
          <w:sz w:val="24"/>
          <w:szCs w:val="24"/>
        </w:rPr>
        <w:t xml:space="preserve">1. </w:t>
      </w:r>
      <w:r w:rsidR="006C7F18" w:rsidRPr="00040F8C">
        <w:rPr>
          <w:rFonts w:ascii="Times New Roman" w:hAnsi="Times New Roman" w:cs="Times New Roman"/>
          <w:sz w:val="24"/>
          <w:szCs w:val="24"/>
        </w:rPr>
        <w:t xml:space="preserve">Федеральная служба государственной статистики </w:t>
      </w:r>
      <w:hyperlink r:id="rId5" w:history="1">
        <w:r w:rsidR="006C7F18" w:rsidRPr="00040F8C">
          <w:rPr>
            <w:rFonts w:ascii="Times New Roman" w:hAnsi="Times New Roman" w:cs="Times New Roman"/>
            <w:sz w:val="24"/>
            <w:szCs w:val="24"/>
          </w:rPr>
          <w:t>https://rosstat.gov.ru/</w:t>
        </w:r>
      </w:hyperlink>
    </w:p>
    <w:p w:rsidR="006C7F18" w:rsidRPr="00040F8C" w:rsidRDefault="00620A29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8C">
        <w:rPr>
          <w:rFonts w:ascii="Times New Roman" w:hAnsi="Times New Roman" w:cs="Times New Roman"/>
          <w:sz w:val="24"/>
          <w:szCs w:val="24"/>
        </w:rPr>
        <w:t xml:space="preserve">2. </w:t>
      </w:r>
      <w:r w:rsidR="006C7F18" w:rsidRPr="00040F8C">
        <w:rPr>
          <w:rFonts w:ascii="Times New Roman" w:hAnsi="Times New Roman" w:cs="Times New Roman"/>
          <w:sz w:val="24"/>
          <w:szCs w:val="24"/>
        </w:rPr>
        <w:t xml:space="preserve">Единая государственная информационная система социального обеспечения </w:t>
      </w:r>
      <w:hyperlink r:id="rId6" w:anchor="/" w:history="1">
        <w:r w:rsidR="006C7F18" w:rsidRPr="00040F8C">
          <w:rPr>
            <w:rFonts w:ascii="Times New Roman" w:hAnsi="Times New Roman" w:cs="Times New Roman"/>
            <w:sz w:val="24"/>
            <w:szCs w:val="24"/>
          </w:rPr>
          <w:t>http://egisso.ru/#/</w:t>
        </w:r>
      </w:hyperlink>
    </w:p>
    <w:p w:rsidR="006C7F18" w:rsidRPr="00040F8C" w:rsidRDefault="00620A29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8C">
        <w:rPr>
          <w:rFonts w:ascii="Times New Roman" w:hAnsi="Times New Roman" w:cs="Times New Roman"/>
          <w:sz w:val="24"/>
          <w:szCs w:val="24"/>
        </w:rPr>
        <w:t xml:space="preserve">3. </w:t>
      </w:r>
      <w:r w:rsidR="006C7F18" w:rsidRPr="00040F8C">
        <w:rPr>
          <w:rFonts w:ascii="Times New Roman" w:hAnsi="Times New Roman" w:cs="Times New Roman"/>
          <w:sz w:val="24"/>
          <w:szCs w:val="24"/>
        </w:rPr>
        <w:t xml:space="preserve">Открытый Татарстан </w:t>
      </w:r>
      <w:hyperlink r:id="rId7" w:history="1">
        <w:r w:rsidR="006C7F18" w:rsidRPr="00040F8C">
          <w:rPr>
            <w:rFonts w:ascii="Times New Roman" w:hAnsi="Times New Roman" w:cs="Times New Roman"/>
            <w:sz w:val="24"/>
            <w:szCs w:val="24"/>
          </w:rPr>
          <w:t>https://open.tatarstan.ru/reports/categories</w:t>
        </w:r>
      </w:hyperlink>
      <w:r w:rsidR="006C7F18" w:rsidRPr="00040F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F18" w:rsidRPr="00040F8C" w:rsidRDefault="00176E0D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76E0D">
        <w:rPr>
          <w:rFonts w:ascii="Times New Roman" w:hAnsi="Times New Roman" w:cs="Times New Roman"/>
          <w:sz w:val="24"/>
          <w:szCs w:val="24"/>
        </w:rPr>
        <w:t>https://16.rosstat.gov.ru/naselenie?ysclid=lrqlvyob31177673171#</w:t>
      </w:r>
    </w:p>
    <w:p w:rsidR="007A56A2" w:rsidRDefault="007A56A2" w:rsidP="007A5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8C">
        <w:rPr>
          <w:rFonts w:ascii="Times New Roman" w:hAnsi="Times New Roman" w:cs="Times New Roman"/>
          <w:sz w:val="24"/>
          <w:szCs w:val="24"/>
        </w:rPr>
        <w:t xml:space="preserve">Анализ данных можно выполнить с применением статистической программы, в том числе в онлайн-сервисе </w:t>
      </w:r>
      <w:proofErr w:type="spellStart"/>
      <w:r w:rsidRPr="00040F8C">
        <w:rPr>
          <w:rFonts w:ascii="Times New Roman" w:hAnsi="Times New Roman" w:cs="Times New Roman"/>
          <w:sz w:val="24"/>
          <w:szCs w:val="24"/>
        </w:rPr>
        <w:t>StatTech</w:t>
      </w:r>
      <w:proofErr w:type="spellEnd"/>
      <w:r w:rsidRPr="00040F8C">
        <w:rPr>
          <w:rFonts w:ascii="Times New Roman" w:hAnsi="Times New Roman" w:cs="Times New Roman"/>
          <w:sz w:val="24"/>
          <w:szCs w:val="24"/>
        </w:rPr>
        <w:t>.</w:t>
      </w:r>
    </w:p>
    <w:p w:rsidR="00C07E07" w:rsidRDefault="00C07E07" w:rsidP="00C07E07">
      <w:pPr>
        <w:shd w:val="clear" w:color="auto" w:fill="9BBB59" w:themeFill="accent3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Зарегистрируйтесь в онлайн сервисе </w:t>
      </w:r>
      <w:r w:rsidRPr="00C07E07">
        <w:rPr>
          <w:rFonts w:ascii="Times New Roman" w:hAnsi="Times New Roman" w:cs="Times New Roman"/>
          <w:sz w:val="24"/>
          <w:szCs w:val="24"/>
        </w:rPr>
        <w:t>https://stattech.ru/</w:t>
      </w:r>
    </w:p>
    <w:p w:rsidR="00C07E07" w:rsidRPr="00040F8C" w:rsidRDefault="00C07E07" w:rsidP="007A5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9F9" w:rsidRDefault="008729F9" w:rsidP="007A5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9F9" w:rsidRDefault="00431C92" w:rsidP="000D7E97">
      <w:pPr>
        <w:widowControl w:val="0"/>
        <w:shd w:val="clear" w:color="auto" w:fill="9BBB59" w:themeFill="accent3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Создайте пустую базу данных (БД):</w:t>
      </w:r>
    </w:p>
    <w:p w:rsidR="00431C92" w:rsidRDefault="00431C92" w:rsidP="00431C9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338626" cy="958291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5555" b="3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626" cy="958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9F9" w:rsidRDefault="008729F9" w:rsidP="007A56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7D6D" w:rsidRDefault="00431C92" w:rsidP="000D7E97">
      <w:pPr>
        <w:shd w:val="clear" w:color="auto" w:fill="9BBB59" w:themeFill="accent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D7E97">
        <w:rPr>
          <w:rFonts w:ascii="Times New Roman" w:eastAsia="Times New Roman" w:hAnsi="Times New Roman" w:cs="Times New Roman"/>
          <w:sz w:val="24"/>
          <w:szCs w:val="24"/>
        </w:rPr>
        <w:t xml:space="preserve">Укажите </w:t>
      </w:r>
      <w:r w:rsidR="000D7E97" w:rsidRPr="000D7E97">
        <w:rPr>
          <w:rFonts w:ascii="Times New Roman" w:eastAsia="Times New Roman" w:hAnsi="Times New Roman" w:cs="Times New Roman"/>
          <w:sz w:val="24"/>
          <w:szCs w:val="24"/>
        </w:rPr>
        <w:t>«Название базы», «</w:t>
      </w:r>
      <w:r w:rsidR="000D7E97">
        <w:rPr>
          <w:rFonts w:ascii="Times New Roman" w:eastAsia="Times New Roman" w:hAnsi="Times New Roman" w:cs="Times New Roman"/>
          <w:sz w:val="24"/>
          <w:szCs w:val="24"/>
        </w:rPr>
        <w:t xml:space="preserve">Число строк» и «Число столбцов». </w:t>
      </w:r>
      <w:r w:rsidR="000D7E97" w:rsidRPr="000D7E97">
        <w:rPr>
          <w:rFonts w:ascii="Times New Roman" w:eastAsia="Times New Roman" w:hAnsi="Times New Roman" w:cs="Times New Roman"/>
          <w:sz w:val="24"/>
          <w:szCs w:val="24"/>
        </w:rPr>
        <w:t>После заполнения полей наж</w:t>
      </w:r>
      <w:r w:rsidR="000D7E97">
        <w:rPr>
          <w:rFonts w:ascii="Times New Roman" w:eastAsia="Times New Roman" w:hAnsi="Times New Roman" w:cs="Times New Roman"/>
          <w:sz w:val="24"/>
          <w:szCs w:val="24"/>
        </w:rPr>
        <w:t>мите</w:t>
      </w:r>
      <w:r w:rsidR="000D7E97" w:rsidRPr="000D7E97">
        <w:rPr>
          <w:rFonts w:ascii="Times New Roman" w:eastAsia="Times New Roman" w:hAnsi="Times New Roman" w:cs="Times New Roman"/>
          <w:sz w:val="24"/>
          <w:szCs w:val="24"/>
        </w:rPr>
        <w:t xml:space="preserve"> на кнопку «Создать базу»</w:t>
      </w:r>
      <w:r w:rsidR="000D7E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2518C" w:rsidRDefault="0092518C" w:rsidP="000D7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1838071" cy="142717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779" b="-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071" cy="1427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DB8" w:rsidRDefault="00AD5DB8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DB8" w:rsidRDefault="000D7E97" w:rsidP="00CC48E5">
      <w:pPr>
        <w:shd w:val="clear" w:color="auto" w:fill="9BBB59" w:themeFill="accent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C48E5" w:rsidRPr="00CC48E5">
        <w:rPr>
          <w:rFonts w:ascii="Times New Roman" w:hAnsi="Times New Roman" w:cs="Times New Roman"/>
          <w:sz w:val="28"/>
          <w:szCs w:val="28"/>
        </w:rPr>
        <w:t>Откр</w:t>
      </w:r>
      <w:r w:rsidR="00CC48E5">
        <w:rPr>
          <w:rFonts w:ascii="Times New Roman" w:hAnsi="Times New Roman" w:cs="Times New Roman"/>
          <w:sz w:val="28"/>
          <w:szCs w:val="28"/>
        </w:rPr>
        <w:t>ойте</w:t>
      </w:r>
      <w:r w:rsidR="00CC48E5" w:rsidRPr="00CC48E5">
        <w:rPr>
          <w:rFonts w:ascii="Times New Roman" w:hAnsi="Times New Roman" w:cs="Times New Roman"/>
          <w:sz w:val="28"/>
          <w:szCs w:val="28"/>
        </w:rPr>
        <w:t xml:space="preserve"> </w:t>
      </w:r>
      <w:r w:rsidR="00CC48E5">
        <w:rPr>
          <w:rFonts w:ascii="Times New Roman" w:hAnsi="Times New Roman" w:cs="Times New Roman"/>
          <w:sz w:val="28"/>
          <w:szCs w:val="28"/>
        </w:rPr>
        <w:t>базу данных</w:t>
      </w:r>
      <w:r w:rsidR="00CC48E5" w:rsidRPr="00CC48E5">
        <w:rPr>
          <w:rFonts w:ascii="Times New Roman" w:hAnsi="Times New Roman" w:cs="Times New Roman"/>
          <w:sz w:val="28"/>
          <w:szCs w:val="28"/>
        </w:rPr>
        <w:t>. Для этого нав</w:t>
      </w:r>
      <w:r w:rsidR="00CC48E5">
        <w:rPr>
          <w:rFonts w:ascii="Times New Roman" w:hAnsi="Times New Roman" w:cs="Times New Roman"/>
          <w:sz w:val="28"/>
          <w:szCs w:val="28"/>
        </w:rPr>
        <w:t>едите «мышкой» на</w:t>
      </w:r>
      <w:r w:rsidR="00CC48E5" w:rsidRPr="00CC48E5">
        <w:rPr>
          <w:rFonts w:ascii="Times New Roman" w:hAnsi="Times New Roman" w:cs="Times New Roman"/>
          <w:sz w:val="28"/>
          <w:szCs w:val="28"/>
        </w:rPr>
        <w:t xml:space="preserve"> базу и наж</w:t>
      </w:r>
      <w:r w:rsidR="00CC48E5">
        <w:rPr>
          <w:rFonts w:ascii="Times New Roman" w:hAnsi="Times New Roman" w:cs="Times New Roman"/>
          <w:sz w:val="28"/>
          <w:szCs w:val="28"/>
        </w:rPr>
        <w:t>мите</w:t>
      </w:r>
      <w:r w:rsidR="00CC48E5" w:rsidRPr="00CC48E5">
        <w:rPr>
          <w:rFonts w:ascii="Times New Roman" w:hAnsi="Times New Roman" w:cs="Times New Roman"/>
          <w:sz w:val="28"/>
          <w:szCs w:val="28"/>
        </w:rPr>
        <w:t xml:space="preserve"> левой кн</w:t>
      </w:r>
      <w:r w:rsidR="00CC48E5">
        <w:rPr>
          <w:rFonts w:ascii="Times New Roman" w:hAnsi="Times New Roman" w:cs="Times New Roman"/>
          <w:sz w:val="28"/>
          <w:szCs w:val="28"/>
        </w:rPr>
        <w:t>оп</w:t>
      </w:r>
      <w:r w:rsidR="00CC48E5" w:rsidRPr="00CC48E5">
        <w:rPr>
          <w:rFonts w:ascii="Times New Roman" w:hAnsi="Times New Roman" w:cs="Times New Roman"/>
          <w:sz w:val="28"/>
          <w:szCs w:val="28"/>
        </w:rPr>
        <w:t>кой мыши.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749C" w:rsidRDefault="001A749C" w:rsidP="000D7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5DB8" w:rsidRDefault="00AD5DB8" w:rsidP="000D7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438115" cy="1101200"/>
            <wp:effectExtent l="19050" t="0" r="0" b="0"/>
            <wp:docPr id="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221" cy="1101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8E5" w:rsidRDefault="00CC48E5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DB8" w:rsidRDefault="00CC48E5" w:rsidP="00CC48E5">
      <w:pPr>
        <w:shd w:val="clear" w:color="auto" w:fill="9BBB59" w:themeFill="accent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Pr="00CC48E5">
        <w:rPr>
          <w:rFonts w:ascii="Times New Roman" w:hAnsi="Times New Roman" w:cs="Times New Roman"/>
          <w:sz w:val="28"/>
          <w:szCs w:val="28"/>
        </w:rPr>
        <w:t>пределит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48E5">
        <w:rPr>
          <w:rFonts w:ascii="Times New Roman" w:hAnsi="Times New Roman" w:cs="Times New Roman"/>
          <w:sz w:val="28"/>
          <w:szCs w:val="28"/>
        </w:rPr>
        <w:t xml:space="preserve"> тип переменной для каждого показателя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8E5">
        <w:rPr>
          <w:rFonts w:ascii="Times New Roman" w:hAnsi="Times New Roman" w:cs="Times New Roman"/>
          <w:sz w:val="28"/>
          <w:szCs w:val="28"/>
        </w:rPr>
        <w:t>колонках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5DB8" w:rsidRDefault="00AD5DB8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DB8" w:rsidRDefault="00AD5DB8" w:rsidP="00CC48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286762" cy="2286762"/>
            <wp:effectExtent l="19050" t="0" r="0" b="0"/>
            <wp:docPr id="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81" cy="2286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321814" cy="2230560"/>
            <wp:effectExtent l="19050" t="0" r="2286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b="1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645" cy="2232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DB8" w:rsidRDefault="00AD5DB8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8E5" w:rsidRDefault="00CC48E5" w:rsidP="00A733A5">
      <w:pPr>
        <w:shd w:val="clear" w:color="auto" w:fill="9BBB59" w:themeFill="accent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733A5">
        <w:rPr>
          <w:rFonts w:ascii="Times New Roman" w:hAnsi="Times New Roman" w:cs="Times New Roman"/>
          <w:sz w:val="28"/>
          <w:szCs w:val="28"/>
        </w:rPr>
        <w:t>Настройте колонки БД:</w:t>
      </w:r>
    </w:p>
    <w:p w:rsidR="001A749C" w:rsidRDefault="001A749C" w:rsidP="00A733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5DB8" w:rsidRDefault="00A93574" w:rsidP="00A733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674000" cy="193576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45" cy="193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18C" w:rsidRDefault="0092518C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0C6" w:rsidRDefault="00A93574" w:rsidP="00A733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2607437" cy="2127915"/>
            <wp:effectExtent l="19050" t="0" r="2413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978" cy="2129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49C" w:rsidRDefault="001A749C" w:rsidP="001A7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49C" w:rsidRDefault="001A749C" w:rsidP="001A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49C" w:rsidRDefault="001A749C" w:rsidP="001A7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18C" w:rsidRDefault="001A749C" w:rsidP="001A749C">
      <w:pPr>
        <w:shd w:val="clear" w:color="auto" w:fill="9BBB59" w:themeFill="accent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49C">
        <w:rPr>
          <w:rFonts w:ascii="Times New Roman" w:hAnsi="Times New Roman" w:cs="Times New Roman"/>
          <w:sz w:val="28"/>
          <w:szCs w:val="28"/>
        </w:rPr>
        <w:t>Для анализа и построения динамических рядов необходимо, чтобы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49C">
        <w:rPr>
          <w:rFonts w:ascii="Times New Roman" w:hAnsi="Times New Roman" w:cs="Times New Roman"/>
          <w:sz w:val="28"/>
          <w:szCs w:val="28"/>
        </w:rPr>
        <w:t xml:space="preserve">базе данных был столбец с явлением (например, число </w:t>
      </w:r>
      <w:r>
        <w:rPr>
          <w:rFonts w:ascii="Times New Roman" w:hAnsi="Times New Roman" w:cs="Times New Roman"/>
          <w:sz w:val="28"/>
          <w:szCs w:val="28"/>
        </w:rPr>
        <w:t>родившихся</w:t>
      </w:r>
      <w:r w:rsidRPr="001A749C">
        <w:rPr>
          <w:rFonts w:ascii="Times New Roman" w:hAnsi="Times New Roman" w:cs="Times New Roman"/>
          <w:sz w:val="28"/>
          <w:szCs w:val="28"/>
        </w:rPr>
        <w:t>) и столбец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49C">
        <w:rPr>
          <w:rFonts w:ascii="Times New Roman" w:hAnsi="Times New Roman" w:cs="Times New Roman"/>
          <w:sz w:val="28"/>
          <w:szCs w:val="28"/>
        </w:rPr>
        <w:t>периодом времени (например, года).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49C">
        <w:rPr>
          <w:rFonts w:ascii="Times New Roman" w:hAnsi="Times New Roman" w:cs="Times New Roman"/>
          <w:sz w:val="28"/>
          <w:szCs w:val="28"/>
        </w:rPr>
        <w:t>На столбце «Годы» за</w:t>
      </w:r>
      <w:r>
        <w:rPr>
          <w:rFonts w:ascii="Times New Roman" w:hAnsi="Times New Roman" w:cs="Times New Roman"/>
          <w:sz w:val="28"/>
          <w:szCs w:val="28"/>
        </w:rPr>
        <w:t>йдите</w:t>
      </w:r>
      <w:r w:rsidRPr="001A749C">
        <w:rPr>
          <w:rFonts w:ascii="Times New Roman" w:hAnsi="Times New Roman" w:cs="Times New Roman"/>
          <w:sz w:val="28"/>
          <w:szCs w:val="28"/>
        </w:rPr>
        <w:t xml:space="preserve"> в настрой колонки и простав</w:t>
      </w:r>
      <w:r>
        <w:rPr>
          <w:rFonts w:ascii="Times New Roman" w:hAnsi="Times New Roman" w:cs="Times New Roman"/>
          <w:sz w:val="28"/>
          <w:szCs w:val="28"/>
        </w:rPr>
        <w:t>ьте</w:t>
      </w:r>
      <w:r w:rsidRPr="001A749C">
        <w:rPr>
          <w:rFonts w:ascii="Times New Roman" w:hAnsi="Times New Roman" w:cs="Times New Roman"/>
          <w:sz w:val="28"/>
          <w:szCs w:val="28"/>
        </w:rPr>
        <w:t xml:space="preserve"> признак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49C">
        <w:rPr>
          <w:rFonts w:ascii="Times New Roman" w:hAnsi="Times New Roman" w:cs="Times New Roman"/>
          <w:sz w:val="28"/>
          <w:szCs w:val="28"/>
        </w:rPr>
        <w:t>временного срока</w:t>
      </w:r>
    </w:p>
    <w:p w:rsidR="00686E07" w:rsidRDefault="00686E07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E07" w:rsidRDefault="00A93574" w:rsidP="00A733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250845" cy="2925089"/>
            <wp:effectExtent l="19050" t="0" r="670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812" cy="293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749C" w:rsidRDefault="001A749C" w:rsidP="00A733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3574" w:rsidRDefault="001A749C" w:rsidP="001A749C">
      <w:pPr>
        <w:shd w:val="clear" w:color="auto" w:fill="9BBB59" w:themeFill="accent3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A749C">
        <w:rPr>
          <w:rFonts w:ascii="Times New Roman" w:hAnsi="Times New Roman" w:cs="Times New Roman"/>
          <w:noProof/>
          <w:sz w:val="28"/>
          <w:szCs w:val="28"/>
          <w:lang w:eastAsia="ru-RU"/>
        </w:rPr>
        <w:t>Затем пере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йдите</w:t>
      </w:r>
      <w:r w:rsidRPr="001A749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вкладку «Зависимости» и простав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ьте</w:t>
      </w:r>
      <w:r w:rsidRPr="001A749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галочку на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A749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колонке с событием, в данном случае, «Число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родившихся живыми детей</w:t>
      </w:r>
      <w:r w:rsidRPr="001A749C">
        <w:rPr>
          <w:rFonts w:ascii="Times New Roman" w:hAnsi="Times New Roman" w:cs="Times New Roman"/>
          <w:noProof/>
          <w:sz w:val="28"/>
          <w:szCs w:val="28"/>
          <w:lang w:eastAsia="ru-RU"/>
        </w:rPr>
        <w:t>» и наж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мите</w:t>
      </w:r>
      <w:r w:rsidRPr="001A749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кнопку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1A749C">
        <w:rPr>
          <w:rFonts w:ascii="Times New Roman" w:hAnsi="Times New Roman" w:cs="Times New Roman"/>
          <w:noProof/>
          <w:sz w:val="28"/>
          <w:szCs w:val="28"/>
          <w:lang w:eastAsia="ru-RU"/>
        </w:rPr>
        <w:t>«ОК»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:rsidR="00686E07" w:rsidRDefault="00A93574" w:rsidP="00A733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389833" cy="2119127"/>
            <wp:effectExtent l="19050" t="0" r="1067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19" cy="2123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E07" w:rsidRDefault="00686E07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E07" w:rsidRDefault="003B4E11" w:rsidP="00A733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3360573" cy="2461453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978" cy="2462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E07" w:rsidRDefault="00686E07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49C" w:rsidRDefault="001A749C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E07" w:rsidRDefault="00A733A5" w:rsidP="00A733A5">
      <w:pPr>
        <w:shd w:val="clear" w:color="auto" w:fill="9BBB59" w:themeFill="accent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Заполните БД и нажмите «Выполнить анализ»:</w:t>
      </w:r>
    </w:p>
    <w:p w:rsidR="00686E07" w:rsidRDefault="003B4E11" w:rsidP="00A733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448337" cy="2443277"/>
            <wp:effectExtent l="19050" t="0" r="9363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558" cy="2443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E07" w:rsidRDefault="00686E07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0C6" w:rsidRDefault="009B0089" w:rsidP="009B0089">
      <w:pPr>
        <w:shd w:val="clear" w:color="auto" w:fill="9BBB59" w:themeFill="accent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9B0089">
        <w:rPr>
          <w:rFonts w:ascii="Times New Roman" w:hAnsi="Times New Roman" w:cs="Times New Roman"/>
          <w:sz w:val="28"/>
          <w:szCs w:val="28"/>
        </w:rPr>
        <w:t>Выполненный анализ будет состоять из таблицы анализа динамики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089">
        <w:rPr>
          <w:rFonts w:ascii="Times New Roman" w:hAnsi="Times New Roman" w:cs="Times New Roman"/>
          <w:sz w:val="28"/>
          <w:szCs w:val="28"/>
        </w:rPr>
        <w:t>показателя с событием, текстового вывода и диаграммы</w:t>
      </w:r>
      <w:r>
        <w:rPr>
          <w:rFonts w:ascii="Times New Roman" w:hAnsi="Times New Roman" w:cs="Times New Roman"/>
          <w:sz w:val="28"/>
          <w:szCs w:val="28"/>
        </w:rPr>
        <w:t xml:space="preserve">. Сохраните полученный результат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A35205">
        <w:rPr>
          <w:rFonts w:ascii="Times New Roman" w:hAnsi="Times New Roman" w:cs="Times New Roman"/>
          <w:sz w:val="28"/>
          <w:szCs w:val="28"/>
        </w:rPr>
        <w:t xml:space="preserve"> </w:t>
      </w:r>
      <w:r w:rsidR="00A35205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35205">
        <w:rPr>
          <w:rFonts w:ascii="Times New Roman" w:hAnsi="Times New Roman" w:cs="Times New Roman"/>
          <w:sz w:val="28"/>
          <w:szCs w:val="28"/>
        </w:rPr>
        <w:t>ЦтвСС_9101_Сиразова_</w:t>
      </w:r>
      <w:r w:rsidR="00A35205" w:rsidRPr="00A35205">
        <w:rPr>
          <w:rFonts w:ascii="Times New Roman" w:hAnsi="Times New Roman" w:cs="Times New Roman"/>
          <w:sz w:val="28"/>
          <w:szCs w:val="28"/>
        </w:rPr>
        <w:t xml:space="preserve"> </w:t>
      </w:r>
      <w:r w:rsidR="00A35205" w:rsidRPr="00362C63">
        <w:rPr>
          <w:rFonts w:ascii="Times New Roman" w:hAnsi="Times New Roman" w:cs="Times New Roman"/>
          <w:sz w:val="28"/>
          <w:szCs w:val="28"/>
        </w:rPr>
        <w:t>StatTech</w:t>
      </w:r>
      <w:r w:rsidR="00A35205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2D28" w:rsidRDefault="00D12D28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3F5" w:rsidRDefault="006C45EB" w:rsidP="009B00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167427" cy="2501798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b="31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427" cy="2501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70E" w:rsidRDefault="0067170E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96E" w:rsidRDefault="009D1910" w:rsidP="009B00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5127704" cy="2882189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704" cy="2882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796E" w:rsidRDefault="00F1796E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96E" w:rsidRDefault="00F1796E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796E" w:rsidRDefault="009D1910" w:rsidP="009B00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614021" cy="3088710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671" cy="3088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089" w:rsidRDefault="009B0089" w:rsidP="009B00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D3C" w:rsidRDefault="00F76474" w:rsidP="00F76474">
      <w:pPr>
        <w:shd w:val="clear" w:color="auto" w:fill="9BBB59" w:themeFill="accent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Сохраните созданную базу в двух форматах:</w:t>
      </w:r>
    </w:p>
    <w:p w:rsidR="00F76474" w:rsidRDefault="00F76474" w:rsidP="007D3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E07" w:rsidRDefault="00F76474" w:rsidP="00F764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974590" cy="170434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590" cy="170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6DC" w:rsidRDefault="00C326DC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D3C" w:rsidRPr="007D3D3C" w:rsidRDefault="007D3D3C" w:rsidP="007D3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D3C">
        <w:rPr>
          <w:rFonts w:ascii="Times New Roman" w:hAnsi="Times New Roman" w:cs="Times New Roman"/>
          <w:sz w:val="28"/>
          <w:szCs w:val="28"/>
        </w:rPr>
        <w:t>При необходимости можно удалить базу данных, чтобы освободить место для загрузки другой базы данных.</w:t>
      </w:r>
    </w:p>
    <w:p w:rsidR="00C326DC" w:rsidRDefault="007D3D3C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загрузки базы данных в формате </w:t>
      </w:r>
      <w:r w:rsidRPr="007D3D3C">
        <w:rPr>
          <w:rFonts w:ascii="Times New Roman" w:hAnsi="Times New Roman" w:cs="Times New Roman"/>
          <w:sz w:val="28"/>
          <w:szCs w:val="28"/>
        </w:rPr>
        <w:t xml:space="preserve">MS </w:t>
      </w:r>
      <w:proofErr w:type="spellStart"/>
      <w:r w:rsidRPr="007D3D3C">
        <w:rPr>
          <w:rFonts w:ascii="Times New Roman" w:hAnsi="Times New Roman" w:cs="Times New Roman"/>
          <w:sz w:val="28"/>
          <w:szCs w:val="28"/>
        </w:rPr>
        <w:t>Excel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необходимо её оформить соответс</w:t>
      </w:r>
      <w:r w:rsidR="00A3520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вующим образом.</w:t>
      </w:r>
      <w:r w:rsidR="005B4168">
        <w:rPr>
          <w:rFonts w:ascii="Times New Roman" w:hAnsi="Times New Roman" w:cs="Times New Roman"/>
          <w:sz w:val="28"/>
          <w:szCs w:val="28"/>
        </w:rPr>
        <w:t xml:space="preserve"> Принципы оформления описаны в видео (</w:t>
      </w:r>
      <w:r w:rsidR="005B4168" w:rsidRPr="00C326DC">
        <w:rPr>
          <w:rFonts w:ascii="Times New Roman" w:hAnsi="Times New Roman" w:cs="Times New Roman"/>
          <w:sz w:val="28"/>
          <w:szCs w:val="28"/>
        </w:rPr>
        <w:t>https://ya.ru/video/preview/14737467682798991381</w:t>
      </w:r>
      <w:r w:rsidR="005B4168">
        <w:rPr>
          <w:rFonts w:ascii="Times New Roman" w:hAnsi="Times New Roman" w:cs="Times New Roman"/>
          <w:sz w:val="28"/>
          <w:szCs w:val="28"/>
        </w:rPr>
        <w:t>) и инструкции.</w:t>
      </w:r>
    </w:p>
    <w:p w:rsidR="007D3D3C" w:rsidRDefault="007D3D3C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26DC" w:rsidRDefault="00C326DC" w:rsidP="006C7F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168" w:rsidRPr="006C7F18" w:rsidRDefault="005B4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B4168" w:rsidRPr="006C7F18" w:rsidSect="004A220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B243B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59584EFB"/>
    <w:multiLevelType w:val="hybridMultilevel"/>
    <w:tmpl w:val="6346FF3E"/>
    <w:lvl w:ilvl="0" w:tplc="A12CC3A0">
      <w:start w:val="1"/>
      <w:numFmt w:val="decimal"/>
      <w:lvlText w:val="%1)"/>
      <w:lvlJc w:val="left"/>
      <w:pPr>
        <w:ind w:left="702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B6DBB2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8BE89CE">
      <w:numFmt w:val="bullet"/>
      <w:lvlText w:val="•"/>
      <w:lvlJc w:val="left"/>
      <w:pPr>
        <w:ind w:left="1120" w:hanging="360"/>
      </w:pPr>
      <w:rPr>
        <w:rFonts w:hint="default"/>
        <w:lang w:val="ru-RU" w:eastAsia="en-US" w:bidi="ar-SA"/>
      </w:rPr>
    </w:lvl>
    <w:lvl w:ilvl="3" w:tplc="20CCB2CA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4" w:tplc="A4A4D2C0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5" w:tplc="8D28AE60"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  <w:lvl w:ilvl="6" w:tplc="1B7A5C48">
      <w:numFmt w:val="bullet"/>
      <w:lvlText w:val="•"/>
      <w:lvlJc w:val="left"/>
      <w:pPr>
        <w:ind w:left="5512" w:hanging="360"/>
      </w:pPr>
      <w:rPr>
        <w:rFonts w:hint="default"/>
        <w:lang w:val="ru-RU" w:eastAsia="en-US" w:bidi="ar-SA"/>
      </w:rPr>
    </w:lvl>
    <w:lvl w:ilvl="7" w:tplc="BF4A11F0">
      <w:numFmt w:val="bullet"/>
      <w:lvlText w:val="•"/>
      <w:lvlJc w:val="left"/>
      <w:pPr>
        <w:ind w:left="6610" w:hanging="360"/>
      </w:pPr>
      <w:rPr>
        <w:rFonts w:hint="default"/>
        <w:lang w:val="ru-RU" w:eastAsia="en-US" w:bidi="ar-SA"/>
      </w:rPr>
    </w:lvl>
    <w:lvl w:ilvl="8" w:tplc="A962B858">
      <w:numFmt w:val="bullet"/>
      <w:lvlText w:val="•"/>
      <w:lvlJc w:val="left"/>
      <w:pPr>
        <w:ind w:left="770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E7"/>
    <w:rsid w:val="000360DE"/>
    <w:rsid w:val="00040F8C"/>
    <w:rsid w:val="00073320"/>
    <w:rsid w:val="00076B4E"/>
    <w:rsid w:val="000D7E97"/>
    <w:rsid w:val="0014267C"/>
    <w:rsid w:val="0017443A"/>
    <w:rsid w:val="00176E0D"/>
    <w:rsid w:val="001A749C"/>
    <w:rsid w:val="00200EF2"/>
    <w:rsid w:val="0021336D"/>
    <w:rsid w:val="002251EC"/>
    <w:rsid w:val="00225721"/>
    <w:rsid w:val="00305F2A"/>
    <w:rsid w:val="0031159E"/>
    <w:rsid w:val="00362C63"/>
    <w:rsid w:val="003818F1"/>
    <w:rsid w:val="003B4E11"/>
    <w:rsid w:val="004070C6"/>
    <w:rsid w:val="00431C92"/>
    <w:rsid w:val="004A2201"/>
    <w:rsid w:val="00533EE7"/>
    <w:rsid w:val="00534A2D"/>
    <w:rsid w:val="00542387"/>
    <w:rsid w:val="005B4168"/>
    <w:rsid w:val="005C3C19"/>
    <w:rsid w:val="00620A29"/>
    <w:rsid w:val="00624160"/>
    <w:rsid w:val="006313F5"/>
    <w:rsid w:val="006344E7"/>
    <w:rsid w:val="0067170E"/>
    <w:rsid w:val="00686E07"/>
    <w:rsid w:val="006C45EB"/>
    <w:rsid w:val="006C7F18"/>
    <w:rsid w:val="007126BB"/>
    <w:rsid w:val="00744ED5"/>
    <w:rsid w:val="00746F77"/>
    <w:rsid w:val="00753BEF"/>
    <w:rsid w:val="00773E42"/>
    <w:rsid w:val="007A56A2"/>
    <w:rsid w:val="007D3D3C"/>
    <w:rsid w:val="007D7CFD"/>
    <w:rsid w:val="00830C09"/>
    <w:rsid w:val="008729F9"/>
    <w:rsid w:val="0088061C"/>
    <w:rsid w:val="0092518C"/>
    <w:rsid w:val="009B0089"/>
    <w:rsid w:val="009C0B6A"/>
    <w:rsid w:val="009D1910"/>
    <w:rsid w:val="009F29D6"/>
    <w:rsid w:val="00A35205"/>
    <w:rsid w:val="00A35C85"/>
    <w:rsid w:val="00A733A5"/>
    <w:rsid w:val="00A93574"/>
    <w:rsid w:val="00AA3ED8"/>
    <w:rsid w:val="00AD04D8"/>
    <w:rsid w:val="00AD5DB8"/>
    <w:rsid w:val="00AF4A06"/>
    <w:rsid w:val="00B14288"/>
    <w:rsid w:val="00B20F66"/>
    <w:rsid w:val="00BA689E"/>
    <w:rsid w:val="00BC1998"/>
    <w:rsid w:val="00BC49AE"/>
    <w:rsid w:val="00C07E07"/>
    <w:rsid w:val="00C326DC"/>
    <w:rsid w:val="00C577A0"/>
    <w:rsid w:val="00C66B03"/>
    <w:rsid w:val="00CB75DE"/>
    <w:rsid w:val="00CC48E5"/>
    <w:rsid w:val="00D0571E"/>
    <w:rsid w:val="00D12D28"/>
    <w:rsid w:val="00D16D7F"/>
    <w:rsid w:val="00D31F91"/>
    <w:rsid w:val="00D526E2"/>
    <w:rsid w:val="00D57D6D"/>
    <w:rsid w:val="00DD7E7F"/>
    <w:rsid w:val="00F106EF"/>
    <w:rsid w:val="00F1796E"/>
    <w:rsid w:val="00F7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BFEF4E-E614-4397-8D09-87FBB23E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F1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20A2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44E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4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ED5"/>
    <w:rPr>
      <w:rFonts w:ascii="Tahoma" w:hAnsi="Tahoma" w:cs="Tahoma"/>
      <w:sz w:val="16"/>
      <w:szCs w:val="16"/>
    </w:rPr>
  </w:style>
  <w:style w:type="paragraph" w:styleId="5">
    <w:name w:val="List Number 5"/>
    <w:basedOn w:val="a"/>
    <w:rsid w:val="00D0571E"/>
    <w:pPr>
      <w:numPr>
        <w:numId w:val="2"/>
      </w:numPr>
      <w:spacing w:after="0" w:line="240" w:lineRule="auto"/>
      <w:outlineLvl w:val="8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D057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D0571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880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open.tatarstan.ru/reports/categories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://egisso.ru/" TargetMode="Externa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hyperlink" Target="https://rosstat.gov.ru/" TargetMode="Externa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Студент</cp:lastModifiedBy>
  <cp:revision>2</cp:revision>
  <dcterms:created xsi:type="dcterms:W3CDTF">2026-03-27T05:42:00Z</dcterms:created>
  <dcterms:modified xsi:type="dcterms:W3CDTF">2026-03-27T05:42:00Z</dcterms:modified>
</cp:coreProperties>
</file>