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AB" w:rsidRPr="007553AB" w:rsidRDefault="007553AB" w:rsidP="007553AB">
      <w:pPr>
        <w:spacing w:after="0" w:line="240" w:lineRule="auto"/>
        <w:ind w:left="-851" w:right="-284"/>
        <w:contextualSpacing/>
        <w:jc w:val="center"/>
        <w:rPr>
          <w:b/>
          <w:sz w:val="28"/>
          <w:szCs w:val="28"/>
        </w:rPr>
      </w:pPr>
      <w:r w:rsidRPr="007553AB">
        <w:rPr>
          <w:b/>
          <w:sz w:val="28"/>
          <w:szCs w:val="28"/>
        </w:rPr>
        <w:t>ИНСТРУКТАЖ ПО ТЕХНИКЕ БЕЗОПАСНОСТИ В ЛПУ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 xml:space="preserve">1. Перед началом работы в отделении стационара или поликлиники необходимо переодеться. Форма одежды: медицинский халат, медицинская шапочка, медицинская маска, сменная обувь (моющаяся и на устойчивом каблуке), при необходимости сменная хлопчатобумажная одежда (при работе в </w:t>
      </w:r>
      <w:proofErr w:type="spellStart"/>
      <w:r w:rsidRPr="007553AB">
        <w:rPr>
          <w:sz w:val="28"/>
          <w:szCs w:val="28"/>
        </w:rPr>
        <w:t>оперблоке</w:t>
      </w:r>
      <w:proofErr w:type="spellEnd"/>
      <w:r w:rsidRPr="007553AB">
        <w:rPr>
          <w:sz w:val="28"/>
          <w:szCs w:val="28"/>
        </w:rPr>
        <w:t>, блоке интенсивной терапии, в реани</w:t>
      </w:r>
      <w:bookmarkStart w:id="0" w:name="_GoBack"/>
      <w:bookmarkEnd w:id="0"/>
      <w:r w:rsidRPr="007553AB">
        <w:rPr>
          <w:sz w:val="28"/>
          <w:szCs w:val="28"/>
        </w:rPr>
        <w:t>мационном и хирургическом отделении). Ногти должны быть коротко острижены, волосы убраны под шапочку, украшения не должны касаться одежды. Кроме того, украшения запрещается носить в учреждениях педиатрического профиля.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При повреждении кожи рук, места повреждений должны быть закрыты лейкопластырем или повязкой.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2. Требования безопасности во время работы: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1. Всех пациентов необходимо рассматривать как потенциально инфицированных ВИЧ-инфекцией и другими инфекциями, передающимися через кровь. Следует помнить и применять правила безопасности для защиты кожи и слизистых при контакте с кровью и жидкими выделениями любого пациента.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2. Необходимо мыть руки до и после любого контакта с пациентом.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3. Работать с кровью и жидкими выделениями всех пациентов только в перчатках.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4. Сразу после проведения инвазивных манипуляций дезинфицировать инструменты, приборы, материалы в соответствии с требованиями санитарно-противоэпидемического режима. Не производить никакие манипуляции с использованными иглами и другими режущими и колющими инструментами, сразу после использования – дезинфицировать их.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5. Пользоваться средствами защиты глаз и масками для предотвращения попадания брызг крови и жидких выделений в лицо (во время хирургических операций, манипуляций, катетеризаций и других лечебных процедур).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6. Рассматривать всё бельё, загрязнённое кровью или другими жидкими выделениями пациентов, как потенциально инфицированное.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7. Рассматривать все образцы лабораторных анализов как потенциально инфицированные. Транспортировку биоматериала осуществлять в специальных контейнерах.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lastRenderedPageBreak/>
        <w:t>8. Разборку, мойку и полоскание инструментов, лабораторной посуды и всего, соприкасавшегося с кровью или другими жидкими выделениями пациента проводить только после дезинфекции, в перчатках.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9. В рабочих помещениях, где существует риск инфицирования, запрещено есть, пить, курить, наносить косметику и брать в руки контактные линзы.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10. Пользоваться электроприборами и оборудованием разрешается только после дополнительного инструктажа по технике безопасности на рабочем месте, под руководством непосредственного руководителя практики и при условии полной исправности приборов. В случае обнаружения любых неисправностей необходимо срочно сообщить непосредственному руководителю практики, не предпринимая попыток устранить неисправность.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11. Необходимо использовать индивидуальные средства защиты при работе с дезинфицирующими и моющими средствами (перчатки, халат, маска, респиратор при необходимости, очки).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12. Соблюдать универсальные меры предосторожности при работе с бьющимися острыми и режущими предметами.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13. Соблюдать правильную биомеханику тела для предотвращения травм опорно-двигательного аппарата при транспортировке пациентов и уходе за ними.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3. Требования безопасности по окончании работы: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1. Использованные перчатки подлежат дезинфекции перед утилизацией.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2. Сменная рабочая одежда стирается отдельно от другого белья, при максимально допустимом температурном режиме, желательно кипячение.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3. Сменная обувь обрабатывается дезинфицирующим средством, после окончания работы необходимо принять гигиенический душ.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4. Требования безопасности в аварийной ситуации: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 xml:space="preserve">1. При загрязнении перчаток кровью, необходимо обработать её настолько быстро, насколько позволяет безопасность пациента, затем: перед снятием перчаток с рук необходимо обработать их раствором </w:t>
      </w:r>
      <w:proofErr w:type="spellStart"/>
      <w:r w:rsidRPr="007553AB">
        <w:rPr>
          <w:sz w:val="28"/>
          <w:szCs w:val="28"/>
        </w:rPr>
        <w:t>дезинфектанта</w:t>
      </w:r>
      <w:proofErr w:type="spellEnd"/>
      <w:r w:rsidRPr="007553AB">
        <w:rPr>
          <w:sz w:val="28"/>
          <w:szCs w:val="28"/>
        </w:rPr>
        <w:t>, перчатки снять, руки вымыть гигиеническим способом.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lastRenderedPageBreak/>
        <w:t xml:space="preserve">2. При повреждении перчаток и кожных покровов: немедленно обработать перчатки раствором </w:t>
      </w:r>
      <w:proofErr w:type="spellStart"/>
      <w:r w:rsidRPr="007553AB">
        <w:rPr>
          <w:sz w:val="28"/>
          <w:szCs w:val="28"/>
        </w:rPr>
        <w:t>дезинфектанта</w:t>
      </w:r>
      <w:proofErr w:type="spellEnd"/>
      <w:r w:rsidRPr="007553AB">
        <w:rPr>
          <w:sz w:val="28"/>
          <w:szCs w:val="28"/>
        </w:rPr>
        <w:t>, снять их с рук, не останавливая кровотечение из ранки, вымыть руки с мылом под проточной водой, затем, обработать кожу 70% раствором спирта или 5% спиртовым раствором йода. О происшедшем аварийном случае сообщить заведующему или старшей медсестре отделения.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3. При попадании крови на кожу рук, немедленно вымыть руки дважды под тёплой проточной водой, затем обработать руки 70% раствором спирта.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4. При попадании крови на слизистую оболочку глаз – немедленно промыть водой и обработать 1% раствором борной кислоты или 0,05% раствором перманганата калия.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5. При попадании крови на слизистую оболочку носа – не заглатывая воду, промыть нос проточной водой, затем закапать 1% раствор протаргола.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 xml:space="preserve">6. При попадании крови на одежду место загрязнения немедленно обработать раствором </w:t>
      </w:r>
      <w:proofErr w:type="spellStart"/>
      <w:r w:rsidRPr="007553AB">
        <w:rPr>
          <w:sz w:val="28"/>
          <w:szCs w:val="28"/>
        </w:rPr>
        <w:t>дезинфектанта</w:t>
      </w:r>
      <w:proofErr w:type="spellEnd"/>
      <w:r w:rsidRPr="007553AB">
        <w:rPr>
          <w:sz w:val="28"/>
          <w:szCs w:val="28"/>
        </w:rPr>
        <w:t>, затем снять загрязненную одежду погрузить её в дезинфицирующий раствор. Кожу рук и других участков тела под загрязненной одеждой обработать спиртом. Обувь обрабатывается путём двукратного протирания ветошью, смоченной в дезинфицирующем растворе.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 xml:space="preserve">7. При загрязнении кровью или другими биологическими жидкостями поверхностей необходимо обработать их раствором </w:t>
      </w:r>
      <w:proofErr w:type="spellStart"/>
      <w:r w:rsidRPr="007553AB">
        <w:rPr>
          <w:sz w:val="28"/>
          <w:szCs w:val="28"/>
        </w:rPr>
        <w:t>дезинфектанта</w:t>
      </w:r>
      <w:proofErr w:type="spellEnd"/>
      <w:r w:rsidRPr="007553AB">
        <w:rPr>
          <w:sz w:val="28"/>
          <w:szCs w:val="28"/>
        </w:rPr>
        <w:t>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8. При попадании дезинфицирующих и моющих средств на кожу или слизистые немедленно промыть их водой. При попадании в дыхательные пути прополоскать рот и носоглотку водой и выйти на свежий воздух.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5. Требования безопасности при пожаре и аварийной ситуации: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1. Немедленно прекратить работу, насколько это позволяет безопасность пациента.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2. Сообщить о случившемся администрации отделения или дежурному персоналу.</w:t>
      </w:r>
    </w:p>
    <w:p w:rsidR="007553AB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</w:p>
    <w:p w:rsidR="00E304DF" w:rsidRPr="007553AB" w:rsidRDefault="007553AB" w:rsidP="007553AB">
      <w:pPr>
        <w:spacing w:after="0" w:line="240" w:lineRule="auto"/>
        <w:ind w:left="-851" w:right="-284"/>
        <w:contextualSpacing/>
        <w:jc w:val="both"/>
        <w:rPr>
          <w:sz w:val="28"/>
          <w:szCs w:val="28"/>
        </w:rPr>
      </w:pPr>
      <w:r w:rsidRPr="007553AB">
        <w:rPr>
          <w:sz w:val="28"/>
          <w:szCs w:val="28"/>
        </w:rPr>
        <w:t>3. В кратчайшие сроки покинуть здание.</w:t>
      </w:r>
    </w:p>
    <w:sectPr w:rsidR="00E304DF" w:rsidRPr="0075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AB"/>
    <w:rsid w:val="007553AB"/>
    <w:rsid w:val="0077630A"/>
    <w:rsid w:val="00BC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DE0F7-3FC9-4461-8DC8-F2034031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2018-06-25T06:53:00Z</dcterms:created>
  <dcterms:modified xsi:type="dcterms:W3CDTF">2018-06-25T06:55:00Z</dcterms:modified>
</cp:coreProperties>
</file>