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6BC15" w14:textId="454B681B" w:rsidR="00413EA6" w:rsidRPr="00413EA6" w:rsidRDefault="00413EA6" w:rsidP="005F13EE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Задание 3 ЕГЭ по русскому языку: стилистический анализ текста</w:t>
      </w:r>
    </w:p>
    <w:p w14:paraId="49B798FE" w14:textId="2F7F75E5" w:rsidR="00413EA6" w:rsidRPr="00413EA6" w:rsidRDefault="00413EA6" w:rsidP="005F13EE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Особенности задания 3 ЕГЭ по русскому</w:t>
      </w:r>
    </w:p>
    <w:p w14:paraId="237531A0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В задании 3 проверяется умение </w:t>
      </w:r>
      <w:r w:rsidRPr="00413EA6">
        <w:rPr>
          <w:rFonts w:ascii="Times New Roman" w:hAnsi="Times New Roman" w:cs="Times New Roman"/>
          <w:b/>
          <w:bCs/>
        </w:rPr>
        <w:t>определять характеристики текста</w:t>
      </w:r>
      <w:r w:rsidRPr="00413EA6">
        <w:rPr>
          <w:rFonts w:ascii="Times New Roman" w:hAnsi="Times New Roman" w:cs="Times New Roman"/>
        </w:rPr>
        <w:t> — его стиль, жанр, выразительные средства, коммуникативную цель. Экзаменуемому необходимо выбрать утверждения, которые </w:t>
      </w:r>
      <w:r w:rsidRPr="00413EA6">
        <w:rPr>
          <w:rFonts w:ascii="Times New Roman" w:hAnsi="Times New Roman" w:cs="Times New Roman"/>
          <w:b/>
          <w:bCs/>
        </w:rPr>
        <w:t>верно отражают особенности данного микротекста</w:t>
      </w:r>
      <w:r w:rsidRPr="00413EA6">
        <w:rPr>
          <w:rFonts w:ascii="Times New Roman" w:hAnsi="Times New Roman" w:cs="Times New Roman"/>
        </w:rPr>
        <w:t>. Это задание направлено на развитие </w:t>
      </w:r>
      <w:r w:rsidRPr="00413EA6">
        <w:rPr>
          <w:rFonts w:ascii="Times New Roman" w:hAnsi="Times New Roman" w:cs="Times New Roman"/>
          <w:b/>
          <w:bCs/>
        </w:rPr>
        <w:t>чувства стиля</w:t>
      </w:r>
      <w:r w:rsidRPr="00413EA6">
        <w:rPr>
          <w:rFonts w:ascii="Times New Roman" w:hAnsi="Times New Roman" w:cs="Times New Roman"/>
        </w:rPr>
        <w:t> и понимание </w:t>
      </w:r>
      <w:r w:rsidRPr="00413EA6">
        <w:rPr>
          <w:rFonts w:ascii="Times New Roman" w:hAnsi="Times New Roman" w:cs="Times New Roman"/>
          <w:b/>
          <w:bCs/>
        </w:rPr>
        <w:t>авторской позиции</w:t>
      </w:r>
      <w:r w:rsidRPr="00413EA6">
        <w:rPr>
          <w:rFonts w:ascii="Times New Roman" w:hAnsi="Times New Roman" w:cs="Times New Roman"/>
        </w:rPr>
        <w:t>.</w:t>
      </w:r>
    </w:p>
    <w:p w14:paraId="61FD896F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  <w:i/>
          <w:iCs/>
        </w:rPr>
        <w:t>Формулировка задания:</w:t>
      </w:r>
      <w:r w:rsidRPr="00413EA6">
        <w:rPr>
          <w:rFonts w:ascii="Times New Roman" w:hAnsi="Times New Roman" w:cs="Times New Roman"/>
          <w:i/>
          <w:iCs/>
        </w:rPr>
        <w:br/>
        <w:t>Укажите варианты ответов, в которых даны верные характеристики текста. Запишите номера ответов.</w:t>
      </w:r>
    </w:p>
    <w:p w14:paraId="568E5E02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Чтобы правильно выполнить задание, нужно внимательно проанализировать </w:t>
      </w:r>
      <w:r w:rsidRPr="00413EA6">
        <w:rPr>
          <w:rFonts w:ascii="Times New Roman" w:hAnsi="Times New Roman" w:cs="Times New Roman"/>
          <w:b/>
          <w:bCs/>
        </w:rPr>
        <w:t>содержание</w:t>
      </w:r>
      <w:r w:rsidRPr="00413EA6">
        <w:rPr>
          <w:rFonts w:ascii="Times New Roman" w:hAnsi="Times New Roman" w:cs="Times New Roman"/>
        </w:rPr>
        <w:t> микротекста, определить его </w:t>
      </w:r>
      <w:r w:rsidRPr="00413EA6">
        <w:rPr>
          <w:rFonts w:ascii="Times New Roman" w:hAnsi="Times New Roman" w:cs="Times New Roman"/>
          <w:b/>
          <w:bCs/>
        </w:rPr>
        <w:t>стиль и цель</w:t>
      </w:r>
      <w:r w:rsidRPr="00413EA6">
        <w:rPr>
          <w:rFonts w:ascii="Times New Roman" w:hAnsi="Times New Roman" w:cs="Times New Roman"/>
        </w:rPr>
        <w:t>, а также понять, какие </w:t>
      </w:r>
      <w:r w:rsidRPr="00413EA6">
        <w:rPr>
          <w:rFonts w:ascii="Times New Roman" w:hAnsi="Times New Roman" w:cs="Times New Roman"/>
          <w:b/>
          <w:bCs/>
        </w:rPr>
        <w:t>языковые средства</w:t>
      </w:r>
      <w:r w:rsidRPr="00413EA6">
        <w:rPr>
          <w:rFonts w:ascii="Times New Roman" w:hAnsi="Times New Roman" w:cs="Times New Roman"/>
        </w:rPr>
        <w:t> использует автор для выражения своих мыслей. Важно помнить, что форма числа или порядок слов в утверждениях не влияет на ответ — решающим является </w:t>
      </w:r>
      <w:r w:rsidRPr="00413EA6">
        <w:rPr>
          <w:rFonts w:ascii="Times New Roman" w:hAnsi="Times New Roman" w:cs="Times New Roman"/>
          <w:b/>
          <w:bCs/>
        </w:rPr>
        <w:t>смысловое соответствие</w:t>
      </w:r>
      <w:r w:rsidRPr="00413EA6">
        <w:rPr>
          <w:rFonts w:ascii="Times New Roman" w:hAnsi="Times New Roman" w:cs="Times New Roman"/>
        </w:rPr>
        <w:t> и </w:t>
      </w:r>
      <w:r w:rsidRPr="00413EA6">
        <w:rPr>
          <w:rFonts w:ascii="Times New Roman" w:hAnsi="Times New Roman" w:cs="Times New Roman"/>
          <w:b/>
          <w:bCs/>
        </w:rPr>
        <w:t>точность характеристик</w:t>
      </w:r>
      <w:r w:rsidRPr="00413EA6">
        <w:rPr>
          <w:rFonts w:ascii="Times New Roman" w:hAnsi="Times New Roman" w:cs="Times New Roman"/>
        </w:rPr>
        <w:t>.</w:t>
      </w:r>
    </w:p>
    <w:p w14:paraId="4D3FEF7C" w14:textId="6472670B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Главное правило:</w:t>
      </w:r>
      <w:r w:rsidRPr="00413EA6">
        <w:rPr>
          <w:rFonts w:ascii="Times New Roman" w:hAnsi="Times New Roman" w:cs="Times New Roman"/>
        </w:rPr>
        <w:t> оценивайте текст в целом — его тон, эмоциональность, лексику, синтаксис. Анализ только отдельных предложений часто приводит к ошибке.</w:t>
      </w:r>
      <w:r w:rsidRPr="00413EA6">
        <w:rPr>
          <w:rFonts w:ascii="Times New Roman" w:hAnsi="Times New Roman" w:cs="Times New Roman"/>
        </w:rPr>
        <w:br/>
      </w:r>
      <w:r w:rsidRPr="00413EA6">
        <w:rPr>
          <w:rFonts w:ascii="Times New Roman" w:hAnsi="Times New Roman" w:cs="Times New Roman"/>
          <w:b/>
          <w:bCs/>
        </w:rPr>
        <w:t>Пример задания 3</w:t>
      </w:r>
    </w:p>
    <w:p w14:paraId="28D34D0D" w14:textId="527CF399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Укажите варианты ответов, в которых даны верные характеристики текста.</w:t>
      </w:r>
      <w:r w:rsidRPr="00413EA6">
        <w:rPr>
          <w:rFonts w:ascii="Times New Roman" w:hAnsi="Times New Roman" w:cs="Times New Roman"/>
        </w:rPr>
        <w:br/>
        <w:t>Запишите номера ответов.</w:t>
      </w:r>
      <w:r w:rsidRPr="00413EA6">
        <w:rPr>
          <w:rFonts w:ascii="Times New Roman" w:hAnsi="Times New Roman" w:cs="Times New Roman"/>
        </w:rPr>
        <w:br/>
        <w:t>1) Текст написан в научном стиле; цель автора – показать новизну, особенности творческой манеры А.С. Пушкина.</w:t>
      </w:r>
      <w:r w:rsidRPr="00413EA6">
        <w:rPr>
          <w:rFonts w:ascii="Times New Roman" w:hAnsi="Times New Roman" w:cs="Times New Roman"/>
        </w:rPr>
        <w:br/>
        <w:t>2) Жанр текста – научный доклад, в котором для анализа проблемы использованы тщательно отобранные, красочные примеры (факты биографии, названия произведений, имена героев произведений).</w:t>
      </w:r>
      <w:r w:rsidRPr="00413EA6">
        <w:rPr>
          <w:rFonts w:ascii="Times New Roman" w:hAnsi="Times New Roman" w:cs="Times New Roman"/>
        </w:rPr>
        <w:br/>
        <w:t>3) В тексте используется абстрактная лексика (</w:t>
      </w:r>
      <w:r w:rsidRPr="00413EA6">
        <w:rPr>
          <w:rFonts w:ascii="Times New Roman" w:hAnsi="Times New Roman" w:cs="Times New Roman"/>
          <w:i/>
          <w:iCs/>
        </w:rPr>
        <w:t>сущность, время</w:t>
      </w:r>
      <w:r w:rsidRPr="00413EA6">
        <w:rPr>
          <w:rFonts w:ascii="Times New Roman" w:hAnsi="Times New Roman" w:cs="Times New Roman"/>
        </w:rPr>
        <w:t>).</w:t>
      </w:r>
      <w:r w:rsidRPr="00413EA6">
        <w:rPr>
          <w:rFonts w:ascii="Times New Roman" w:hAnsi="Times New Roman" w:cs="Times New Roman"/>
        </w:rPr>
        <w:br/>
        <w:t>4) Выразительность текста обеспечивается синтаксическими средствами, среди которых – ряды однородных членов предложения, обособленные определения и обстоятельства.</w:t>
      </w:r>
      <w:r w:rsidRPr="00413EA6">
        <w:rPr>
          <w:rFonts w:ascii="Times New Roman" w:hAnsi="Times New Roman" w:cs="Times New Roman"/>
        </w:rPr>
        <w:br/>
        <w:t>5) Сравнение и развёрнутая метафора в третьем (3) абзаце текста показывают масштабность и значимость А.С. Пушкина для России и всего мира.</w:t>
      </w:r>
    </w:p>
    <w:p w14:paraId="4D3FBFDE" w14:textId="1E9A03A2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Текст:</w:t>
      </w:r>
      <w:r w:rsidRPr="00413EA6">
        <w:rPr>
          <w:rFonts w:ascii="Times New Roman" w:hAnsi="Times New Roman" w:cs="Times New Roman"/>
        </w:rPr>
        <w:br/>
        <w:t>В Россию </w:t>
      </w:r>
      <w:r w:rsidRPr="00413EA6">
        <w:rPr>
          <w:rFonts w:ascii="Times New Roman" w:hAnsi="Times New Roman" w:cs="Times New Roman"/>
          <w:b/>
          <w:bCs/>
          <w:i/>
          <w:iCs/>
        </w:rPr>
        <w:t>пришёл</w:t>
      </w:r>
      <w:r w:rsidRPr="00413EA6">
        <w:rPr>
          <w:rFonts w:ascii="Times New Roman" w:hAnsi="Times New Roman" w:cs="Times New Roman"/>
        </w:rPr>
        <w:t> Пушкинский праздник... Время неумолимо, но Александр Сергеевич, как и сама Россия, был, есть и будет нашей </w:t>
      </w:r>
      <w:r w:rsidRPr="00413EA6">
        <w:rPr>
          <w:rFonts w:ascii="Times New Roman" w:hAnsi="Times New Roman" w:cs="Times New Roman"/>
          <w:b/>
          <w:bCs/>
          <w:i/>
          <w:iCs/>
        </w:rPr>
        <w:t>духовной</w:t>
      </w:r>
      <w:r w:rsidRPr="00413EA6">
        <w:rPr>
          <w:rFonts w:ascii="Times New Roman" w:hAnsi="Times New Roman" w:cs="Times New Roman"/>
        </w:rPr>
        <w:t> сущностью на все времена. Думаю, что для поэта, живущего вне времени, не было привычного нам понятия прошлого и будущего: прошлое жило в нём, в настоящем жил он сам, будущее прозревал его гений.</w:t>
      </w:r>
      <w:r w:rsidRPr="00413EA6">
        <w:rPr>
          <w:rFonts w:ascii="Times New Roman" w:hAnsi="Times New Roman" w:cs="Times New Roman"/>
        </w:rPr>
        <w:br/>
        <w:t>Пушкин для нас есть сама Россия, сама русская душа — загадочная и непонятная. Он искал национальный </w:t>
      </w:r>
      <w:r w:rsidRPr="00413EA6">
        <w:rPr>
          <w:rFonts w:ascii="Times New Roman" w:hAnsi="Times New Roman" w:cs="Times New Roman"/>
          <w:b/>
          <w:bCs/>
          <w:i/>
          <w:iCs/>
        </w:rPr>
        <w:t>характер</w:t>
      </w:r>
      <w:r w:rsidRPr="00413EA6">
        <w:rPr>
          <w:rFonts w:ascii="Times New Roman" w:hAnsi="Times New Roman" w:cs="Times New Roman"/>
        </w:rPr>
        <w:t>, прозревая будущее. В его стихотворении «Странник» удивительным образом угадывается характер Льва Толстого, появление которого Пушкин предчувствовал. Случайность? Совпадение? Нет! Это гениальное </w:t>
      </w:r>
      <w:r w:rsidRPr="00413EA6">
        <w:rPr>
          <w:rFonts w:ascii="Times New Roman" w:hAnsi="Times New Roman" w:cs="Times New Roman"/>
          <w:b/>
          <w:bCs/>
          <w:i/>
          <w:iCs/>
        </w:rPr>
        <w:t>прозрение</w:t>
      </w:r>
      <w:r w:rsidRPr="00413EA6">
        <w:rPr>
          <w:rFonts w:ascii="Times New Roman" w:hAnsi="Times New Roman" w:cs="Times New Roman"/>
        </w:rPr>
        <w:t>.</w:t>
      </w:r>
      <w:r w:rsidRPr="00413EA6">
        <w:rPr>
          <w:rFonts w:ascii="Times New Roman" w:hAnsi="Times New Roman" w:cs="Times New Roman"/>
        </w:rPr>
        <w:br/>
        <w:t xml:space="preserve">Пушкин – явление национальное мирового масштаба. Языки, судьбы и характеры </w:t>
      </w:r>
      <w:r w:rsidRPr="00413EA6">
        <w:rPr>
          <w:rFonts w:ascii="Times New Roman" w:hAnsi="Times New Roman" w:cs="Times New Roman"/>
        </w:rPr>
        <w:t>народов подобны рекам, опоясывающим планету. Пушкин мог войти в любую из этих рек, не рассыпаясь по дну мелкой галькой, а растворившись в реке, сам становился вселенским потоком.</w:t>
      </w:r>
      <w:r w:rsidRPr="00413EA6">
        <w:rPr>
          <w:rFonts w:ascii="Times New Roman" w:hAnsi="Times New Roman" w:cs="Times New Roman"/>
        </w:rPr>
        <w:br/>
        <w:t>Он никогда не был за границей. Но в нём текла испанская </w:t>
      </w:r>
      <w:r w:rsidRPr="00413EA6">
        <w:rPr>
          <w:rFonts w:ascii="Times New Roman" w:hAnsi="Times New Roman" w:cs="Times New Roman"/>
          <w:b/>
          <w:bCs/>
          <w:i/>
          <w:iCs/>
        </w:rPr>
        <w:t>кровь</w:t>
      </w:r>
      <w:r w:rsidRPr="00413EA6">
        <w:rPr>
          <w:rFonts w:ascii="Times New Roman" w:hAnsi="Times New Roman" w:cs="Times New Roman"/>
        </w:rPr>
        <w:t>, когда он жил страстью Дон Жуана и мудростью Лепорелло.</w:t>
      </w:r>
      <w:r w:rsidRPr="00413EA6">
        <w:rPr>
          <w:rFonts w:ascii="Times New Roman" w:hAnsi="Times New Roman" w:cs="Times New Roman"/>
        </w:rPr>
        <w:br/>
        <w:t>Народ у поэта безмолвствует, потому что отдал своё слово и характер своему гению.</w:t>
      </w:r>
      <w:r w:rsidRPr="00413EA6">
        <w:rPr>
          <w:rFonts w:ascii="Times New Roman" w:hAnsi="Times New Roman" w:cs="Times New Roman"/>
        </w:rPr>
        <w:br/>
        <w:t>Пушкин — сердце России. И пока бьётся это сердце, Россия жива и непобедима!</w:t>
      </w:r>
      <w:r w:rsidRPr="00413EA6">
        <w:rPr>
          <w:rFonts w:ascii="Times New Roman" w:hAnsi="Times New Roman" w:cs="Times New Roman"/>
        </w:rPr>
        <w:br/>
      </w:r>
      <w:r w:rsidRPr="00413EA6">
        <w:rPr>
          <w:rFonts w:ascii="Times New Roman" w:hAnsi="Times New Roman" w:cs="Times New Roman"/>
          <w:i/>
          <w:iCs/>
        </w:rPr>
        <w:t>(По К.В. Скворцову)</w:t>
      </w:r>
    </w:p>
    <w:p w14:paraId="21B080D1" w14:textId="47DA8E95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Правильный ответ:</w:t>
      </w:r>
      <w:r w:rsidRPr="00413EA6">
        <w:rPr>
          <w:rFonts w:ascii="Times New Roman" w:hAnsi="Times New Roman" w:cs="Times New Roman"/>
        </w:rPr>
        <w:t> 3, 4, 5</w:t>
      </w:r>
    </w:p>
    <w:p w14:paraId="45CCC801" w14:textId="4996622E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Пояснение</w:t>
      </w:r>
    </w:p>
    <w:p w14:paraId="5C219937" w14:textId="77777777" w:rsidR="00413EA6" w:rsidRPr="00413EA6" w:rsidRDefault="00413EA6" w:rsidP="005F13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1)</w:t>
      </w:r>
      <w:r w:rsidRPr="00413EA6">
        <w:rPr>
          <w:rFonts w:ascii="Times New Roman" w:hAnsi="Times New Roman" w:cs="Times New Roman"/>
        </w:rPr>
        <w:t> Неверно. Текст не научный, а публицистический — эмоциональный, образный, с метафорами и сравнениями.</w:t>
      </w:r>
    </w:p>
    <w:p w14:paraId="0FFFBE6E" w14:textId="77777777" w:rsidR="00413EA6" w:rsidRPr="00413EA6" w:rsidRDefault="00413EA6" w:rsidP="005F13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2)</w:t>
      </w:r>
      <w:r w:rsidRPr="00413EA6">
        <w:rPr>
          <w:rFonts w:ascii="Times New Roman" w:hAnsi="Times New Roman" w:cs="Times New Roman"/>
        </w:rPr>
        <w:t> Неверно. Это не доклад, а размышление, обращённое к читателю, где автор выражает личное восхищение гением Пушкина.</w:t>
      </w:r>
    </w:p>
    <w:p w14:paraId="61394791" w14:textId="77777777" w:rsidR="00413EA6" w:rsidRPr="00413EA6" w:rsidRDefault="00413EA6" w:rsidP="005F13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413EA6">
        <w:rPr>
          <w:rFonts w:ascii="Times New Roman" w:hAnsi="Times New Roman" w:cs="Times New Roman"/>
          <w:b/>
          <w:bCs/>
        </w:rPr>
        <w:t>3)</w:t>
      </w:r>
      <w:proofErr w:type="gramEnd"/>
      <w:r w:rsidRPr="00413EA6">
        <w:rPr>
          <w:rFonts w:ascii="Times New Roman" w:hAnsi="Times New Roman" w:cs="Times New Roman"/>
        </w:rPr>
        <w:t> Верно. Используется абстрактная лексика: </w:t>
      </w:r>
      <w:r w:rsidRPr="00413EA6">
        <w:rPr>
          <w:rFonts w:ascii="Times New Roman" w:hAnsi="Times New Roman" w:cs="Times New Roman"/>
          <w:i/>
          <w:iCs/>
        </w:rPr>
        <w:t>«время», «сущность», «характер»</w:t>
      </w:r>
      <w:r w:rsidRPr="00413EA6">
        <w:rPr>
          <w:rFonts w:ascii="Times New Roman" w:hAnsi="Times New Roman" w:cs="Times New Roman"/>
        </w:rPr>
        <w:t>.</w:t>
      </w:r>
    </w:p>
    <w:p w14:paraId="6D7B7C0F" w14:textId="77777777" w:rsidR="00413EA6" w:rsidRPr="00413EA6" w:rsidRDefault="00413EA6" w:rsidP="005F13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413EA6">
        <w:rPr>
          <w:rFonts w:ascii="Times New Roman" w:hAnsi="Times New Roman" w:cs="Times New Roman"/>
          <w:b/>
          <w:bCs/>
        </w:rPr>
        <w:t>4)</w:t>
      </w:r>
      <w:proofErr w:type="gramEnd"/>
      <w:r w:rsidRPr="00413EA6">
        <w:rPr>
          <w:rFonts w:ascii="Times New Roman" w:hAnsi="Times New Roman" w:cs="Times New Roman"/>
        </w:rPr>
        <w:t> Верно. Автор использует синтаксические средства выразительности — ряды однородных членов, обособленные конструкции (</w:t>
      </w:r>
      <w:r w:rsidRPr="00413EA6">
        <w:rPr>
          <w:rFonts w:ascii="Times New Roman" w:hAnsi="Times New Roman" w:cs="Times New Roman"/>
          <w:i/>
          <w:iCs/>
        </w:rPr>
        <w:t>«был, есть и будет нашей духовной сущностью»</w:t>
      </w:r>
      <w:r w:rsidRPr="00413EA6">
        <w:rPr>
          <w:rFonts w:ascii="Times New Roman" w:hAnsi="Times New Roman" w:cs="Times New Roman"/>
        </w:rPr>
        <w:t>).</w:t>
      </w:r>
    </w:p>
    <w:p w14:paraId="35534B5A" w14:textId="77777777" w:rsidR="00413EA6" w:rsidRPr="00413EA6" w:rsidRDefault="00413EA6" w:rsidP="005F13E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413EA6">
        <w:rPr>
          <w:rFonts w:ascii="Times New Roman" w:hAnsi="Times New Roman" w:cs="Times New Roman"/>
          <w:b/>
          <w:bCs/>
        </w:rPr>
        <w:t>5)</w:t>
      </w:r>
      <w:proofErr w:type="gramEnd"/>
      <w:r w:rsidRPr="00413EA6">
        <w:rPr>
          <w:rFonts w:ascii="Times New Roman" w:hAnsi="Times New Roman" w:cs="Times New Roman"/>
        </w:rPr>
        <w:t> Верно. Сравнение и развёрнутая метафора (</w:t>
      </w:r>
      <w:r w:rsidRPr="00413EA6">
        <w:rPr>
          <w:rFonts w:ascii="Times New Roman" w:hAnsi="Times New Roman" w:cs="Times New Roman"/>
          <w:i/>
          <w:iCs/>
        </w:rPr>
        <w:t>«Языки, судьбы и характеры народов подобны рекам...»</w:t>
      </w:r>
      <w:r w:rsidRPr="00413EA6">
        <w:rPr>
          <w:rFonts w:ascii="Times New Roman" w:hAnsi="Times New Roman" w:cs="Times New Roman"/>
        </w:rPr>
        <w:t>) подчёркивают масштаб Пушкина как явления мировой культуры.</w:t>
      </w:r>
    </w:p>
    <w:p w14:paraId="577E97EE" w14:textId="2AA67B62" w:rsidR="00413EA6" w:rsidRPr="00413EA6" w:rsidRDefault="00413EA6" w:rsidP="005F1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br/>
      </w:r>
      <w:r w:rsidRPr="005F13EE">
        <w:rPr>
          <w:rFonts w:ascii="Times New Roman" w:hAnsi="Times New Roman" w:cs="Times New Roman"/>
        </w:rPr>
        <w:t xml:space="preserve">1. </w:t>
      </w:r>
      <w:r w:rsidRPr="00413EA6">
        <w:rPr>
          <w:rFonts w:ascii="Times New Roman" w:hAnsi="Times New Roman" w:cs="Times New Roman"/>
        </w:rPr>
        <w:t xml:space="preserve"> Определите </w:t>
      </w:r>
      <w:r w:rsidRPr="00413EA6">
        <w:rPr>
          <w:rFonts w:ascii="Times New Roman" w:hAnsi="Times New Roman" w:cs="Times New Roman"/>
          <w:b/>
          <w:bCs/>
        </w:rPr>
        <w:t>стиль</w:t>
      </w:r>
      <w:r w:rsidRPr="00413EA6">
        <w:rPr>
          <w:rFonts w:ascii="Times New Roman" w:hAnsi="Times New Roman" w:cs="Times New Roman"/>
        </w:rPr>
        <w:t> (научный, публицистический, художественный).</w:t>
      </w:r>
      <w:r w:rsidRPr="00413EA6">
        <w:rPr>
          <w:rFonts w:ascii="Times New Roman" w:hAnsi="Times New Roman" w:cs="Times New Roman"/>
        </w:rPr>
        <w:br/>
      </w:r>
      <w:r w:rsidRPr="005F13EE">
        <w:rPr>
          <w:rFonts w:ascii="Times New Roman" w:hAnsi="Times New Roman" w:cs="Times New Roman"/>
        </w:rPr>
        <w:t xml:space="preserve">2. </w:t>
      </w:r>
      <w:r w:rsidRPr="00413EA6">
        <w:rPr>
          <w:rFonts w:ascii="Times New Roman" w:hAnsi="Times New Roman" w:cs="Times New Roman"/>
        </w:rPr>
        <w:t xml:space="preserve"> Найдите </w:t>
      </w:r>
      <w:r w:rsidRPr="00413EA6">
        <w:rPr>
          <w:rFonts w:ascii="Times New Roman" w:hAnsi="Times New Roman" w:cs="Times New Roman"/>
          <w:b/>
          <w:bCs/>
        </w:rPr>
        <w:t>цель автора</w:t>
      </w:r>
      <w:r w:rsidRPr="00413EA6">
        <w:rPr>
          <w:rFonts w:ascii="Times New Roman" w:hAnsi="Times New Roman" w:cs="Times New Roman"/>
        </w:rPr>
        <w:t> — сообщить, убедить или выразить чувства.</w:t>
      </w:r>
      <w:r w:rsidRPr="00413EA6">
        <w:rPr>
          <w:rFonts w:ascii="Times New Roman" w:hAnsi="Times New Roman" w:cs="Times New Roman"/>
        </w:rPr>
        <w:br/>
      </w:r>
      <w:r w:rsidRPr="005F13EE">
        <w:rPr>
          <w:rFonts w:ascii="Times New Roman" w:hAnsi="Times New Roman" w:cs="Times New Roman"/>
        </w:rPr>
        <w:t xml:space="preserve">3. </w:t>
      </w:r>
      <w:r w:rsidRPr="00413EA6">
        <w:rPr>
          <w:rFonts w:ascii="Times New Roman" w:hAnsi="Times New Roman" w:cs="Times New Roman"/>
        </w:rPr>
        <w:t xml:space="preserve"> Обратите внимание на </w:t>
      </w:r>
      <w:r w:rsidRPr="00413EA6">
        <w:rPr>
          <w:rFonts w:ascii="Times New Roman" w:hAnsi="Times New Roman" w:cs="Times New Roman"/>
          <w:b/>
          <w:bCs/>
        </w:rPr>
        <w:t>лексические и синтаксические средства</w:t>
      </w:r>
      <w:r w:rsidRPr="00413EA6">
        <w:rPr>
          <w:rFonts w:ascii="Times New Roman" w:hAnsi="Times New Roman" w:cs="Times New Roman"/>
        </w:rPr>
        <w:t> (эпитеты, сравнения, метафоры).</w:t>
      </w:r>
      <w:r w:rsidRPr="00413EA6">
        <w:rPr>
          <w:rFonts w:ascii="Times New Roman" w:hAnsi="Times New Roman" w:cs="Times New Roman"/>
        </w:rPr>
        <w:br/>
      </w:r>
      <w:r w:rsidRPr="005F13EE">
        <w:rPr>
          <w:rFonts w:ascii="Times New Roman" w:hAnsi="Times New Roman" w:cs="Times New Roman"/>
        </w:rPr>
        <w:t xml:space="preserve">4. </w:t>
      </w:r>
      <w:r w:rsidRPr="00413EA6">
        <w:rPr>
          <w:rFonts w:ascii="Times New Roman" w:hAnsi="Times New Roman" w:cs="Times New Roman"/>
        </w:rPr>
        <w:t xml:space="preserve"> Исключите утверждения, не соответствующие </w:t>
      </w:r>
      <w:r w:rsidRPr="00413EA6">
        <w:rPr>
          <w:rFonts w:ascii="Times New Roman" w:hAnsi="Times New Roman" w:cs="Times New Roman"/>
          <w:b/>
          <w:bCs/>
        </w:rPr>
        <w:t>содержанию и тональности текста</w:t>
      </w:r>
      <w:r w:rsidRPr="00413EA6">
        <w:rPr>
          <w:rFonts w:ascii="Times New Roman" w:hAnsi="Times New Roman" w:cs="Times New Roman"/>
        </w:rPr>
        <w:t>.</w:t>
      </w:r>
    </w:p>
    <w:p w14:paraId="03A256F2" w14:textId="2A0AC3A1" w:rsidR="00413EA6" w:rsidRPr="00413EA6" w:rsidRDefault="00413EA6" w:rsidP="005F13EE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  <w:shd w:val="clear" w:color="auto" w:fill="C5E0B3" w:themeFill="accent6" w:themeFillTint="66"/>
        </w:rPr>
        <w:t>Алгоритм выполнения задания 3 ЕГЭ по русскому</w:t>
      </w:r>
    </w:p>
    <w:p w14:paraId="05EE35C5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Чтобы успешно справиться с заданием 3, нужно научиться </w:t>
      </w:r>
      <w:r w:rsidRPr="00413EA6">
        <w:rPr>
          <w:rFonts w:ascii="Times New Roman" w:hAnsi="Times New Roman" w:cs="Times New Roman"/>
          <w:b/>
          <w:bCs/>
        </w:rPr>
        <w:t>анализировать особенности текста</w:t>
      </w:r>
      <w:r w:rsidRPr="00413EA6">
        <w:rPr>
          <w:rFonts w:ascii="Times New Roman" w:hAnsi="Times New Roman" w:cs="Times New Roman"/>
        </w:rPr>
        <w:t> — его </w:t>
      </w:r>
      <w:r w:rsidRPr="00413EA6">
        <w:rPr>
          <w:rFonts w:ascii="Times New Roman" w:hAnsi="Times New Roman" w:cs="Times New Roman"/>
          <w:b/>
          <w:bCs/>
        </w:rPr>
        <w:t>стиль, жанр, цель и выразительные средства</w:t>
      </w:r>
      <w:r w:rsidRPr="00413EA6">
        <w:rPr>
          <w:rFonts w:ascii="Times New Roman" w:hAnsi="Times New Roman" w:cs="Times New Roman"/>
        </w:rPr>
        <w:t>. Это задание требует не запоминания терминов, а </w:t>
      </w:r>
      <w:r w:rsidRPr="00413EA6">
        <w:rPr>
          <w:rFonts w:ascii="Times New Roman" w:hAnsi="Times New Roman" w:cs="Times New Roman"/>
          <w:b/>
          <w:bCs/>
        </w:rPr>
        <w:t>умения понимать интонацию, настроение и замысел автора</w:t>
      </w:r>
      <w:r w:rsidRPr="00413EA6">
        <w:rPr>
          <w:rFonts w:ascii="Times New Roman" w:hAnsi="Times New Roman" w:cs="Times New Roman"/>
        </w:rPr>
        <w:t>, видеть, </w:t>
      </w:r>
      <w:r w:rsidRPr="00413EA6">
        <w:rPr>
          <w:rFonts w:ascii="Times New Roman" w:hAnsi="Times New Roman" w:cs="Times New Roman"/>
          <w:b/>
          <w:bCs/>
        </w:rPr>
        <w:t>как языковые средства создают целостность и выразительность текста</w:t>
      </w:r>
      <w:r w:rsidRPr="00413EA6">
        <w:rPr>
          <w:rFonts w:ascii="Times New Roman" w:hAnsi="Times New Roman" w:cs="Times New Roman"/>
        </w:rPr>
        <w:t>.</w:t>
      </w:r>
    </w:p>
    <w:p w14:paraId="1E916E5B" w14:textId="3328A614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Шаг 1.</w:t>
      </w:r>
      <w:r w:rsidRPr="00413EA6">
        <w:rPr>
          <w:rFonts w:ascii="Times New Roman" w:hAnsi="Times New Roman" w:cs="Times New Roman"/>
        </w:rPr>
        <w:br/>
        <w:t>Внимательно </w:t>
      </w:r>
      <w:r w:rsidRPr="00413EA6">
        <w:rPr>
          <w:rFonts w:ascii="Times New Roman" w:hAnsi="Times New Roman" w:cs="Times New Roman"/>
          <w:b/>
          <w:bCs/>
        </w:rPr>
        <w:t>прочитайте весь текст целиком</w:t>
      </w:r>
      <w:r w:rsidRPr="00413EA6">
        <w:rPr>
          <w:rFonts w:ascii="Times New Roman" w:hAnsi="Times New Roman" w:cs="Times New Roman"/>
        </w:rPr>
        <w:t>. Определите его </w:t>
      </w:r>
      <w:r w:rsidRPr="00413EA6">
        <w:rPr>
          <w:rFonts w:ascii="Times New Roman" w:hAnsi="Times New Roman" w:cs="Times New Roman"/>
          <w:b/>
          <w:bCs/>
        </w:rPr>
        <w:t>тему</w:t>
      </w:r>
      <w:r w:rsidRPr="00413EA6">
        <w:rPr>
          <w:rFonts w:ascii="Times New Roman" w:hAnsi="Times New Roman" w:cs="Times New Roman"/>
        </w:rPr>
        <w:t> и </w:t>
      </w:r>
      <w:r w:rsidRPr="00413EA6">
        <w:rPr>
          <w:rFonts w:ascii="Times New Roman" w:hAnsi="Times New Roman" w:cs="Times New Roman"/>
          <w:b/>
          <w:bCs/>
        </w:rPr>
        <w:t>основную мысль</w:t>
      </w:r>
      <w:r w:rsidRPr="00413EA6">
        <w:rPr>
          <w:rFonts w:ascii="Times New Roman" w:hAnsi="Times New Roman" w:cs="Times New Roman"/>
        </w:rPr>
        <w:t> — о чём и зачем написал автор. Это поможет понять, к какому </w:t>
      </w:r>
      <w:r w:rsidRPr="00413EA6">
        <w:rPr>
          <w:rFonts w:ascii="Times New Roman" w:hAnsi="Times New Roman" w:cs="Times New Roman"/>
          <w:b/>
          <w:bCs/>
        </w:rPr>
        <w:t>функциональному стилю</w:t>
      </w:r>
      <w:r w:rsidRPr="00413EA6">
        <w:rPr>
          <w:rFonts w:ascii="Times New Roman" w:hAnsi="Times New Roman" w:cs="Times New Roman"/>
        </w:rPr>
        <w:t> относится текст: научному, публицистическому, художественному и т. д.</w:t>
      </w:r>
    </w:p>
    <w:p w14:paraId="4F73F791" w14:textId="397810ED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Шаг 2.</w:t>
      </w:r>
      <w:r w:rsidRPr="00413EA6">
        <w:rPr>
          <w:rFonts w:ascii="Times New Roman" w:hAnsi="Times New Roman" w:cs="Times New Roman"/>
        </w:rPr>
        <w:br/>
        <w:t>Определите </w:t>
      </w:r>
      <w:r w:rsidRPr="00413EA6">
        <w:rPr>
          <w:rFonts w:ascii="Times New Roman" w:hAnsi="Times New Roman" w:cs="Times New Roman"/>
          <w:b/>
          <w:bCs/>
        </w:rPr>
        <w:t>цель автора</w:t>
      </w:r>
      <w:r w:rsidRPr="00413EA6">
        <w:rPr>
          <w:rFonts w:ascii="Times New Roman" w:hAnsi="Times New Roman" w:cs="Times New Roman"/>
        </w:rPr>
        <w:t>: сообщить информацию, выразить эмоции или убедить читателя. Научный стиль — передача знаний; публицистический — воздействие на чувства и убеждения; художественный — создание образов и настроения.</w:t>
      </w:r>
    </w:p>
    <w:p w14:paraId="6210211D" w14:textId="4E2E2EC3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lastRenderedPageBreak/>
        <w:t>Шаг 3.</w:t>
      </w:r>
      <w:r w:rsidRPr="00413EA6">
        <w:rPr>
          <w:rFonts w:ascii="Times New Roman" w:hAnsi="Times New Roman" w:cs="Times New Roman"/>
        </w:rPr>
        <w:br/>
        <w:t>Проанализируйте </w:t>
      </w:r>
      <w:r w:rsidRPr="00413EA6">
        <w:rPr>
          <w:rFonts w:ascii="Times New Roman" w:hAnsi="Times New Roman" w:cs="Times New Roman"/>
          <w:b/>
          <w:bCs/>
        </w:rPr>
        <w:t>языковые особенности</w:t>
      </w:r>
      <w:r w:rsidRPr="00413EA6">
        <w:rPr>
          <w:rFonts w:ascii="Times New Roman" w:hAnsi="Times New Roman" w:cs="Times New Roman"/>
        </w:rPr>
        <w:t>: встречаются ли </w:t>
      </w:r>
      <w:r w:rsidRPr="00413EA6">
        <w:rPr>
          <w:rFonts w:ascii="Times New Roman" w:hAnsi="Times New Roman" w:cs="Times New Roman"/>
          <w:b/>
          <w:bCs/>
        </w:rPr>
        <w:t>эмоционально окрашенные слова</w:t>
      </w:r>
      <w:r w:rsidRPr="00413EA6">
        <w:rPr>
          <w:rFonts w:ascii="Times New Roman" w:hAnsi="Times New Roman" w:cs="Times New Roman"/>
        </w:rPr>
        <w:t>, </w:t>
      </w:r>
      <w:r w:rsidRPr="00413EA6">
        <w:rPr>
          <w:rFonts w:ascii="Times New Roman" w:hAnsi="Times New Roman" w:cs="Times New Roman"/>
          <w:b/>
          <w:bCs/>
        </w:rPr>
        <w:t>сравнения, метафоры, эпитеты</w:t>
      </w:r>
      <w:r w:rsidRPr="00413EA6">
        <w:rPr>
          <w:rFonts w:ascii="Times New Roman" w:hAnsi="Times New Roman" w:cs="Times New Roman"/>
        </w:rPr>
        <w:t> или, наоборот, </w:t>
      </w:r>
      <w:r w:rsidRPr="00413EA6">
        <w:rPr>
          <w:rFonts w:ascii="Times New Roman" w:hAnsi="Times New Roman" w:cs="Times New Roman"/>
          <w:b/>
          <w:bCs/>
        </w:rPr>
        <w:t>точные термины и нейтральная лексика</w:t>
      </w:r>
      <w:r w:rsidRPr="00413EA6">
        <w:rPr>
          <w:rFonts w:ascii="Times New Roman" w:hAnsi="Times New Roman" w:cs="Times New Roman"/>
        </w:rPr>
        <w:t>. Отметьте, как автор создаёт выразительность — с помощью </w:t>
      </w:r>
      <w:r w:rsidRPr="00413EA6">
        <w:rPr>
          <w:rFonts w:ascii="Times New Roman" w:hAnsi="Times New Roman" w:cs="Times New Roman"/>
          <w:b/>
          <w:bCs/>
        </w:rPr>
        <w:t>синтаксиса, ритма, интонации</w:t>
      </w:r>
      <w:r w:rsidRPr="00413EA6">
        <w:rPr>
          <w:rFonts w:ascii="Times New Roman" w:hAnsi="Times New Roman" w:cs="Times New Roman"/>
        </w:rPr>
        <w:t>.</w:t>
      </w:r>
    </w:p>
    <w:p w14:paraId="0642CB3A" w14:textId="03175B1D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Шаг 4.</w:t>
      </w:r>
      <w:r w:rsidRPr="00413EA6">
        <w:rPr>
          <w:rFonts w:ascii="Times New Roman" w:hAnsi="Times New Roman" w:cs="Times New Roman"/>
        </w:rPr>
        <w:br/>
        <w:t>Сопоставьте </w:t>
      </w:r>
      <w:r w:rsidRPr="00413EA6">
        <w:rPr>
          <w:rFonts w:ascii="Times New Roman" w:hAnsi="Times New Roman" w:cs="Times New Roman"/>
          <w:b/>
          <w:bCs/>
        </w:rPr>
        <w:t>характеристики из вариантов ответа</w:t>
      </w:r>
      <w:r w:rsidRPr="00413EA6">
        <w:rPr>
          <w:rFonts w:ascii="Times New Roman" w:hAnsi="Times New Roman" w:cs="Times New Roman"/>
        </w:rPr>
        <w:t> с текстом. Если утверждение отражает </w:t>
      </w:r>
      <w:r w:rsidRPr="00413EA6">
        <w:rPr>
          <w:rFonts w:ascii="Times New Roman" w:hAnsi="Times New Roman" w:cs="Times New Roman"/>
          <w:b/>
          <w:bCs/>
        </w:rPr>
        <w:t>цель, стиль и особенности речи</w:t>
      </w:r>
      <w:r w:rsidRPr="00413EA6">
        <w:rPr>
          <w:rFonts w:ascii="Times New Roman" w:hAnsi="Times New Roman" w:cs="Times New Roman"/>
        </w:rPr>
        <w:t> автора — оно верно. Если утверждение противоречит смыслу текста или называет другие признаки (например, «научный стиль» при наличии метафор), — оно неверно.</w:t>
      </w:r>
    </w:p>
    <w:p w14:paraId="50B8C4E1" w14:textId="3EAF3EAE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Шаг 5.</w:t>
      </w:r>
      <w:r w:rsidRPr="00413EA6">
        <w:rPr>
          <w:rFonts w:ascii="Times New Roman" w:hAnsi="Times New Roman" w:cs="Times New Roman"/>
        </w:rPr>
        <w:br/>
        <w:t>Проверьте, совпадает ли </w:t>
      </w:r>
      <w:r w:rsidRPr="00413EA6">
        <w:rPr>
          <w:rFonts w:ascii="Times New Roman" w:hAnsi="Times New Roman" w:cs="Times New Roman"/>
          <w:b/>
          <w:bCs/>
        </w:rPr>
        <w:t>лексика</w:t>
      </w:r>
      <w:r w:rsidRPr="00413EA6">
        <w:rPr>
          <w:rFonts w:ascii="Times New Roman" w:hAnsi="Times New Roman" w:cs="Times New Roman"/>
        </w:rPr>
        <w:t> и </w:t>
      </w:r>
      <w:r w:rsidRPr="00413EA6">
        <w:rPr>
          <w:rFonts w:ascii="Times New Roman" w:hAnsi="Times New Roman" w:cs="Times New Roman"/>
          <w:b/>
          <w:bCs/>
        </w:rPr>
        <w:t>структура предложений</w:t>
      </w:r>
      <w:r w:rsidRPr="00413EA6">
        <w:rPr>
          <w:rFonts w:ascii="Times New Roman" w:hAnsi="Times New Roman" w:cs="Times New Roman"/>
        </w:rPr>
        <w:t xml:space="preserve"> с выбранным стилем. Например, наличие терминов и </w:t>
      </w:r>
      <w:proofErr w:type="spellStart"/>
      <w:r w:rsidRPr="00413EA6">
        <w:rPr>
          <w:rFonts w:ascii="Times New Roman" w:hAnsi="Times New Roman" w:cs="Times New Roman"/>
        </w:rPr>
        <w:t>безэмоциональности</w:t>
      </w:r>
      <w:proofErr w:type="spellEnd"/>
      <w:r w:rsidRPr="00413EA6">
        <w:rPr>
          <w:rFonts w:ascii="Times New Roman" w:hAnsi="Times New Roman" w:cs="Times New Roman"/>
        </w:rPr>
        <w:t xml:space="preserve"> указывает на научный стиль, а образность и эмоциональность — на публицистический или художественный.</w:t>
      </w:r>
    </w:p>
    <w:p w14:paraId="6D648D63" w14:textId="6D5DB32A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Финальная проверка.</w:t>
      </w:r>
      <w:r w:rsidRPr="00413EA6">
        <w:rPr>
          <w:rFonts w:ascii="Times New Roman" w:hAnsi="Times New Roman" w:cs="Times New Roman"/>
        </w:rPr>
        <w:br/>
        <w:t>Выберите только те номера, где характеристики </w:t>
      </w:r>
      <w:r w:rsidRPr="00413EA6">
        <w:rPr>
          <w:rFonts w:ascii="Times New Roman" w:hAnsi="Times New Roman" w:cs="Times New Roman"/>
          <w:b/>
          <w:bCs/>
        </w:rPr>
        <w:t>полностью совпадают с особенностями текста</w:t>
      </w:r>
      <w:r w:rsidRPr="00413EA6">
        <w:rPr>
          <w:rFonts w:ascii="Times New Roman" w:hAnsi="Times New Roman" w:cs="Times New Roman"/>
        </w:rPr>
        <w:t>. Помните: важно не количество терминов, а </w:t>
      </w:r>
      <w:r w:rsidRPr="00413EA6">
        <w:rPr>
          <w:rFonts w:ascii="Times New Roman" w:hAnsi="Times New Roman" w:cs="Times New Roman"/>
          <w:b/>
          <w:bCs/>
        </w:rPr>
        <w:t>точность формулировок</w:t>
      </w:r>
      <w:r w:rsidRPr="00413EA6">
        <w:rPr>
          <w:rFonts w:ascii="Times New Roman" w:hAnsi="Times New Roman" w:cs="Times New Roman"/>
        </w:rPr>
        <w:t>. Сомневаетесь — перечитайте текст и определите, какие языковые средства действительно использует автор.</w:t>
      </w:r>
    </w:p>
    <w:p w14:paraId="45910A72" w14:textId="653760FC" w:rsidR="00413EA6" w:rsidRPr="00413EA6" w:rsidRDefault="00413EA6" w:rsidP="005F1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</w:t>
      </w:r>
      <w:proofErr w:type="gramStart"/>
      <w:r w:rsidRPr="00413EA6">
        <w:rPr>
          <w:rFonts w:ascii="Times New Roman" w:hAnsi="Times New Roman" w:cs="Times New Roman"/>
          <w:b/>
          <w:bCs/>
        </w:rPr>
        <w:t>:</w:t>
      </w:r>
      <w:r w:rsidR="005F13EE">
        <w:rPr>
          <w:rFonts w:ascii="Times New Roman" w:hAnsi="Times New Roman" w:cs="Times New Roman"/>
        </w:rPr>
        <w:t xml:space="preserve"> </w:t>
      </w:r>
      <w:r w:rsidRPr="00413EA6">
        <w:rPr>
          <w:rFonts w:ascii="Times New Roman" w:hAnsi="Times New Roman" w:cs="Times New Roman"/>
        </w:rPr>
        <w:t>Не</w:t>
      </w:r>
      <w:proofErr w:type="gramEnd"/>
      <w:r w:rsidRPr="00413EA6">
        <w:rPr>
          <w:rFonts w:ascii="Times New Roman" w:hAnsi="Times New Roman" w:cs="Times New Roman"/>
        </w:rPr>
        <w:t xml:space="preserve"> ищите в тексте отдельных слов ради подтверждения стиля — анализируйте </w:t>
      </w:r>
      <w:r w:rsidRPr="00413EA6">
        <w:rPr>
          <w:rFonts w:ascii="Times New Roman" w:hAnsi="Times New Roman" w:cs="Times New Roman"/>
          <w:b/>
          <w:bCs/>
        </w:rPr>
        <w:t>замысел и тон автора</w:t>
      </w:r>
      <w:r w:rsidRPr="00413EA6">
        <w:rPr>
          <w:rFonts w:ascii="Times New Roman" w:hAnsi="Times New Roman" w:cs="Times New Roman"/>
        </w:rPr>
        <w:t>. Например, если текст эмоционален и содержит сравнения, он не может быть научным. Сначала определите </w:t>
      </w:r>
      <w:r w:rsidRPr="00413EA6">
        <w:rPr>
          <w:rFonts w:ascii="Times New Roman" w:hAnsi="Times New Roman" w:cs="Times New Roman"/>
          <w:b/>
          <w:bCs/>
        </w:rPr>
        <w:t>функциональный стиль</w:t>
      </w:r>
      <w:r w:rsidRPr="00413EA6">
        <w:rPr>
          <w:rFonts w:ascii="Times New Roman" w:hAnsi="Times New Roman" w:cs="Times New Roman"/>
        </w:rPr>
        <w:t>, а уже потом проверяйте, какие пункты задания ему соответствуют.</w:t>
      </w:r>
    </w:p>
    <w:p w14:paraId="3A8562AB" w14:textId="320F1385" w:rsidR="00413EA6" w:rsidRPr="00413EA6" w:rsidRDefault="00413EA6" w:rsidP="005F13EE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Стилистические пласты лексики</w:t>
      </w:r>
    </w:p>
    <w:p w14:paraId="2A26FD8F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В русском языке слова различаются не только по своему значению, но и по </w:t>
      </w:r>
      <w:r w:rsidRPr="00413EA6">
        <w:rPr>
          <w:rFonts w:ascii="Times New Roman" w:hAnsi="Times New Roman" w:cs="Times New Roman"/>
          <w:b/>
          <w:bCs/>
        </w:rPr>
        <w:t>стилистической окраске</w:t>
      </w:r>
      <w:r w:rsidRPr="00413EA6">
        <w:rPr>
          <w:rFonts w:ascii="Times New Roman" w:hAnsi="Times New Roman" w:cs="Times New Roman"/>
        </w:rPr>
        <w:t> — то есть по тому, где и с какой целью они употребляются. Эта особенность позволяет выделить </w:t>
      </w:r>
      <w:r w:rsidRPr="00413EA6">
        <w:rPr>
          <w:rFonts w:ascii="Times New Roman" w:hAnsi="Times New Roman" w:cs="Times New Roman"/>
          <w:b/>
          <w:bCs/>
        </w:rPr>
        <w:t>три основных пласта лексики</w:t>
      </w:r>
      <w:r w:rsidRPr="00413EA6">
        <w:rPr>
          <w:rFonts w:ascii="Times New Roman" w:hAnsi="Times New Roman" w:cs="Times New Roman"/>
        </w:rPr>
        <w:t>: высокий, нейтральный и низкий стиль. Кроме того, слова делятся на </w:t>
      </w:r>
      <w:r w:rsidRPr="00413EA6">
        <w:rPr>
          <w:rFonts w:ascii="Times New Roman" w:hAnsi="Times New Roman" w:cs="Times New Roman"/>
          <w:b/>
          <w:bCs/>
        </w:rPr>
        <w:t>общеупотребительные</w:t>
      </w:r>
      <w:r w:rsidRPr="00413EA6">
        <w:rPr>
          <w:rFonts w:ascii="Times New Roman" w:hAnsi="Times New Roman" w:cs="Times New Roman"/>
        </w:rPr>
        <w:t> и </w:t>
      </w:r>
      <w:r w:rsidRPr="00413EA6">
        <w:rPr>
          <w:rFonts w:ascii="Times New Roman" w:hAnsi="Times New Roman" w:cs="Times New Roman"/>
          <w:b/>
          <w:bCs/>
        </w:rPr>
        <w:t>ограниченные в употреблении</w:t>
      </w:r>
      <w:r w:rsidRPr="00413EA6">
        <w:rPr>
          <w:rFonts w:ascii="Times New Roman" w:hAnsi="Times New Roman" w:cs="Times New Roman"/>
        </w:rPr>
        <w:t> (диалектные, профессиональные, жаргонные). Понимание этих различий помогает правильно анализировать текст в задании 3 ЕГЭ.</w:t>
      </w:r>
    </w:p>
    <w:p w14:paraId="34DA1CB5" w14:textId="6BAB8842" w:rsidR="00413EA6" w:rsidRPr="00413EA6" w:rsidRDefault="00413EA6" w:rsidP="005F13EE">
      <w:pPr>
        <w:shd w:val="clear" w:color="auto" w:fill="D9E2F3" w:themeFill="accent1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Слова «высокого стиля»</w:t>
      </w:r>
    </w:p>
    <w:p w14:paraId="2E8C29B7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К высокому стилю относятся слова, которые употребляются в </w:t>
      </w:r>
      <w:r w:rsidRPr="00413EA6">
        <w:rPr>
          <w:rFonts w:ascii="Times New Roman" w:hAnsi="Times New Roman" w:cs="Times New Roman"/>
          <w:b/>
          <w:bCs/>
        </w:rPr>
        <w:t>торжественной, книжной, официальной речи</w:t>
      </w:r>
      <w:r w:rsidRPr="00413EA6">
        <w:rPr>
          <w:rFonts w:ascii="Times New Roman" w:hAnsi="Times New Roman" w:cs="Times New Roman"/>
        </w:rPr>
        <w:t>. Они придают высказыванию возвышенность, серьёзность, торжественный или патетический оттенок.</w:t>
      </w:r>
    </w:p>
    <w:p w14:paraId="522922C7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Примеры в предложениях: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Герой отдал жизнь во имя Отечества</w:t>
      </w:r>
      <w:r w:rsidRPr="00413EA6">
        <w:rPr>
          <w:rFonts w:ascii="Times New Roman" w:hAnsi="Times New Roman" w:cs="Times New Roman"/>
        </w:rPr>
        <w:t> — слово </w:t>
      </w:r>
      <w:r w:rsidRPr="00413EA6">
        <w:rPr>
          <w:rFonts w:ascii="Times New Roman" w:hAnsi="Times New Roman" w:cs="Times New Roman"/>
          <w:b/>
          <w:bCs/>
        </w:rPr>
        <w:t>Отечество</w:t>
      </w:r>
      <w:r w:rsidRPr="00413EA6">
        <w:rPr>
          <w:rFonts w:ascii="Times New Roman" w:hAnsi="Times New Roman" w:cs="Times New Roman"/>
        </w:rPr>
        <w:t> подчёркивает высокий патриотический пафос.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Мы чтим память защитников Родины</w:t>
      </w:r>
      <w:r w:rsidRPr="00413EA6">
        <w:rPr>
          <w:rFonts w:ascii="Times New Roman" w:hAnsi="Times New Roman" w:cs="Times New Roman"/>
        </w:rPr>
        <w:t> — глагол </w:t>
      </w:r>
      <w:r w:rsidRPr="00413EA6">
        <w:rPr>
          <w:rFonts w:ascii="Times New Roman" w:hAnsi="Times New Roman" w:cs="Times New Roman"/>
          <w:b/>
          <w:bCs/>
        </w:rPr>
        <w:t>чтим</w:t>
      </w:r>
      <w:r w:rsidRPr="00413EA6">
        <w:rPr>
          <w:rFonts w:ascii="Times New Roman" w:hAnsi="Times New Roman" w:cs="Times New Roman"/>
        </w:rPr>
        <w:t> придаёт речи торжественность.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Его поступок был проявлением благородства и мужества</w:t>
      </w:r>
      <w:r w:rsidRPr="00413EA6">
        <w:rPr>
          <w:rFonts w:ascii="Times New Roman" w:hAnsi="Times New Roman" w:cs="Times New Roman"/>
        </w:rPr>
        <w:t> — такая лексика создаёт приподнятое звучание.</w:t>
      </w:r>
    </w:p>
    <w:p w14:paraId="0F280935" w14:textId="47E4A7EB" w:rsidR="00413EA6" w:rsidRPr="00413EA6" w:rsidRDefault="00413EA6" w:rsidP="005F1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t> </w:t>
      </w:r>
      <w:r w:rsidR="005F13EE">
        <w:rPr>
          <w:rFonts w:ascii="Times New Roman" w:hAnsi="Times New Roman" w:cs="Times New Roman"/>
        </w:rPr>
        <w:t>Л</w:t>
      </w:r>
      <w:r w:rsidRPr="00413EA6">
        <w:rPr>
          <w:rFonts w:ascii="Times New Roman" w:hAnsi="Times New Roman" w:cs="Times New Roman"/>
        </w:rPr>
        <w:t>ексика высокого стиля характерна для </w:t>
      </w:r>
      <w:r w:rsidRPr="00413EA6">
        <w:rPr>
          <w:rFonts w:ascii="Times New Roman" w:hAnsi="Times New Roman" w:cs="Times New Roman"/>
          <w:b/>
          <w:bCs/>
        </w:rPr>
        <w:t>публицистических, художественных и официальных текстов</w:t>
      </w:r>
      <w:r w:rsidRPr="00413EA6">
        <w:rPr>
          <w:rFonts w:ascii="Times New Roman" w:hAnsi="Times New Roman" w:cs="Times New Roman"/>
        </w:rPr>
        <w:t>. В повседневной речи она будет звучать неестественно, поэтому используйте её только в уместном контексте.</w:t>
      </w:r>
    </w:p>
    <w:p w14:paraId="0DF5F2B9" w14:textId="18945187" w:rsidR="00413EA6" w:rsidRPr="00413EA6" w:rsidRDefault="00413EA6" w:rsidP="005F13EE">
      <w:pPr>
        <w:shd w:val="clear" w:color="auto" w:fill="D9E2F3" w:themeFill="accent1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Нейтральная (</w:t>
      </w:r>
      <w:proofErr w:type="spellStart"/>
      <w:r w:rsidRPr="00413EA6">
        <w:rPr>
          <w:rFonts w:ascii="Times New Roman" w:hAnsi="Times New Roman" w:cs="Times New Roman"/>
          <w:b/>
          <w:bCs/>
        </w:rPr>
        <w:t>межстилевая</w:t>
      </w:r>
      <w:proofErr w:type="spellEnd"/>
      <w:r w:rsidRPr="00413EA6">
        <w:rPr>
          <w:rFonts w:ascii="Times New Roman" w:hAnsi="Times New Roman" w:cs="Times New Roman"/>
          <w:b/>
          <w:bCs/>
        </w:rPr>
        <w:t>) лексика</w:t>
      </w:r>
    </w:p>
    <w:p w14:paraId="2F6D6D16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Нейтральные слова </w:t>
      </w:r>
      <w:r w:rsidRPr="00413EA6">
        <w:rPr>
          <w:rFonts w:ascii="Times New Roman" w:hAnsi="Times New Roman" w:cs="Times New Roman"/>
          <w:b/>
          <w:bCs/>
        </w:rPr>
        <w:t>не имеют стилистической окраски</w:t>
      </w:r>
      <w:r w:rsidRPr="00413EA6">
        <w:rPr>
          <w:rFonts w:ascii="Times New Roman" w:hAnsi="Times New Roman" w:cs="Times New Roman"/>
        </w:rPr>
        <w:t> и могут употребляться в любой ситуации — официальной, разговорной, учебной. Они составляют основу литературного языка и обеспечивают </w:t>
      </w:r>
      <w:r w:rsidRPr="00413EA6">
        <w:rPr>
          <w:rFonts w:ascii="Times New Roman" w:hAnsi="Times New Roman" w:cs="Times New Roman"/>
          <w:b/>
          <w:bCs/>
        </w:rPr>
        <w:t>понятность и точность</w:t>
      </w:r>
      <w:r w:rsidRPr="00413EA6">
        <w:rPr>
          <w:rFonts w:ascii="Times New Roman" w:hAnsi="Times New Roman" w:cs="Times New Roman"/>
        </w:rPr>
        <w:t> речи.</w:t>
      </w:r>
    </w:p>
    <w:p w14:paraId="13FEC295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Примеры в предложениях: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В комнате стоял стол и три стула</w:t>
      </w:r>
      <w:r w:rsidRPr="00413EA6">
        <w:rPr>
          <w:rFonts w:ascii="Times New Roman" w:hAnsi="Times New Roman" w:cs="Times New Roman"/>
        </w:rPr>
        <w:t> — обычные нейтральные слова без эмоциональной окраски.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Ученики слушали объяснение учителя</w:t>
      </w:r>
      <w:r w:rsidRPr="00413EA6">
        <w:rPr>
          <w:rFonts w:ascii="Times New Roman" w:hAnsi="Times New Roman" w:cs="Times New Roman"/>
        </w:rPr>
        <w:t> — стандартное деловое выражение.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Мы пошли в парк гулять</w:t>
      </w:r>
      <w:r w:rsidRPr="00413EA6">
        <w:rPr>
          <w:rFonts w:ascii="Times New Roman" w:hAnsi="Times New Roman" w:cs="Times New Roman"/>
        </w:rPr>
        <w:t> — типичная нейтральная фраза из разговорной речи.</w:t>
      </w:r>
    </w:p>
    <w:p w14:paraId="2F7B7C96" w14:textId="77777777" w:rsidR="00413EA6" w:rsidRPr="00413EA6" w:rsidRDefault="00413EA6" w:rsidP="005F1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t> нейтральная лексика используется в большинстве текстов ЕГЭ. Она помогает сделать речь </w:t>
      </w:r>
      <w:r w:rsidRPr="00413EA6">
        <w:rPr>
          <w:rFonts w:ascii="Times New Roman" w:hAnsi="Times New Roman" w:cs="Times New Roman"/>
          <w:b/>
          <w:bCs/>
        </w:rPr>
        <w:t>универсальной, объективной и доступной</w:t>
      </w:r>
      <w:r w:rsidRPr="00413EA6">
        <w:rPr>
          <w:rFonts w:ascii="Times New Roman" w:hAnsi="Times New Roman" w:cs="Times New Roman"/>
        </w:rPr>
        <w:t> для всех читателей.</w:t>
      </w:r>
    </w:p>
    <w:p w14:paraId="5BBE6236" w14:textId="77777777" w:rsidR="005F13EE" w:rsidRDefault="00413EA6" w:rsidP="005F13EE">
      <w:pPr>
        <w:shd w:val="clear" w:color="auto" w:fill="D9E2F3" w:themeFill="accent1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  <w:shd w:val="clear" w:color="auto" w:fill="D9E2F3" w:themeFill="accent1" w:themeFillTint="33"/>
        </w:rPr>
        <w:t>Слова «низкого стиля»</w:t>
      </w:r>
      <w:r w:rsidR="005F13EE">
        <w:rPr>
          <w:rFonts w:ascii="Times New Roman" w:hAnsi="Times New Roman" w:cs="Times New Roman"/>
          <w:b/>
          <w:bCs/>
        </w:rPr>
        <w:t xml:space="preserve"> </w:t>
      </w:r>
    </w:p>
    <w:p w14:paraId="29B407E6" w14:textId="188FB278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</w:rPr>
        <w:t>К низкому стилю относятся слова, употребляющиеся в </w:t>
      </w:r>
      <w:r w:rsidRPr="00413EA6">
        <w:rPr>
          <w:rFonts w:ascii="Times New Roman" w:hAnsi="Times New Roman" w:cs="Times New Roman"/>
          <w:b/>
          <w:bCs/>
        </w:rPr>
        <w:t>неофициальной, разговорной речи</w:t>
      </w:r>
      <w:r w:rsidRPr="00413EA6">
        <w:rPr>
          <w:rFonts w:ascii="Times New Roman" w:hAnsi="Times New Roman" w:cs="Times New Roman"/>
        </w:rPr>
        <w:t>. Они создают ощущение непринуждённости, эмоциональности и живости, но нередко имеют сниженный оттенок.</w:t>
      </w:r>
    </w:p>
    <w:p w14:paraId="7A9FDE0A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Примеры в предложениях: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Ну и денёк выдался — устал как собака!</w:t>
      </w:r>
      <w:r w:rsidRPr="00413EA6">
        <w:rPr>
          <w:rFonts w:ascii="Times New Roman" w:hAnsi="Times New Roman" w:cs="Times New Roman"/>
        </w:rPr>
        <w:t> — разговорное выражение с экспрессией.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Он всё болтает и болтает, никакого дела!</w:t>
      </w:r>
      <w:r w:rsidRPr="00413EA6">
        <w:rPr>
          <w:rFonts w:ascii="Times New Roman" w:hAnsi="Times New Roman" w:cs="Times New Roman"/>
        </w:rPr>
        <w:t> — просторечие подчёркивает раздражение говорящего.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Ребята быстро сообразили, как починить велосипед</w:t>
      </w:r>
      <w:r w:rsidRPr="00413EA6">
        <w:rPr>
          <w:rFonts w:ascii="Times New Roman" w:hAnsi="Times New Roman" w:cs="Times New Roman"/>
        </w:rPr>
        <w:t> — слово </w:t>
      </w:r>
      <w:r w:rsidRPr="00413EA6">
        <w:rPr>
          <w:rFonts w:ascii="Times New Roman" w:hAnsi="Times New Roman" w:cs="Times New Roman"/>
          <w:b/>
          <w:bCs/>
        </w:rPr>
        <w:t>ребята</w:t>
      </w:r>
      <w:r w:rsidRPr="00413EA6">
        <w:rPr>
          <w:rFonts w:ascii="Times New Roman" w:hAnsi="Times New Roman" w:cs="Times New Roman"/>
        </w:rPr>
        <w:t> придаёт неофициальный, дружеский тон.</w:t>
      </w:r>
    </w:p>
    <w:p w14:paraId="62161D84" w14:textId="77777777" w:rsidR="00413EA6" w:rsidRPr="00413EA6" w:rsidRDefault="00413EA6" w:rsidP="005F1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t> разговорные и просторечные слова уместны только при характеристике персонажей или в диалогах. В собственных сочинениях их лучше избегать — заменяйте на нейтральные аналоги.</w:t>
      </w:r>
    </w:p>
    <w:p w14:paraId="057742C6" w14:textId="509208E9" w:rsidR="00413EA6" w:rsidRPr="00413EA6" w:rsidRDefault="00413EA6" w:rsidP="005F13EE">
      <w:pPr>
        <w:shd w:val="clear" w:color="auto" w:fill="D9E2F3" w:themeFill="accent1" w:themeFillTint="33"/>
        <w:spacing w:after="0" w:line="240" w:lineRule="auto"/>
        <w:rPr>
          <w:rFonts w:ascii="Times New Roman" w:hAnsi="Times New Roman" w:cs="Times New Roman"/>
          <w:b/>
          <w:bCs/>
        </w:rPr>
      </w:pPr>
      <w:proofErr w:type="spellStart"/>
      <w:r w:rsidRPr="00413EA6">
        <w:rPr>
          <w:rFonts w:ascii="Times New Roman" w:hAnsi="Times New Roman" w:cs="Times New Roman"/>
          <w:b/>
          <w:bCs/>
        </w:rPr>
        <w:t>Общепотребительная</w:t>
      </w:r>
      <w:proofErr w:type="spellEnd"/>
      <w:r w:rsidRPr="00413EA6">
        <w:rPr>
          <w:rFonts w:ascii="Times New Roman" w:hAnsi="Times New Roman" w:cs="Times New Roman"/>
          <w:b/>
          <w:bCs/>
        </w:rPr>
        <w:t xml:space="preserve"> лексика</w:t>
      </w:r>
    </w:p>
    <w:p w14:paraId="4B495609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Это слова, которые </w:t>
      </w:r>
      <w:r w:rsidRPr="00413EA6">
        <w:rPr>
          <w:rFonts w:ascii="Times New Roman" w:hAnsi="Times New Roman" w:cs="Times New Roman"/>
          <w:b/>
          <w:bCs/>
        </w:rPr>
        <w:t>используются всеми носителями языка</w:t>
      </w:r>
      <w:r w:rsidRPr="00413EA6">
        <w:rPr>
          <w:rFonts w:ascii="Times New Roman" w:hAnsi="Times New Roman" w:cs="Times New Roman"/>
        </w:rPr>
        <w:t> в любых ситуациях общения. Они не ограничены территорией, профессией или возрастом говорящих и составляют </w:t>
      </w:r>
      <w:r w:rsidRPr="00413EA6">
        <w:rPr>
          <w:rFonts w:ascii="Times New Roman" w:hAnsi="Times New Roman" w:cs="Times New Roman"/>
          <w:b/>
          <w:bCs/>
        </w:rPr>
        <w:t>основной словарный запас</w:t>
      </w:r>
      <w:r w:rsidRPr="00413EA6">
        <w:rPr>
          <w:rFonts w:ascii="Times New Roman" w:hAnsi="Times New Roman" w:cs="Times New Roman"/>
        </w:rPr>
        <w:t>.</w:t>
      </w:r>
    </w:p>
    <w:p w14:paraId="57766246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Примеры в предложениях: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На улице шёл дождь, и прохожие раскрыли зонты</w:t>
      </w:r>
      <w:r w:rsidRPr="00413EA6">
        <w:rPr>
          <w:rFonts w:ascii="Times New Roman" w:hAnsi="Times New Roman" w:cs="Times New Roman"/>
        </w:rPr>
        <w:t> — все слова общеупотребительные.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Мы готовим обед и ставим чайник на плиту</w:t>
      </w:r>
      <w:r w:rsidRPr="00413EA6">
        <w:rPr>
          <w:rFonts w:ascii="Times New Roman" w:hAnsi="Times New Roman" w:cs="Times New Roman"/>
        </w:rPr>
        <w:t> — простая бытовая лексика.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Дети играют на площадке у дома</w:t>
      </w:r>
      <w:r w:rsidRPr="00413EA6">
        <w:rPr>
          <w:rFonts w:ascii="Times New Roman" w:hAnsi="Times New Roman" w:cs="Times New Roman"/>
        </w:rPr>
        <w:t> — слова без ограничений по сфере употребления.</w:t>
      </w:r>
    </w:p>
    <w:p w14:paraId="73A4EA73" w14:textId="77777777" w:rsidR="00413EA6" w:rsidRPr="00413EA6" w:rsidRDefault="00413EA6" w:rsidP="005F1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t> общеупотребительная лексика подходит для </w:t>
      </w:r>
      <w:r w:rsidRPr="00413EA6">
        <w:rPr>
          <w:rFonts w:ascii="Times New Roman" w:hAnsi="Times New Roman" w:cs="Times New Roman"/>
          <w:b/>
          <w:bCs/>
        </w:rPr>
        <w:t>любого стиля речи</w:t>
      </w:r>
      <w:r w:rsidRPr="00413EA6">
        <w:rPr>
          <w:rFonts w:ascii="Times New Roman" w:hAnsi="Times New Roman" w:cs="Times New Roman"/>
        </w:rPr>
        <w:t>. В заданиях ЕГЭ именно такие слова чаще всего встречаются в текстах без яркой эмоциональной окраски.</w:t>
      </w:r>
    </w:p>
    <w:p w14:paraId="431D65EE" w14:textId="77777777" w:rsidR="005F13EE" w:rsidRDefault="005F13EE" w:rsidP="005F13E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8C32182" w14:textId="13E7EA8A" w:rsidR="00413EA6" w:rsidRPr="00413EA6" w:rsidRDefault="00413EA6" w:rsidP="005F13EE">
      <w:pPr>
        <w:shd w:val="clear" w:color="auto" w:fill="D9E2F3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lastRenderedPageBreak/>
        <w:t>Лексика ограниченного употребления</w:t>
      </w:r>
    </w:p>
    <w:p w14:paraId="10E94914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К этой группе относятся слова, употребление которых ограничено </w:t>
      </w:r>
      <w:r w:rsidRPr="00413EA6">
        <w:rPr>
          <w:rFonts w:ascii="Times New Roman" w:hAnsi="Times New Roman" w:cs="Times New Roman"/>
          <w:b/>
          <w:bCs/>
        </w:rPr>
        <w:t>определённой территорией, профессией или социальной группой</w:t>
      </w:r>
      <w:r w:rsidRPr="00413EA6">
        <w:rPr>
          <w:rFonts w:ascii="Times New Roman" w:hAnsi="Times New Roman" w:cs="Times New Roman"/>
        </w:rPr>
        <w:t>. Они помогают передать особенности речи, колорит среды или принадлежность персонажа к определённому сообществу.</w:t>
      </w:r>
    </w:p>
    <w:p w14:paraId="60A5375D" w14:textId="2AAF41B1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Примеры и виды:</w:t>
      </w:r>
      <w:r w:rsidRPr="00413EA6">
        <w:rPr>
          <w:rFonts w:ascii="Times New Roman" w:hAnsi="Times New Roman" w:cs="Times New Roman"/>
        </w:rPr>
        <w:br/>
      </w:r>
      <w:r w:rsidRPr="00413EA6">
        <w:rPr>
          <w:rFonts w:ascii="Times New Roman" w:hAnsi="Times New Roman" w:cs="Times New Roman"/>
          <w:b/>
          <w:bCs/>
        </w:rPr>
        <w:t>Диалектизмы</w:t>
      </w:r>
      <w:r w:rsidRPr="00413EA6">
        <w:rPr>
          <w:rFonts w:ascii="Times New Roman" w:hAnsi="Times New Roman" w:cs="Times New Roman"/>
        </w:rPr>
        <w:t> — слова, характерные для определённой местности.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Бабушка вынесла из погреба ведро бульбы</w:t>
      </w:r>
      <w:r w:rsidRPr="00413EA6">
        <w:rPr>
          <w:rFonts w:ascii="Times New Roman" w:hAnsi="Times New Roman" w:cs="Times New Roman"/>
        </w:rPr>
        <w:t> — </w:t>
      </w:r>
      <w:r w:rsidRPr="00413EA6">
        <w:rPr>
          <w:rFonts w:ascii="Times New Roman" w:hAnsi="Times New Roman" w:cs="Times New Roman"/>
          <w:b/>
          <w:bCs/>
        </w:rPr>
        <w:t>бульба</w:t>
      </w:r>
      <w:r w:rsidRPr="00413EA6">
        <w:rPr>
          <w:rFonts w:ascii="Times New Roman" w:hAnsi="Times New Roman" w:cs="Times New Roman"/>
        </w:rPr>
        <w:t> (картофель) — диалектизм.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Возле хаты играли дети</w:t>
      </w:r>
      <w:r w:rsidRPr="00413EA6">
        <w:rPr>
          <w:rFonts w:ascii="Times New Roman" w:hAnsi="Times New Roman" w:cs="Times New Roman"/>
        </w:rPr>
        <w:t> — </w:t>
      </w:r>
      <w:r w:rsidRPr="00413EA6">
        <w:rPr>
          <w:rFonts w:ascii="Times New Roman" w:hAnsi="Times New Roman" w:cs="Times New Roman"/>
          <w:b/>
          <w:bCs/>
        </w:rPr>
        <w:t>хата</w:t>
      </w:r>
      <w:r w:rsidRPr="00413EA6">
        <w:rPr>
          <w:rFonts w:ascii="Times New Roman" w:hAnsi="Times New Roman" w:cs="Times New Roman"/>
        </w:rPr>
        <w:t> (дом) — региональное слово.</w:t>
      </w:r>
      <w:r w:rsidRPr="00413EA6">
        <w:rPr>
          <w:rFonts w:ascii="Times New Roman" w:hAnsi="Times New Roman" w:cs="Times New Roman"/>
        </w:rPr>
        <w:br/>
      </w:r>
      <w:r w:rsidRPr="00413EA6">
        <w:rPr>
          <w:rFonts w:ascii="Times New Roman" w:hAnsi="Times New Roman" w:cs="Times New Roman"/>
          <w:b/>
          <w:bCs/>
        </w:rPr>
        <w:t>Профессионализмы</w:t>
      </w:r>
      <w:r w:rsidRPr="00413EA6">
        <w:rPr>
          <w:rFonts w:ascii="Times New Roman" w:hAnsi="Times New Roman" w:cs="Times New Roman"/>
        </w:rPr>
        <w:t> — слова, употребляемые в профессиональной среде.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Шахтёры спустились в забой</w:t>
      </w:r>
      <w:r w:rsidRPr="00413EA6">
        <w:rPr>
          <w:rFonts w:ascii="Times New Roman" w:hAnsi="Times New Roman" w:cs="Times New Roman"/>
        </w:rPr>
        <w:t> — </w:t>
      </w:r>
      <w:r w:rsidRPr="00413EA6">
        <w:rPr>
          <w:rFonts w:ascii="Times New Roman" w:hAnsi="Times New Roman" w:cs="Times New Roman"/>
          <w:b/>
          <w:bCs/>
        </w:rPr>
        <w:t>забой</w:t>
      </w:r>
      <w:r w:rsidRPr="00413EA6">
        <w:rPr>
          <w:rFonts w:ascii="Times New Roman" w:hAnsi="Times New Roman" w:cs="Times New Roman"/>
        </w:rPr>
        <w:t> — горняцкий термин.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Штурман доложил о курсе судна</w:t>
      </w:r>
      <w:r w:rsidRPr="00413EA6">
        <w:rPr>
          <w:rFonts w:ascii="Times New Roman" w:hAnsi="Times New Roman" w:cs="Times New Roman"/>
        </w:rPr>
        <w:t> — </w:t>
      </w:r>
      <w:r w:rsidRPr="00413EA6">
        <w:rPr>
          <w:rFonts w:ascii="Times New Roman" w:hAnsi="Times New Roman" w:cs="Times New Roman"/>
          <w:b/>
          <w:bCs/>
        </w:rPr>
        <w:t>штурман</w:t>
      </w:r>
      <w:r w:rsidRPr="00413EA6">
        <w:rPr>
          <w:rFonts w:ascii="Times New Roman" w:hAnsi="Times New Roman" w:cs="Times New Roman"/>
        </w:rPr>
        <w:t> — термин морской лексики.</w:t>
      </w:r>
      <w:r w:rsidRPr="00413EA6">
        <w:rPr>
          <w:rFonts w:ascii="Times New Roman" w:hAnsi="Times New Roman" w:cs="Times New Roman"/>
        </w:rPr>
        <w:br/>
      </w:r>
      <w:r w:rsidRPr="00413EA6">
        <w:rPr>
          <w:rFonts w:ascii="Times New Roman" w:hAnsi="Times New Roman" w:cs="Times New Roman"/>
          <w:b/>
          <w:bCs/>
        </w:rPr>
        <w:t>Жаргонизмы</w:t>
      </w:r>
      <w:r w:rsidRPr="00413EA6">
        <w:rPr>
          <w:rFonts w:ascii="Times New Roman" w:hAnsi="Times New Roman" w:cs="Times New Roman"/>
        </w:rPr>
        <w:t> — слова из неофициальной речи отдельных групп.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На тусовке было весело</w:t>
      </w:r>
      <w:r w:rsidRPr="00413EA6">
        <w:rPr>
          <w:rFonts w:ascii="Times New Roman" w:hAnsi="Times New Roman" w:cs="Times New Roman"/>
        </w:rPr>
        <w:t> — </w:t>
      </w:r>
      <w:r w:rsidRPr="00413EA6">
        <w:rPr>
          <w:rFonts w:ascii="Times New Roman" w:hAnsi="Times New Roman" w:cs="Times New Roman"/>
          <w:b/>
          <w:bCs/>
        </w:rPr>
        <w:t>тусовка</w:t>
      </w:r>
      <w:r w:rsidRPr="00413EA6">
        <w:rPr>
          <w:rFonts w:ascii="Times New Roman" w:hAnsi="Times New Roman" w:cs="Times New Roman"/>
        </w:rPr>
        <w:t> — жаргонное слово со значением «вечеринка, встреча».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Этот фильм просто бомба!</w:t>
      </w:r>
      <w:r w:rsidRPr="00413EA6">
        <w:rPr>
          <w:rFonts w:ascii="Times New Roman" w:hAnsi="Times New Roman" w:cs="Times New Roman"/>
        </w:rPr>
        <w:t> — </w:t>
      </w:r>
      <w:r w:rsidRPr="00413EA6">
        <w:rPr>
          <w:rFonts w:ascii="Times New Roman" w:hAnsi="Times New Roman" w:cs="Times New Roman"/>
          <w:b/>
          <w:bCs/>
        </w:rPr>
        <w:t>бомба</w:t>
      </w:r>
      <w:r w:rsidRPr="00413EA6">
        <w:rPr>
          <w:rFonts w:ascii="Times New Roman" w:hAnsi="Times New Roman" w:cs="Times New Roman"/>
        </w:rPr>
        <w:t> — жаргонизм: «отличный, потрясающий».</w:t>
      </w:r>
    </w:p>
    <w:p w14:paraId="3D49E658" w14:textId="77777777" w:rsidR="00413EA6" w:rsidRPr="00413EA6" w:rsidRDefault="00413EA6" w:rsidP="005F13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t> в текстах ЕГЭ такие слова могут указывать на </w:t>
      </w:r>
      <w:r w:rsidRPr="00413EA6">
        <w:rPr>
          <w:rFonts w:ascii="Times New Roman" w:hAnsi="Times New Roman" w:cs="Times New Roman"/>
          <w:b/>
          <w:bCs/>
        </w:rPr>
        <w:t>разговорный, художественный или профессиональный стиль</w:t>
      </w:r>
      <w:r w:rsidRPr="00413EA6">
        <w:rPr>
          <w:rFonts w:ascii="Times New Roman" w:hAnsi="Times New Roman" w:cs="Times New Roman"/>
        </w:rPr>
        <w:t>. В собственных сочинениях употребляйте их только при необходимости передать особенности речи героя.</w:t>
      </w:r>
    </w:p>
    <w:p w14:paraId="57168599" w14:textId="2077E76A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Итоговый совет:</w:t>
      </w:r>
      <w:r w:rsidRPr="00413EA6">
        <w:rPr>
          <w:rFonts w:ascii="Times New Roman" w:hAnsi="Times New Roman" w:cs="Times New Roman"/>
        </w:rPr>
        <w:br/>
        <w:t>Определяя стилистический пласт лексики, обращайте внимание на </w:t>
      </w:r>
      <w:r w:rsidRPr="00413EA6">
        <w:rPr>
          <w:rFonts w:ascii="Times New Roman" w:hAnsi="Times New Roman" w:cs="Times New Roman"/>
          <w:b/>
          <w:bCs/>
        </w:rPr>
        <w:t>тон текста, эмоциональность и контекст</w:t>
      </w:r>
      <w:r w:rsidRPr="00413EA6">
        <w:rPr>
          <w:rFonts w:ascii="Times New Roman" w:hAnsi="Times New Roman" w:cs="Times New Roman"/>
        </w:rPr>
        <w:t>. Торжественные слова — высокий стиль, нейтральные — основной пласт речи, разговорные — низкий стиль. Диалектизмы, профессионализмы и жаргонизмы всегда указывают на </w:t>
      </w:r>
      <w:r w:rsidRPr="00413EA6">
        <w:rPr>
          <w:rFonts w:ascii="Times New Roman" w:hAnsi="Times New Roman" w:cs="Times New Roman"/>
          <w:b/>
          <w:bCs/>
        </w:rPr>
        <w:t>ограниченную сферу употребления</w:t>
      </w:r>
      <w:r w:rsidRPr="00413EA6">
        <w:rPr>
          <w:rFonts w:ascii="Times New Roman" w:hAnsi="Times New Roman" w:cs="Times New Roman"/>
        </w:rPr>
        <w:t>. Умение видеть эти различия помогает выбрать правильные характеристики микротекста в </w:t>
      </w:r>
      <w:r w:rsidRPr="00413EA6">
        <w:rPr>
          <w:rFonts w:ascii="Times New Roman" w:hAnsi="Times New Roman" w:cs="Times New Roman"/>
          <w:b/>
          <w:bCs/>
        </w:rPr>
        <w:t>задании 3 ЕГЭ</w:t>
      </w:r>
      <w:r w:rsidRPr="00413EA6">
        <w:rPr>
          <w:rFonts w:ascii="Times New Roman" w:hAnsi="Times New Roman" w:cs="Times New Roman"/>
        </w:rPr>
        <w:t>.</w:t>
      </w:r>
    </w:p>
    <w:p w14:paraId="06400DF9" w14:textId="3B2E1492" w:rsidR="00413EA6" w:rsidRPr="00413EA6" w:rsidRDefault="00413EA6" w:rsidP="005F13EE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Таблица «Основные стили речи»</w:t>
      </w: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1549"/>
        <w:gridCol w:w="1526"/>
        <w:gridCol w:w="1405"/>
        <w:gridCol w:w="1239"/>
        <w:gridCol w:w="2152"/>
      </w:tblGrid>
      <w:tr w:rsidR="005F13EE" w:rsidRPr="00413EA6" w14:paraId="7B1FC4BB" w14:textId="77777777" w:rsidTr="005F13EE">
        <w:tc>
          <w:tcPr>
            <w:tcW w:w="838" w:type="pct"/>
            <w:hideMark/>
          </w:tcPr>
          <w:p w14:paraId="6264C95E" w14:textId="77777777" w:rsidR="00413EA6" w:rsidRPr="00413EA6" w:rsidRDefault="00413EA6" w:rsidP="005F13EE">
            <w:pPr>
              <w:rPr>
                <w:rFonts w:ascii="Times New Roman" w:hAnsi="Times New Roman" w:cs="Times New Roman"/>
                <w:b/>
                <w:bCs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Стиль речи</w:t>
            </w:r>
          </w:p>
        </w:tc>
        <w:tc>
          <w:tcPr>
            <w:tcW w:w="1015" w:type="pct"/>
            <w:hideMark/>
          </w:tcPr>
          <w:p w14:paraId="4F8E1907" w14:textId="77777777" w:rsidR="00413EA6" w:rsidRPr="00413EA6" w:rsidRDefault="00413EA6" w:rsidP="005F13EE">
            <w:pPr>
              <w:rPr>
                <w:rFonts w:ascii="Times New Roman" w:hAnsi="Times New Roman" w:cs="Times New Roman"/>
                <w:b/>
                <w:bCs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Основные особенности</w:t>
            </w:r>
          </w:p>
        </w:tc>
        <w:tc>
          <w:tcPr>
            <w:tcW w:w="904" w:type="pct"/>
            <w:hideMark/>
          </w:tcPr>
          <w:p w14:paraId="19630161" w14:textId="77777777" w:rsidR="00413EA6" w:rsidRPr="00413EA6" w:rsidRDefault="00413EA6" w:rsidP="005F13EE">
            <w:pPr>
              <w:rPr>
                <w:rFonts w:ascii="Times New Roman" w:hAnsi="Times New Roman" w:cs="Times New Roman"/>
                <w:b/>
                <w:bCs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Типичные языковые средства</w:t>
            </w:r>
          </w:p>
        </w:tc>
        <w:tc>
          <w:tcPr>
            <w:tcW w:w="782" w:type="pct"/>
            <w:hideMark/>
          </w:tcPr>
          <w:p w14:paraId="0638A5EE" w14:textId="77777777" w:rsidR="00413EA6" w:rsidRPr="00413EA6" w:rsidRDefault="00413EA6" w:rsidP="005F13EE">
            <w:pPr>
              <w:rPr>
                <w:rFonts w:ascii="Times New Roman" w:hAnsi="Times New Roman" w:cs="Times New Roman"/>
                <w:b/>
                <w:bCs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Пример из текста</w:t>
            </w:r>
          </w:p>
        </w:tc>
        <w:tc>
          <w:tcPr>
            <w:tcW w:w="1462" w:type="pct"/>
            <w:hideMark/>
          </w:tcPr>
          <w:p w14:paraId="46425E12" w14:textId="77777777" w:rsidR="00413EA6" w:rsidRPr="00413EA6" w:rsidRDefault="00413EA6" w:rsidP="005F13EE">
            <w:pPr>
              <w:rPr>
                <w:rFonts w:ascii="Times New Roman" w:hAnsi="Times New Roman" w:cs="Times New Roman"/>
                <w:b/>
                <w:bCs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Как распознать в задании 3</w:t>
            </w:r>
          </w:p>
        </w:tc>
      </w:tr>
      <w:tr w:rsidR="005F13EE" w:rsidRPr="00413EA6" w14:paraId="1948D4B7" w14:textId="77777777" w:rsidTr="005F13EE">
        <w:tc>
          <w:tcPr>
            <w:tcW w:w="838" w:type="pct"/>
            <w:hideMark/>
          </w:tcPr>
          <w:p w14:paraId="0CCB453B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Художественный</w:t>
            </w:r>
          </w:p>
        </w:tc>
        <w:tc>
          <w:tcPr>
            <w:tcW w:w="1015" w:type="pct"/>
            <w:hideMark/>
          </w:tcPr>
          <w:p w14:paraId="6D2B8F52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Образность, эмоциональность, выразительность. Автор создаёт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картину, настроение, переживание</w:t>
            </w:r>
            <w:r w:rsidRPr="00413E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4" w:type="pct"/>
            <w:hideMark/>
          </w:tcPr>
          <w:p w14:paraId="3B26210B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Метафоры, эпитеты, сравнения, олицетворения, авторские неологизмы.</w:t>
            </w:r>
          </w:p>
        </w:tc>
        <w:tc>
          <w:tcPr>
            <w:tcW w:w="782" w:type="pct"/>
            <w:hideMark/>
          </w:tcPr>
          <w:p w14:paraId="40CE7E55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«Солнце, играя на волнах, рассыпалось золотыми бликами».</w:t>
            </w:r>
          </w:p>
        </w:tc>
        <w:tc>
          <w:tcPr>
            <w:tcW w:w="1462" w:type="pct"/>
            <w:hideMark/>
          </w:tcPr>
          <w:p w14:paraId="4CD16CD4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Текст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передаёт чувства и впечатления</w:t>
            </w:r>
            <w:r w:rsidRPr="00413EA6">
              <w:rPr>
                <w:rFonts w:ascii="Times New Roman" w:hAnsi="Times New Roman" w:cs="Times New Roman"/>
              </w:rPr>
              <w:t>, описывает природу, внутренний мир человека, создаёт художественный образ.</w:t>
            </w:r>
          </w:p>
        </w:tc>
      </w:tr>
      <w:tr w:rsidR="005F13EE" w:rsidRPr="00413EA6" w14:paraId="20E3CAF8" w14:textId="77777777" w:rsidTr="005F13EE">
        <w:tc>
          <w:tcPr>
            <w:tcW w:w="838" w:type="pct"/>
            <w:hideMark/>
          </w:tcPr>
          <w:p w14:paraId="1A151FD6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Публицистический</w:t>
            </w:r>
          </w:p>
        </w:tc>
        <w:tc>
          <w:tcPr>
            <w:tcW w:w="1015" w:type="pct"/>
            <w:hideMark/>
          </w:tcPr>
          <w:p w14:paraId="377326CA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 xml:space="preserve">Соединяет логичность и эмоциональность. </w:t>
            </w:r>
            <w:r w:rsidRPr="00413EA6">
              <w:rPr>
                <w:rFonts w:ascii="Times New Roman" w:hAnsi="Times New Roman" w:cs="Times New Roman"/>
              </w:rPr>
              <w:t>Направлен на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убеждение читателя, выражение гражданской позиции</w:t>
            </w:r>
            <w:r w:rsidRPr="00413E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4" w:type="pct"/>
            <w:hideMark/>
          </w:tcPr>
          <w:p w14:paraId="57A3E940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Риторические вопросы, восклицания, повторы, метафоры, цитаты, обращения.</w:t>
            </w:r>
          </w:p>
        </w:tc>
        <w:tc>
          <w:tcPr>
            <w:tcW w:w="782" w:type="pct"/>
            <w:hideMark/>
          </w:tcPr>
          <w:p w14:paraId="46381C3C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«Разве можно равнодушно смотреть, как гибнет природа?»</w:t>
            </w:r>
          </w:p>
        </w:tc>
        <w:tc>
          <w:tcPr>
            <w:tcW w:w="1462" w:type="pct"/>
            <w:hideMark/>
          </w:tcPr>
          <w:p w14:paraId="719FF76B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Автор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убеждает, призывает, оценивает</w:t>
            </w:r>
            <w:r w:rsidRPr="00413EA6">
              <w:rPr>
                <w:rFonts w:ascii="Times New Roman" w:hAnsi="Times New Roman" w:cs="Times New Roman"/>
              </w:rPr>
              <w:t> происходящее. В тексте есть оценочная лексика, общественно значимые темы, эмоциональные обращения.</w:t>
            </w:r>
          </w:p>
        </w:tc>
      </w:tr>
      <w:tr w:rsidR="005F13EE" w:rsidRPr="00413EA6" w14:paraId="771AEF37" w14:textId="77777777" w:rsidTr="005F13EE">
        <w:tc>
          <w:tcPr>
            <w:tcW w:w="838" w:type="pct"/>
            <w:hideMark/>
          </w:tcPr>
          <w:p w14:paraId="5DEE52C0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Научный</w:t>
            </w:r>
          </w:p>
        </w:tc>
        <w:tc>
          <w:tcPr>
            <w:tcW w:w="1015" w:type="pct"/>
            <w:hideMark/>
          </w:tcPr>
          <w:p w14:paraId="1AE9749B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Точность, логичность, объективность. Цель —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сообщить знания, объяснить закономерности</w:t>
            </w:r>
            <w:r w:rsidRPr="00413E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4" w:type="pct"/>
            <w:hideMark/>
          </w:tcPr>
          <w:p w14:paraId="092B2485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Термины, определения, сложные конструкции, вводные слова (</w:t>
            </w:r>
            <w:r w:rsidRPr="00413EA6">
              <w:rPr>
                <w:rFonts w:ascii="Times New Roman" w:hAnsi="Times New Roman" w:cs="Times New Roman"/>
                <w:i/>
                <w:iCs/>
              </w:rPr>
              <w:t>следовательно, таким образом</w:t>
            </w:r>
            <w:r w:rsidRPr="00413EA6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782" w:type="pct"/>
            <w:hideMark/>
          </w:tcPr>
          <w:p w14:paraId="5724BD5C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«Речь — это форма общения, с помощью которой человек выражает мысли».</w:t>
            </w:r>
          </w:p>
        </w:tc>
        <w:tc>
          <w:tcPr>
            <w:tcW w:w="1462" w:type="pct"/>
            <w:hideMark/>
          </w:tcPr>
          <w:p w14:paraId="3781515B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В тексте нет эмоций и образов, но есть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логическая последовательность и точные формулировки</w:t>
            </w:r>
            <w:r w:rsidRPr="00413EA6">
              <w:rPr>
                <w:rFonts w:ascii="Times New Roman" w:hAnsi="Times New Roman" w:cs="Times New Roman"/>
              </w:rPr>
              <w:t>. Употребляются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абстрактные существительные</w:t>
            </w:r>
            <w:r w:rsidRPr="00413EA6">
              <w:rPr>
                <w:rFonts w:ascii="Times New Roman" w:hAnsi="Times New Roman" w:cs="Times New Roman"/>
              </w:rPr>
              <w:t> (время, значение, процесс).</w:t>
            </w:r>
          </w:p>
        </w:tc>
      </w:tr>
      <w:tr w:rsidR="005F13EE" w:rsidRPr="00413EA6" w14:paraId="215EE20B" w14:textId="77777777" w:rsidTr="005F13EE">
        <w:tc>
          <w:tcPr>
            <w:tcW w:w="838" w:type="pct"/>
            <w:hideMark/>
          </w:tcPr>
          <w:p w14:paraId="5F58050B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Официально-деловой</w:t>
            </w:r>
          </w:p>
        </w:tc>
        <w:tc>
          <w:tcPr>
            <w:tcW w:w="1015" w:type="pct"/>
            <w:hideMark/>
          </w:tcPr>
          <w:p w14:paraId="4EC65EC5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Стандартность, точность, отсутствие личного отношения. Цель —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регулировать отношения, фиксировать факты</w:t>
            </w:r>
            <w:r w:rsidRPr="00413E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4" w:type="pct"/>
            <w:hideMark/>
          </w:tcPr>
          <w:p w14:paraId="2B2E9B5C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Канцеляризмы, клише, отглагольные существительные, страдательные конструкции.</w:t>
            </w:r>
          </w:p>
        </w:tc>
        <w:tc>
          <w:tcPr>
            <w:tcW w:w="782" w:type="pct"/>
            <w:hideMark/>
          </w:tcPr>
          <w:p w14:paraId="360AF290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«Настоящим подтверждаю получение заявления от гражданина…»</w:t>
            </w:r>
          </w:p>
        </w:tc>
        <w:tc>
          <w:tcPr>
            <w:tcW w:w="1462" w:type="pct"/>
            <w:hideMark/>
          </w:tcPr>
          <w:p w14:paraId="5D08457E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 xml:space="preserve">Редко встречается в ЕГЭ, </w:t>
            </w:r>
            <w:proofErr w:type="gramStart"/>
            <w:r w:rsidRPr="00413EA6">
              <w:rPr>
                <w:rFonts w:ascii="Times New Roman" w:hAnsi="Times New Roman" w:cs="Times New Roman"/>
              </w:rPr>
              <w:t>но</w:t>
            </w:r>
            <w:proofErr w:type="gramEnd"/>
            <w:r w:rsidRPr="00413EA6">
              <w:rPr>
                <w:rFonts w:ascii="Times New Roman" w:hAnsi="Times New Roman" w:cs="Times New Roman"/>
              </w:rPr>
              <w:t xml:space="preserve"> если есть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деловые формулировки, документы, отчёты</w:t>
            </w:r>
            <w:r w:rsidRPr="00413EA6">
              <w:rPr>
                <w:rFonts w:ascii="Times New Roman" w:hAnsi="Times New Roman" w:cs="Times New Roman"/>
              </w:rPr>
              <w:t> — это именно этот стиль.</w:t>
            </w:r>
          </w:p>
        </w:tc>
      </w:tr>
      <w:tr w:rsidR="005F13EE" w:rsidRPr="00413EA6" w14:paraId="3BA11389" w14:textId="77777777" w:rsidTr="005F13EE">
        <w:tc>
          <w:tcPr>
            <w:tcW w:w="838" w:type="pct"/>
            <w:hideMark/>
          </w:tcPr>
          <w:p w14:paraId="50128FB8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Разговорный</w:t>
            </w:r>
          </w:p>
        </w:tc>
        <w:tc>
          <w:tcPr>
            <w:tcW w:w="1015" w:type="pct"/>
            <w:hideMark/>
          </w:tcPr>
          <w:p w14:paraId="732069DF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Непринуждённость, простота, естественность. Передаёт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живую устную речь</w:t>
            </w:r>
            <w:r w:rsidRPr="00413EA6">
              <w:rPr>
                <w:rFonts w:ascii="Times New Roman" w:hAnsi="Times New Roman" w:cs="Times New Roman"/>
              </w:rPr>
              <w:t> и эмоциональное отношение говорящего.</w:t>
            </w:r>
          </w:p>
        </w:tc>
        <w:tc>
          <w:tcPr>
            <w:tcW w:w="904" w:type="pct"/>
            <w:hideMark/>
          </w:tcPr>
          <w:p w14:paraId="3D8A7CA9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Просторечные слова, уменьшительные суффиксы, междометия, диалоги, обращения.</w:t>
            </w:r>
          </w:p>
        </w:tc>
        <w:tc>
          <w:tcPr>
            <w:tcW w:w="782" w:type="pct"/>
            <w:hideMark/>
          </w:tcPr>
          <w:p w14:paraId="04DD218F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«Ну что, пойдём-ка домой? А то совсем стемнело!»</w:t>
            </w:r>
          </w:p>
        </w:tc>
        <w:tc>
          <w:tcPr>
            <w:tcW w:w="1462" w:type="pct"/>
            <w:hideMark/>
          </w:tcPr>
          <w:p w14:paraId="325D2D56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Текст звучит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естественно и эмоционально</w:t>
            </w:r>
            <w:r w:rsidRPr="00413EA6">
              <w:rPr>
                <w:rFonts w:ascii="Times New Roman" w:hAnsi="Times New Roman" w:cs="Times New Roman"/>
              </w:rPr>
              <w:t>, используются разговорные слова и фразы. Встречается в диалогах, воспоминаниях, бытовых зарисовках.</w:t>
            </w:r>
          </w:p>
        </w:tc>
      </w:tr>
    </w:tbl>
    <w:p w14:paraId="51ED5414" w14:textId="636C3C02" w:rsidR="00413EA6" w:rsidRPr="00413EA6" w:rsidRDefault="00413EA6" w:rsidP="005F13EE">
      <w:pPr>
        <w:shd w:val="clear" w:color="auto" w:fill="C5E0B3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Типы речи</w:t>
      </w:r>
    </w:p>
    <w:p w14:paraId="18BF6B1E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Тип речи — это способ организации высказывания, который определяет, </w:t>
      </w:r>
      <w:r w:rsidRPr="00413EA6">
        <w:rPr>
          <w:rFonts w:ascii="Times New Roman" w:hAnsi="Times New Roman" w:cs="Times New Roman"/>
          <w:b/>
          <w:bCs/>
        </w:rPr>
        <w:t>как автор передаёт информацию</w:t>
      </w:r>
      <w:r w:rsidRPr="00413EA6">
        <w:rPr>
          <w:rFonts w:ascii="Times New Roman" w:hAnsi="Times New Roman" w:cs="Times New Roman"/>
        </w:rPr>
        <w:t>: рассказывает о событиях, описывает явления или рассуждает о причинах и следствиях. В русском языке выделяют три основных типа речи: </w:t>
      </w:r>
      <w:r w:rsidRPr="00413EA6">
        <w:rPr>
          <w:rFonts w:ascii="Times New Roman" w:hAnsi="Times New Roman" w:cs="Times New Roman"/>
          <w:b/>
          <w:bCs/>
        </w:rPr>
        <w:t>повествование, описание и рассуждение</w:t>
      </w:r>
      <w:r w:rsidRPr="00413EA6">
        <w:rPr>
          <w:rFonts w:ascii="Times New Roman" w:hAnsi="Times New Roman" w:cs="Times New Roman"/>
        </w:rPr>
        <w:t xml:space="preserve">. Знание их признаков </w:t>
      </w:r>
      <w:r w:rsidRPr="00413EA6">
        <w:rPr>
          <w:rFonts w:ascii="Times New Roman" w:hAnsi="Times New Roman" w:cs="Times New Roman"/>
        </w:rPr>
        <w:lastRenderedPageBreak/>
        <w:t>помогает правильно определить структуру микротекста в </w:t>
      </w:r>
      <w:r w:rsidRPr="00413EA6">
        <w:rPr>
          <w:rFonts w:ascii="Times New Roman" w:hAnsi="Times New Roman" w:cs="Times New Roman"/>
          <w:b/>
          <w:bCs/>
        </w:rPr>
        <w:t>задании 3 ЕГЭ по русскому языку</w:t>
      </w:r>
      <w:r w:rsidRPr="00413EA6">
        <w:rPr>
          <w:rFonts w:ascii="Times New Roman" w:hAnsi="Times New Roman" w:cs="Times New Roman"/>
        </w:rPr>
        <w:t>.</w:t>
      </w:r>
    </w:p>
    <w:p w14:paraId="027D2E4D" w14:textId="4A470F43" w:rsidR="00413EA6" w:rsidRPr="00413EA6" w:rsidRDefault="00413EA6" w:rsidP="005F13EE">
      <w:pPr>
        <w:shd w:val="clear" w:color="auto" w:fill="D9E2F3" w:themeFill="accent1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Повествование</w:t>
      </w:r>
    </w:p>
    <w:p w14:paraId="1765EFA1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Повествование </w:t>
      </w:r>
      <w:r w:rsidRPr="00413EA6">
        <w:rPr>
          <w:rFonts w:ascii="Times New Roman" w:hAnsi="Times New Roman" w:cs="Times New Roman"/>
          <w:b/>
          <w:bCs/>
        </w:rPr>
        <w:t>описывает последовательные действия</w:t>
      </w:r>
      <w:r w:rsidRPr="00413EA6">
        <w:rPr>
          <w:rFonts w:ascii="Times New Roman" w:hAnsi="Times New Roman" w:cs="Times New Roman"/>
        </w:rPr>
        <w:t>, рассказывает о событиях в их временной последовательности. Такой текст имеет </w:t>
      </w:r>
      <w:r w:rsidRPr="00413EA6">
        <w:rPr>
          <w:rFonts w:ascii="Times New Roman" w:hAnsi="Times New Roman" w:cs="Times New Roman"/>
          <w:b/>
          <w:bCs/>
        </w:rPr>
        <w:t>сюжетную структуру</w:t>
      </w:r>
      <w:r w:rsidRPr="00413EA6">
        <w:rPr>
          <w:rFonts w:ascii="Times New Roman" w:hAnsi="Times New Roman" w:cs="Times New Roman"/>
        </w:rPr>
        <w:t>: завязка, развитие действия, кульминация и развязка.</w:t>
      </w:r>
    </w:p>
    <w:p w14:paraId="3CA6BB0C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Языковые признаки:</w:t>
      </w:r>
      <w:r w:rsidRPr="00413EA6">
        <w:rPr>
          <w:rFonts w:ascii="Times New Roman" w:hAnsi="Times New Roman" w:cs="Times New Roman"/>
        </w:rPr>
        <w:t> глаголы прошедшего времени, наречия времени и последовательности (</w:t>
      </w:r>
      <w:r w:rsidRPr="00413EA6">
        <w:rPr>
          <w:rFonts w:ascii="Times New Roman" w:hAnsi="Times New Roman" w:cs="Times New Roman"/>
          <w:i/>
          <w:iCs/>
        </w:rPr>
        <w:t>сначала, потом, вскоре, вдруг</w:t>
      </w:r>
      <w:r w:rsidRPr="00413EA6">
        <w:rPr>
          <w:rFonts w:ascii="Times New Roman" w:hAnsi="Times New Roman" w:cs="Times New Roman"/>
        </w:rPr>
        <w:t>), динамичные конструкции.</w:t>
      </w:r>
    </w:p>
    <w:p w14:paraId="636297BE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Примеры в предложениях: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Сначала взошло солнце, потом ветер разогнал утренний туман, и лес ожил.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Он вошёл в комнату, посмотрел на часы и улыбнулся.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Я шёл по улице и думал о прошедшем дне.</w:t>
      </w:r>
    </w:p>
    <w:p w14:paraId="586452CD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t> если в микротексте </w:t>
      </w:r>
      <w:r w:rsidRPr="00413EA6">
        <w:rPr>
          <w:rFonts w:ascii="Times New Roman" w:hAnsi="Times New Roman" w:cs="Times New Roman"/>
          <w:b/>
          <w:bCs/>
        </w:rPr>
        <w:t>преобладают действия и движение событий</w:t>
      </w:r>
      <w:r w:rsidRPr="00413EA6">
        <w:rPr>
          <w:rFonts w:ascii="Times New Roman" w:hAnsi="Times New Roman" w:cs="Times New Roman"/>
        </w:rPr>
        <w:t> — это повествование. Такой тип речи часто встречается в </w:t>
      </w:r>
      <w:r w:rsidRPr="00413EA6">
        <w:rPr>
          <w:rFonts w:ascii="Times New Roman" w:hAnsi="Times New Roman" w:cs="Times New Roman"/>
          <w:b/>
          <w:bCs/>
        </w:rPr>
        <w:t>художественных и мемуарных текстах</w:t>
      </w:r>
      <w:r w:rsidRPr="00413EA6">
        <w:rPr>
          <w:rFonts w:ascii="Times New Roman" w:hAnsi="Times New Roman" w:cs="Times New Roman"/>
        </w:rPr>
        <w:t>.</w:t>
      </w:r>
    </w:p>
    <w:p w14:paraId="1BC96934" w14:textId="69F13806" w:rsidR="00413EA6" w:rsidRPr="00413EA6" w:rsidRDefault="00413EA6" w:rsidP="005F13EE">
      <w:pPr>
        <w:shd w:val="clear" w:color="auto" w:fill="D9E2F3" w:themeFill="accent1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Описание</w:t>
      </w:r>
    </w:p>
    <w:p w14:paraId="18D5A47E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Описание </w:t>
      </w:r>
      <w:r w:rsidRPr="00413EA6">
        <w:rPr>
          <w:rFonts w:ascii="Times New Roman" w:hAnsi="Times New Roman" w:cs="Times New Roman"/>
          <w:b/>
          <w:bCs/>
        </w:rPr>
        <w:t>передаёт представление о предмете, человеке, природе или состоянии</w:t>
      </w:r>
      <w:r w:rsidRPr="00413EA6">
        <w:rPr>
          <w:rFonts w:ascii="Times New Roman" w:hAnsi="Times New Roman" w:cs="Times New Roman"/>
        </w:rPr>
        <w:t> через перечисление признаков и характеристик. Цель описания — создать образ, передать впечатление, зафиксировать признаки объекта.</w:t>
      </w:r>
    </w:p>
    <w:p w14:paraId="57143CE1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Языковые признаки:</w:t>
      </w:r>
      <w:r w:rsidRPr="00413EA6">
        <w:rPr>
          <w:rFonts w:ascii="Times New Roman" w:hAnsi="Times New Roman" w:cs="Times New Roman"/>
        </w:rPr>
        <w:t> прилагательные, причастия, существительные с определениями, глаголы состояния (</w:t>
      </w:r>
      <w:r w:rsidRPr="00413EA6">
        <w:rPr>
          <w:rFonts w:ascii="Times New Roman" w:hAnsi="Times New Roman" w:cs="Times New Roman"/>
          <w:i/>
          <w:iCs/>
        </w:rPr>
        <w:t>был, стоял, лежал</w:t>
      </w:r>
      <w:r w:rsidRPr="00413EA6">
        <w:rPr>
          <w:rFonts w:ascii="Times New Roman" w:hAnsi="Times New Roman" w:cs="Times New Roman"/>
        </w:rPr>
        <w:t>), сравнительные обороты.</w:t>
      </w:r>
    </w:p>
    <w:p w14:paraId="3E706C0A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Примеры в предложениях: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Старый дуб стоял у дороги, раскинув могучие ветви над тропинкой.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На небе медленно плыли розовые облака, отражая вечерний свет.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В комнате было тихо, уютно, пахло свежим хлебом.</w:t>
      </w:r>
    </w:p>
    <w:p w14:paraId="79ED8F79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t> если в тексте </w:t>
      </w:r>
      <w:r w:rsidRPr="00413EA6">
        <w:rPr>
          <w:rFonts w:ascii="Times New Roman" w:hAnsi="Times New Roman" w:cs="Times New Roman"/>
          <w:b/>
          <w:bCs/>
        </w:rPr>
        <w:t>нет движения событий, а автор просто показывает, как выглядит или ощущается предмет</w:t>
      </w:r>
      <w:r w:rsidRPr="00413EA6">
        <w:rPr>
          <w:rFonts w:ascii="Times New Roman" w:hAnsi="Times New Roman" w:cs="Times New Roman"/>
        </w:rPr>
        <w:t> — перед вами описание. Такой тип речи используется и в </w:t>
      </w:r>
      <w:r w:rsidRPr="00413EA6">
        <w:rPr>
          <w:rFonts w:ascii="Times New Roman" w:hAnsi="Times New Roman" w:cs="Times New Roman"/>
          <w:b/>
          <w:bCs/>
        </w:rPr>
        <w:t>научных</w:t>
      </w:r>
      <w:r w:rsidRPr="00413EA6">
        <w:rPr>
          <w:rFonts w:ascii="Times New Roman" w:hAnsi="Times New Roman" w:cs="Times New Roman"/>
        </w:rPr>
        <w:t> (описание явлений), и в </w:t>
      </w:r>
      <w:r w:rsidRPr="00413EA6">
        <w:rPr>
          <w:rFonts w:ascii="Times New Roman" w:hAnsi="Times New Roman" w:cs="Times New Roman"/>
          <w:b/>
          <w:bCs/>
        </w:rPr>
        <w:t>художественных</w:t>
      </w:r>
      <w:r w:rsidRPr="00413EA6">
        <w:rPr>
          <w:rFonts w:ascii="Times New Roman" w:hAnsi="Times New Roman" w:cs="Times New Roman"/>
        </w:rPr>
        <w:t> (пейзажи, портреты) текстах.</w:t>
      </w:r>
    </w:p>
    <w:p w14:paraId="29A61EFA" w14:textId="4675AAE1" w:rsidR="00413EA6" w:rsidRPr="00413EA6" w:rsidRDefault="00413EA6" w:rsidP="005F13EE">
      <w:pPr>
        <w:shd w:val="clear" w:color="auto" w:fill="D9E2F3" w:themeFill="accent1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Рассуждение</w:t>
      </w:r>
    </w:p>
    <w:p w14:paraId="64FF26C6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Рассуждение </w:t>
      </w:r>
      <w:r w:rsidRPr="00413EA6">
        <w:rPr>
          <w:rFonts w:ascii="Times New Roman" w:hAnsi="Times New Roman" w:cs="Times New Roman"/>
          <w:b/>
          <w:bCs/>
        </w:rPr>
        <w:t>раскрывает мысль, объясняет причины, делает вывод</w:t>
      </w:r>
      <w:r w:rsidRPr="00413EA6">
        <w:rPr>
          <w:rFonts w:ascii="Times New Roman" w:hAnsi="Times New Roman" w:cs="Times New Roman"/>
        </w:rPr>
        <w:t>. Автор размышляет над фактами, высказывает мнение, анализирует явления.</w:t>
      </w:r>
    </w:p>
    <w:p w14:paraId="2B7F5E7C" w14:textId="5406B8E4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Структура рассуждения:</w:t>
      </w:r>
      <w:r w:rsidRPr="00413EA6">
        <w:rPr>
          <w:rFonts w:ascii="Times New Roman" w:hAnsi="Times New Roman" w:cs="Times New Roman"/>
        </w:rPr>
        <w:br/>
        <w:t xml:space="preserve"> Тезис — основная мысль (что доказывается).</w:t>
      </w:r>
      <w:r w:rsidRPr="00413EA6">
        <w:rPr>
          <w:rFonts w:ascii="Times New Roman" w:hAnsi="Times New Roman" w:cs="Times New Roman"/>
        </w:rPr>
        <w:br/>
        <w:t xml:space="preserve"> Аргументы — доказательства, примеры.</w:t>
      </w:r>
      <w:r w:rsidRPr="00413EA6">
        <w:rPr>
          <w:rFonts w:ascii="Times New Roman" w:hAnsi="Times New Roman" w:cs="Times New Roman"/>
        </w:rPr>
        <w:br/>
        <w:t xml:space="preserve"> Вывод — обобщение, заключение.</w:t>
      </w:r>
    </w:p>
    <w:p w14:paraId="50588BBE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Языковые признаки:</w:t>
      </w:r>
      <w:r w:rsidRPr="00413EA6">
        <w:rPr>
          <w:rFonts w:ascii="Times New Roman" w:hAnsi="Times New Roman" w:cs="Times New Roman"/>
        </w:rPr>
        <w:t> вводные слова (</w:t>
      </w:r>
      <w:r w:rsidRPr="00413EA6">
        <w:rPr>
          <w:rFonts w:ascii="Times New Roman" w:hAnsi="Times New Roman" w:cs="Times New Roman"/>
          <w:i/>
          <w:iCs/>
        </w:rPr>
        <w:t>поэтому, значит, следовательно, во-первых</w:t>
      </w:r>
      <w:r w:rsidRPr="00413EA6">
        <w:rPr>
          <w:rFonts w:ascii="Times New Roman" w:hAnsi="Times New Roman" w:cs="Times New Roman"/>
        </w:rPr>
        <w:t>), абстрактные существительные (</w:t>
      </w:r>
      <w:r w:rsidRPr="00413EA6">
        <w:rPr>
          <w:rFonts w:ascii="Times New Roman" w:hAnsi="Times New Roman" w:cs="Times New Roman"/>
          <w:i/>
          <w:iCs/>
        </w:rPr>
        <w:t>мысль, значение, время</w:t>
      </w:r>
      <w:r w:rsidRPr="00413EA6">
        <w:rPr>
          <w:rFonts w:ascii="Times New Roman" w:hAnsi="Times New Roman" w:cs="Times New Roman"/>
        </w:rPr>
        <w:t>), глаголы рассуждения (</w:t>
      </w:r>
      <w:r w:rsidRPr="00413EA6">
        <w:rPr>
          <w:rFonts w:ascii="Times New Roman" w:hAnsi="Times New Roman" w:cs="Times New Roman"/>
          <w:i/>
          <w:iCs/>
        </w:rPr>
        <w:t>считать, полагать, доказывать</w:t>
      </w:r>
      <w:r w:rsidRPr="00413EA6">
        <w:rPr>
          <w:rFonts w:ascii="Times New Roman" w:hAnsi="Times New Roman" w:cs="Times New Roman"/>
        </w:rPr>
        <w:t>).</w:t>
      </w:r>
    </w:p>
    <w:p w14:paraId="6FF5E9E9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Примеры в предложениях: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Дружба — это не просто слово. Настоящий друг помогает не на словах, а делом.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 xml:space="preserve">Каждый человек несёт ответственность за свои поступки, потому что от них </w:t>
      </w:r>
      <w:r w:rsidRPr="00413EA6">
        <w:rPr>
          <w:rFonts w:ascii="Times New Roman" w:hAnsi="Times New Roman" w:cs="Times New Roman"/>
          <w:i/>
          <w:iCs/>
        </w:rPr>
        <w:t>зависит жизнь других.</w:t>
      </w:r>
      <w:r w:rsidRPr="00413EA6">
        <w:rPr>
          <w:rFonts w:ascii="Times New Roman" w:hAnsi="Times New Roman" w:cs="Times New Roman"/>
        </w:rPr>
        <w:br/>
        <w:t>– </w:t>
      </w:r>
      <w:r w:rsidRPr="00413EA6">
        <w:rPr>
          <w:rFonts w:ascii="Times New Roman" w:hAnsi="Times New Roman" w:cs="Times New Roman"/>
          <w:i/>
          <w:iCs/>
        </w:rPr>
        <w:t>Чтение делает человека мудрее, ведь оно развивает мышление и воображение.</w:t>
      </w:r>
    </w:p>
    <w:p w14:paraId="481B9371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t> если автор рассуждает, объясняет, делает вывод — это </w:t>
      </w:r>
      <w:r w:rsidRPr="00413EA6">
        <w:rPr>
          <w:rFonts w:ascii="Times New Roman" w:hAnsi="Times New Roman" w:cs="Times New Roman"/>
          <w:b/>
          <w:bCs/>
        </w:rPr>
        <w:t>текст-рассуждение</w:t>
      </w:r>
      <w:r w:rsidRPr="00413EA6">
        <w:rPr>
          <w:rFonts w:ascii="Times New Roman" w:hAnsi="Times New Roman" w:cs="Times New Roman"/>
        </w:rPr>
        <w:t>. Такой тип часто встречается в </w:t>
      </w:r>
      <w:r w:rsidRPr="00413EA6">
        <w:rPr>
          <w:rFonts w:ascii="Times New Roman" w:hAnsi="Times New Roman" w:cs="Times New Roman"/>
          <w:b/>
          <w:bCs/>
        </w:rPr>
        <w:t>публицистических и научно-популярных текстах</w:t>
      </w:r>
      <w:r w:rsidRPr="00413EA6">
        <w:rPr>
          <w:rFonts w:ascii="Times New Roman" w:hAnsi="Times New Roman" w:cs="Times New Roman"/>
        </w:rPr>
        <w:t>, а также в сочинениях-рассуждениях ЕГЭ.</w:t>
      </w:r>
    </w:p>
    <w:p w14:paraId="2E44F056" w14:textId="77777777" w:rsidR="008377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Итоговый совет:</w:t>
      </w:r>
      <w:r w:rsidRPr="00413EA6">
        <w:rPr>
          <w:rFonts w:ascii="Times New Roman" w:hAnsi="Times New Roman" w:cs="Times New Roman"/>
        </w:rPr>
        <w:br/>
        <w:t>Определяя тип речи в тексте ЕГЭ, обрати внимание на </w:t>
      </w:r>
      <w:r w:rsidRPr="00413EA6">
        <w:rPr>
          <w:rFonts w:ascii="Times New Roman" w:hAnsi="Times New Roman" w:cs="Times New Roman"/>
          <w:b/>
          <w:bCs/>
        </w:rPr>
        <w:t>вопрос, на который отвечает автор</w:t>
      </w:r>
      <w:r w:rsidRPr="00413EA6">
        <w:rPr>
          <w:rFonts w:ascii="Times New Roman" w:hAnsi="Times New Roman" w:cs="Times New Roman"/>
        </w:rPr>
        <w:t>:</w:t>
      </w:r>
      <w:r w:rsidRPr="00413EA6">
        <w:rPr>
          <w:rFonts w:ascii="Times New Roman" w:hAnsi="Times New Roman" w:cs="Times New Roman"/>
        </w:rPr>
        <w:br/>
        <w:t>– Что произошло? → </w:t>
      </w:r>
      <w:r w:rsidRPr="00413EA6">
        <w:rPr>
          <w:rFonts w:ascii="Times New Roman" w:hAnsi="Times New Roman" w:cs="Times New Roman"/>
          <w:b/>
          <w:bCs/>
        </w:rPr>
        <w:t>Повествование</w:t>
      </w:r>
      <w:r w:rsidRPr="00413EA6">
        <w:rPr>
          <w:rFonts w:ascii="Times New Roman" w:hAnsi="Times New Roman" w:cs="Times New Roman"/>
        </w:rPr>
        <w:t>.</w:t>
      </w:r>
      <w:r w:rsidRPr="00413EA6">
        <w:rPr>
          <w:rFonts w:ascii="Times New Roman" w:hAnsi="Times New Roman" w:cs="Times New Roman"/>
        </w:rPr>
        <w:br/>
        <w:t>– Как выглядит? → </w:t>
      </w:r>
      <w:r w:rsidRPr="00413EA6">
        <w:rPr>
          <w:rFonts w:ascii="Times New Roman" w:hAnsi="Times New Roman" w:cs="Times New Roman"/>
          <w:b/>
          <w:bCs/>
        </w:rPr>
        <w:t>Описание</w:t>
      </w:r>
      <w:r w:rsidRPr="00413EA6">
        <w:rPr>
          <w:rFonts w:ascii="Times New Roman" w:hAnsi="Times New Roman" w:cs="Times New Roman"/>
        </w:rPr>
        <w:t>.</w:t>
      </w:r>
      <w:r w:rsidRPr="00413EA6">
        <w:rPr>
          <w:rFonts w:ascii="Times New Roman" w:hAnsi="Times New Roman" w:cs="Times New Roman"/>
        </w:rPr>
        <w:br/>
        <w:t>– Почему? Зачем? → </w:t>
      </w:r>
      <w:r w:rsidRPr="00413EA6">
        <w:rPr>
          <w:rFonts w:ascii="Times New Roman" w:hAnsi="Times New Roman" w:cs="Times New Roman"/>
          <w:b/>
          <w:bCs/>
        </w:rPr>
        <w:t>Рассуждение</w:t>
      </w:r>
      <w:r w:rsidRPr="00413EA6">
        <w:rPr>
          <w:rFonts w:ascii="Times New Roman" w:hAnsi="Times New Roman" w:cs="Times New Roman"/>
        </w:rPr>
        <w:t>.</w:t>
      </w:r>
      <w:r w:rsidRPr="00413EA6">
        <w:rPr>
          <w:rFonts w:ascii="Times New Roman" w:hAnsi="Times New Roman" w:cs="Times New Roman"/>
        </w:rPr>
        <w:br/>
        <w:t>В реальных текстах типы речи часто </w:t>
      </w:r>
      <w:r w:rsidRPr="00413EA6">
        <w:rPr>
          <w:rFonts w:ascii="Times New Roman" w:hAnsi="Times New Roman" w:cs="Times New Roman"/>
          <w:b/>
          <w:bCs/>
        </w:rPr>
        <w:t>сочетаются</w:t>
      </w:r>
      <w:r w:rsidRPr="00413EA6">
        <w:rPr>
          <w:rFonts w:ascii="Times New Roman" w:hAnsi="Times New Roman" w:cs="Times New Roman"/>
        </w:rPr>
        <w:t>, но один из них</w:t>
      </w:r>
      <w:r w:rsidR="008377A6">
        <w:rPr>
          <w:rFonts w:ascii="Times New Roman" w:hAnsi="Times New Roman" w:cs="Times New Roman"/>
        </w:rPr>
        <w:t xml:space="preserve"> </w:t>
      </w:r>
      <w:r w:rsidRPr="00413EA6">
        <w:rPr>
          <w:rFonts w:ascii="Times New Roman" w:hAnsi="Times New Roman" w:cs="Times New Roman"/>
        </w:rPr>
        <w:t>всегда</w:t>
      </w:r>
    </w:p>
    <w:p w14:paraId="64F4435F" w14:textId="5EBDB13A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 </w:t>
      </w:r>
      <w:r w:rsidRPr="00413EA6">
        <w:rPr>
          <w:rFonts w:ascii="Times New Roman" w:hAnsi="Times New Roman" w:cs="Times New Roman"/>
          <w:b/>
          <w:bCs/>
        </w:rPr>
        <w:t>доминирует</w:t>
      </w:r>
      <w:r w:rsidRPr="00413EA6">
        <w:rPr>
          <w:rFonts w:ascii="Times New Roman" w:hAnsi="Times New Roman" w:cs="Times New Roman"/>
        </w:rPr>
        <w:t> — именно его нужно определить в задании 3.</w:t>
      </w:r>
    </w:p>
    <w:p w14:paraId="09C96DE1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</w:p>
    <w:p w14:paraId="16C9BFC6" w14:textId="25C4ED28" w:rsidR="00413EA6" w:rsidRPr="00413EA6" w:rsidRDefault="00413EA6" w:rsidP="008377A6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Таблица «Тропы и фигуры речи»</w:t>
      </w:r>
    </w:p>
    <w:p w14:paraId="54CEDFC7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В задании 3 ЕГЭ по русскому языку важно уметь распознавать </w:t>
      </w:r>
      <w:r w:rsidRPr="00413EA6">
        <w:rPr>
          <w:rFonts w:ascii="Times New Roman" w:hAnsi="Times New Roman" w:cs="Times New Roman"/>
          <w:b/>
          <w:bCs/>
        </w:rPr>
        <w:t>выразительные средства языка</w:t>
      </w:r>
      <w:r w:rsidRPr="00413EA6">
        <w:rPr>
          <w:rFonts w:ascii="Times New Roman" w:hAnsi="Times New Roman" w:cs="Times New Roman"/>
        </w:rPr>
        <w:t> и понимать, </w:t>
      </w:r>
      <w:r w:rsidRPr="00413EA6">
        <w:rPr>
          <w:rFonts w:ascii="Times New Roman" w:hAnsi="Times New Roman" w:cs="Times New Roman"/>
          <w:b/>
          <w:bCs/>
        </w:rPr>
        <w:t>какую функцию они выполняют в тексте</w:t>
      </w:r>
      <w:r w:rsidRPr="00413EA6">
        <w:rPr>
          <w:rFonts w:ascii="Times New Roman" w:hAnsi="Times New Roman" w:cs="Times New Roman"/>
        </w:rPr>
        <w:t>. Именно через тропы и фигуры речи автор создаёт настроение, подчёркивает идею, выражает отношение к описываемому. Ниже представлена таблица с наиболее распространёнными средствами, которые часто встречаются в микротекстах ЕГЭ.</w:t>
      </w: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1740"/>
        <w:gridCol w:w="2151"/>
        <w:gridCol w:w="1393"/>
        <w:gridCol w:w="2587"/>
      </w:tblGrid>
      <w:tr w:rsidR="008377A6" w:rsidRPr="00413EA6" w14:paraId="1ED0CE1D" w14:textId="77777777" w:rsidTr="008377A6">
        <w:tc>
          <w:tcPr>
            <w:tcW w:w="873" w:type="pct"/>
            <w:hideMark/>
          </w:tcPr>
          <w:p w14:paraId="1F6BAEC2" w14:textId="77777777" w:rsidR="00413EA6" w:rsidRPr="00413EA6" w:rsidRDefault="00413EA6" w:rsidP="005F13EE">
            <w:pPr>
              <w:rPr>
                <w:rFonts w:ascii="Times New Roman" w:hAnsi="Times New Roman" w:cs="Times New Roman"/>
                <w:b/>
                <w:bCs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Выразительное средство</w:t>
            </w:r>
          </w:p>
        </w:tc>
        <w:tc>
          <w:tcPr>
            <w:tcW w:w="1325" w:type="pct"/>
            <w:hideMark/>
          </w:tcPr>
          <w:p w14:paraId="011C1DAD" w14:textId="77777777" w:rsidR="00413EA6" w:rsidRPr="00413EA6" w:rsidRDefault="00413EA6" w:rsidP="005F13EE">
            <w:pPr>
              <w:rPr>
                <w:rFonts w:ascii="Times New Roman" w:hAnsi="Times New Roman" w:cs="Times New Roman"/>
                <w:b/>
                <w:bCs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Определение</w:t>
            </w:r>
          </w:p>
        </w:tc>
        <w:tc>
          <w:tcPr>
            <w:tcW w:w="847" w:type="pct"/>
            <w:hideMark/>
          </w:tcPr>
          <w:p w14:paraId="2EAB171E" w14:textId="77777777" w:rsidR="00413EA6" w:rsidRPr="00413EA6" w:rsidRDefault="00413EA6" w:rsidP="005F13EE">
            <w:pPr>
              <w:rPr>
                <w:rFonts w:ascii="Times New Roman" w:hAnsi="Times New Roman" w:cs="Times New Roman"/>
                <w:b/>
                <w:bCs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Пример из текста</w:t>
            </w:r>
          </w:p>
        </w:tc>
        <w:tc>
          <w:tcPr>
            <w:tcW w:w="1955" w:type="pct"/>
            <w:hideMark/>
          </w:tcPr>
          <w:p w14:paraId="74A2A640" w14:textId="77777777" w:rsidR="00413EA6" w:rsidRPr="00413EA6" w:rsidRDefault="00413EA6" w:rsidP="005F13EE">
            <w:pPr>
              <w:rPr>
                <w:rFonts w:ascii="Times New Roman" w:hAnsi="Times New Roman" w:cs="Times New Roman"/>
                <w:b/>
                <w:bCs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Как распознать и зачем используется</w:t>
            </w:r>
          </w:p>
        </w:tc>
      </w:tr>
      <w:tr w:rsidR="008377A6" w:rsidRPr="00413EA6" w14:paraId="20FB93BA" w14:textId="77777777" w:rsidTr="008377A6">
        <w:tc>
          <w:tcPr>
            <w:tcW w:w="873" w:type="pct"/>
            <w:hideMark/>
          </w:tcPr>
          <w:p w14:paraId="4B7FFD22" w14:textId="1F541563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Эпитет</w:t>
            </w:r>
          </w:p>
        </w:tc>
        <w:tc>
          <w:tcPr>
            <w:tcW w:w="1325" w:type="pct"/>
            <w:hideMark/>
          </w:tcPr>
          <w:p w14:paraId="081EEFF3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Художественное определение, придающее речи образность и эмоциональность.</w:t>
            </w:r>
          </w:p>
        </w:tc>
        <w:tc>
          <w:tcPr>
            <w:tcW w:w="847" w:type="pct"/>
            <w:hideMark/>
          </w:tcPr>
          <w:p w14:paraId="25E7F4A7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«Золотая осень стояла в тишине парка».</w:t>
            </w:r>
          </w:p>
        </w:tc>
        <w:tc>
          <w:tcPr>
            <w:tcW w:w="1955" w:type="pct"/>
            <w:hideMark/>
          </w:tcPr>
          <w:p w14:paraId="4EA1670F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Эпитет отвечает на вопрос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«какой?»</w:t>
            </w:r>
            <w:r w:rsidRPr="00413EA6">
              <w:rPr>
                <w:rFonts w:ascii="Times New Roman" w:hAnsi="Times New Roman" w:cs="Times New Roman"/>
              </w:rPr>
              <w:t>. Помогает автору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создать настроение</w:t>
            </w:r>
            <w:r w:rsidRPr="00413EA6">
              <w:rPr>
                <w:rFonts w:ascii="Times New Roman" w:hAnsi="Times New Roman" w:cs="Times New Roman"/>
              </w:rPr>
              <w:t>, выразить личное отношение, передать чувства.</w:t>
            </w:r>
          </w:p>
        </w:tc>
      </w:tr>
      <w:tr w:rsidR="008377A6" w:rsidRPr="00413EA6" w14:paraId="00380622" w14:textId="77777777" w:rsidTr="008377A6">
        <w:tc>
          <w:tcPr>
            <w:tcW w:w="873" w:type="pct"/>
            <w:hideMark/>
          </w:tcPr>
          <w:p w14:paraId="6E5F01E9" w14:textId="77C546E9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Метафора</w:t>
            </w:r>
          </w:p>
        </w:tc>
        <w:tc>
          <w:tcPr>
            <w:tcW w:w="1325" w:type="pct"/>
            <w:hideMark/>
          </w:tcPr>
          <w:p w14:paraId="4DD94274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Перенос значения по сходству, скрытое сравнение.</w:t>
            </w:r>
          </w:p>
        </w:tc>
        <w:tc>
          <w:tcPr>
            <w:tcW w:w="847" w:type="pct"/>
            <w:hideMark/>
          </w:tcPr>
          <w:p w14:paraId="22D72AE4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«Река времени уносит нас в прошлое».</w:t>
            </w:r>
          </w:p>
        </w:tc>
        <w:tc>
          <w:tcPr>
            <w:tcW w:w="1955" w:type="pct"/>
            <w:hideMark/>
          </w:tcPr>
          <w:p w14:paraId="339542FF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Распознать можно по неожиданному сочетанию слов. Показывает,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как автор видит привычное по-новому</w:t>
            </w:r>
            <w:r w:rsidRPr="00413EA6">
              <w:rPr>
                <w:rFonts w:ascii="Times New Roman" w:hAnsi="Times New Roman" w:cs="Times New Roman"/>
              </w:rPr>
              <w:t>, делает речь выразительной и поэтичной.</w:t>
            </w:r>
          </w:p>
        </w:tc>
      </w:tr>
      <w:tr w:rsidR="008377A6" w:rsidRPr="00413EA6" w14:paraId="0D67FAC8" w14:textId="77777777" w:rsidTr="008377A6">
        <w:tc>
          <w:tcPr>
            <w:tcW w:w="873" w:type="pct"/>
            <w:hideMark/>
          </w:tcPr>
          <w:p w14:paraId="0050037F" w14:textId="663E5194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Сравнение</w:t>
            </w:r>
          </w:p>
        </w:tc>
        <w:tc>
          <w:tcPr>
            <w:tcW w:w="1325" w:type="pct"/>
            <w:hideMark/>
          </w:tcPr>
          <w:p w14:paraId="18A2DB02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Сопоставление предметов или явлений при помощи слов </w:t>
            </w:r>
            <w:r w:rsidRPr="00413EA6">
              <w:rPr>
                <w:rFonts w:ascii="Times New Roman" w:hAnsi="Times New Roman" w:cs="Times New Roman"/>
                <w:i/>
                <w:iCs/>
              </w:rPr>
              <w:t>как, будто, словно, точно</w:t>
            </w:r>
            <w:r w:rsidRPr="00413E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47" w:type="pct"/>
            <w:hideMark/>
          </w:tcPr>
          <w:p w14:paraId="3AB8A299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«Смелый, как лев, он шагнул вперёд».</w:t>
            </w:r>
          </w:p>
        </w:tc>
        <w:tc>
          <w:tcPr>
            <w:tcW w:w="1955" w:type="pct"/>
            <w:hideMark/>
          </w:tcPr>
          <w:p w14:paraId="58429556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Часто встречается в художественных и публицистических текстах. Позволяет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усилить впечатление</w:t>
            </w:r>
            <w:r w:rsidRPr="00413EA6">
              <w:rPr>
                <w:rFonts w:ascii="Times New Roman" w:hAnsi="Times New Roman" w:cs="Times New Roman"/>
              </w:rPr>
              <w:t> и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сделать образ понятнее</w:t>
            </w:r>
            <w:r w:rsidRPr="00413EA6">
              <w:rPr>
                <w:rFonts w:ascii="Times New Roman" w:hAnsi="Times New Roman" w:cs="Times New Roman"/>
              </w:rPr>
              <w:t>.</w:t>
            </w:r>
          </w:p>
        </w:tc>
      </w:tr>
      <w:tr w:rsidR="008377A6" w:rsidRPr="00413EA6" w14:paraId="25E0139D" w14:textId="77777777" w:rsidTr="008377A6">
        <w:tc>
          <w:tcPr>
            <w:tcW w:w="873" w:type="pct"/>
            <w:hideMark/>
          </w:tcPr>
          <w:p w14:paraId="690C8BC4" w14:textId="1246EC3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lastRenderedPageBreak/>
              <w:t>Олицетворение</w:t>
            </w:r>
          </w:p>
        </w:tc>
        <w:tc>
          <w:tcPr>
            <w:tcW w:w="1325" w:type="pct"/>
            <w:hideMark/>
          </w:tcPr>
          <w:p w14:paraId="215AD87D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Наделение неодушевлённых предметов свойствами человека.</w:t>
            </w:r>
          </w:p>
        </w:tc>
        <w:tc>
          <w:tcPr>
            <w:tcW w:w="847" w:type="pct"/>
            <w:hideMark/>
          </w:tcPr>
          <w:p w14:paraId="352FF7AC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«Ветер поёт, качая золотые поля».</w:t>
            </w:r>
          </w:p>
        </w:tc>
        <w:tc>
          <w:tcPr>
            <w:tcW w:w="1955" w:type="pct"/>
            <w:hideMark/>
          </w:tcPr>
          <w:p w14:paraId="0C3D472C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Распознаётся по глаголам действия, которые обычно применяются к людям. Помогает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оживить природу</w:t>
            </w:r>
            <w:r w:rsidRPr="00413EA6">
              <w:rPr>
                <w:rFonts w:ascii="Times New Roman" w:hAnsi="Times New Roman" w:cs="Times New Roman"/>
              </w:rPr>
              <w:t> и передать эмоции автора.</w:t>
            </w:r>
          </w:p>
        </w:tc>
      </w:tr>
      <w:tr w:rsidR="008377A6" w:rsidRPr="00413EA6" w14:paraId="795579CD" w14:textId="77777777" w:rsidTr="008377A6">
        <w:tc>
          <w:tcPr>
            <w:tcW w:w="873" w:type="pct"/>
            <w:hideMark/>
          </w:tcPr>
          <w:p w14:paraId="205D4375" w14:textId="0E4BF01B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Ирония</w:t>
            </w:r>
          </w:p>
        </w:tc>
        <w:tc>
          <w:tcPr>
            <w:tcW w:w="1325" w:type="pct"/>
            <w:hideMark/>
          </w:tcPr>
          <w:p w14:paraId="34F195AE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Скрытая насмешка, употребление слова в противоположном смысле.</w:t>
            </w:r>
          </w:p>
        </w:tc>
        <w:tc>
          <w:tcPr>
            <w:tcW w:w="847" w:type="pct"/>
            <w:hideMark/>
          </w:tcPr>
          <w:p w14:paraId="3307F433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«Ну и герой — спрятался за чужую спину!»</w:t>
            </w:r>
          </w:p>
        </w:tc>
        <w:tc>
          <w:tcPr>
            <w:tcW w:w="1955" w:type="pct"/>
            <w:hideMark/>
          </w:tcPr>
          <w:p w14:paraId="53302703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Помогает автору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выразить оценку</w:t>
            </w:r>
            <w:r w:rsidRPr="00413EA6">
              <w:rPr>
                <w:rFonts w:ascii="Times New Roman" w:hAnsi="Times New Roman" w:cs="Times New Roman"/>
              </w:rPr>
              <w:t> с оттенком насмешки или критики. В ЕГЭ важно увидеть, что автор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не говорит прямо</w:t>
            </w:r>
            <w:r w:rsidRPr="00413EA6">
              <w:rPr>
                <w:rFonts w:ascii="Times New Roman" w:hAnsi="Times New Roman" w:cs="Times New Roman"/>
              </w:rPr>
              <w:t>, а иронизирует.</w:t>
            </w:r>
          </w:p>
        </w:tc>
      </w:tr>
      <w:tr w:rsidR="008377A6" w:rsidRPr="00413EA6" w14:paraId="7C9B9D33" w14:textId="77777777" w:rsidTr="008377A6">
        <w:tc>
          <w:tcPr>
            <w:tcW w:w="873" w:type="pct"/>
            <w:hideMark/>
          </w:tcPr>
          <w:p w14:paraId="5F2E93E6" w14:textId="595F5CAC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Гипербола</w:t>
            </w:r>
          </w:p>
        </w:tc>
        <w:tc>
          <w:tcPr>
            <w:tcW w:w="1325" w:type="pct"/>
            <w:hideMark/>
          </w:tcPr>
          <w:p w14:paraId="18ECC416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Художественное преувеличение.</w:t>
            </w:r>
          </w:p>
        </w:tc>
        <w:tc>
          <w:tcPr>
            <w:tcW w:w="847" w:type="pct"/>
            <w:hideMark/>
          </w:tcPr>
          <w:p w14:paraId="4E2B3830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«Ждал тебя тысячу лет!»</w:t>
            </w:r>
          </w:p>
        </w:tc>
        <w:tc>
          <w:tcPr>
            <w:tcW w:w="1955" w:type="pct"/>
            <w:hideMark/>
          </w:tcPr>
          <w:p w14:paraId="6B176C1E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Создаёт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эмоциональный эффект</w:t>
            </w:r>
            <w:r w:rsidRPr="00413EA6">
              <w:rPr>
                <w:rFonts w:ascii="Times New Roman" w:hAnsi="Times New Roman" w:cs="Times New Roman"/>
              </w:rPr>
              <w:t>, усиливает впечатление, передаёт глубину чувства или переживания.</w:t>
            </w:r>
          </w:p>
        </w:tc>
      </w:tr>
      <w:tr w:rsidR="008377A6" w:rsidRPr="00413EA6" w14:paraId="76CBB67F" w14:textId="77777777" w:rsidTr="008377A6">
        <w:tc>
          <w:tcPr>
            <w:tcW w:w="873" w:type="pct"/>
            <w:hideMark/>
          </w:tcPr>
          <w:p w14:paraId="78EAB9B7" w14:textId="45E0BA7E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Литота</w:t>
            </w:r>
          </w:p>
        </w:tc>
        <w:tc>
          <w:tcPr>
            <w:tcW w:w="1325" w:type="pct"/>
            <w:hideMark/>
          </w:tcPr>
          <w:p w14:paraId="5FE39BFD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Художественное преуменьшение.</w:t>
            </w:r>
          </w:p>
        </w:tc>
        <w:tc>
          <w:tcPr>
            <w:tcW w:w="847" w:type="pct"/>
            <w:hideMark/>
          </w:tcPr>
          <w:p w14:paraId="39E41227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«Мальчик с пальчик», «Мужичок с ноготок».</w:t>
            </w:r>
          </w:p>
        </w:tc>
        <w:tc>
          <w:tcPr>
            <w:tcW w:w="1955" w:type="pct"/>
            <w:hideMark/>
          </w:tcPr>
          <w:p w14:paraId="7D992274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Используется, чтобы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передать нежность, ласковое отношение</w:t>
            </w:r>
            <w:r w:rsidRPr="00413EA6">
              <w:rPr>
                <w:rFonts w:ascii="Times New Roman" w:hAnsi="Times New Roman" w:cs="Times New Roman"/>
              </w:rPr>
              <w:t> или подчеркнуть малость и беззащитность героя.</w:t>
            </w:r>
          </w:p>
        </w:tc>
      </w:tr>
      <w:tr w:rsidR="008377A6" w:rsidRPr="00413EA6" w14:paraId="4F069E83" w14:textId="77777777" w:rsidTr="008377A6">
        <w:tc>
          <w:tcPr>
            <w:tcW w:w="873" w:type="pct"/>
            <w:hideMark/>
          </w:tcPr>
          <w:p w14:paraId="002517CF" w14:textId="3A7317B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Анафора</w:t>
            </w:r>
          </w:p>
        </w:tc>
        <w:tc>
          <w:tcPr>
            <w:tcW w:w="1325" w:type="pct"/>
            <w:hideMark/>
          </w:tcPr>
          <w:p w14:paraId="2A0F0271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Повтор слова или выражения в начале нескольких предложений или строк.</w:t>
            </w:r>
          </w:p>
        </w:tc>
        <w:tc>
          <w:tcPr>
            <w:tcW w:w="847" w:type="pct"/>
            <w:hideMark/>
          </w:tcPr>
          <w:p w14:paraId="1CDD8345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«Я верю в жизнь. Я верю в добро. Я верю в любовь».</w:t>
            </w:r>
          </w:p>
        </w:tc>
        <w:tc>
          <w:tcPr>
            <w:tcW w:w="1955" w:type="pct"/>
            <w:hideMark/>
          </w:tcPr>
          <w:p w14:paraId="7901A43D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Создаёт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ритм и эмоциональное напряжение</w:t>
            </w:r>
            <w:r w:rsidRPr="00413EA6">
              <w:rPr>
                <w:rFonts w:ascii="Times New Roman" w:hAnsi="Times New Roman" w:cs="Times New Roman"/>
              </w:rPr>
              <w:t>, подчёркивает важную мысль автора.</w:t>
            </w:r>
          </w:p>
        </w:tc>
      </w:tr>
      <w:tr w:rsidR="008377A6" w:rsidRPr="00413EA6" w14:paraId="5DA0731E" w14:textId="77777777" w:rsidTr="008377A6">
        <w:tc>
          <w:tcPr>
            <w:tcW w:w="873" w:type="pct"/>
            <w:hideMark/>
          </w:tcPr>
          <w:p w14:paraId="4BFBE639" w14:textId="6C618A2A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Антитеза</w:t>
            </w:r>
          </w:p>
        </w:tc>
        <w:tc>
          <w:tcPr>
            <w:tcW w:w="1325" w:type="pct"/>
            <w:hideMark/>
          </w:tcPr>
          <w:p w14:paraId="19BC025C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Противопоставление образов, понятий, чувств.</w:t>
            </w:r>
          </w:p>
        </w:tc>
        <w:tc>
          <w:tcPr>
            <w:tcW w:w="847" w:type="pct"/>
            <w:hideMark/>
          </w:tcPr>
          <w:p w14:paraId="5CB33B3E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«Он богат, я беден».</w:t>
            </w:r>
          </w:p>
        </w:tc>
        <w:tc>
          <w:tcPr>
            <w:tcW w:w="1955" w:type="pct"/>
            <w:hideMark/>
          </w:tcPr>
          <w:p w14:paraId="62F49FB9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Выявляет контраст, помогает автору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усилить конфликт</w:t>
            </w:r>
            <w:r w:rsidRPr="00413EA6">
              <w:rPr>
                <w:rFonts w:ascii="Times New Roman" w:hAnsi="Times New Roman" w:cs="Times New Roman"/>
              </w:rPr>
              <w:t> или показать противоположные явления.</w:t>
            </w:r>
          </w:p>
        </w:tc>
      </w:tr>
      <w:tr w:rsidR="008377A6" w:rsidRPr="00413EA6" w14:paraId="7B683FB3" w14:textId="77777777" w:rsidTr="008377A6">
        <w:tc>
          <w:tcPr>
            <w:tcW w:w="873" w:type="pct"/>
            <w:hideMark/>
          </w:tcPr>
          <w:p w14:paraId="6F6D29DA" w14:textId="74FE606B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Парцелляция</w:t>
            </w:r>
          </w:p>
        </w:tc>
        <w:tc>
          <w:tcPr>
            <w:tcW w:w="1325" w:type="pct"/>
            <w:hideMark/>
          </w:tcPr>
          <w:p w14:paraId="49EB75DF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Намеренное деление одной мысли на короткие отрезки.</w:t>
            </w:r>
          </w:p>
        </w:tc>
        <w:tc>
          <w:tcPr>
            <w:tcW w:w="847" w:type="pct"/>
            <w:hideMark/>
          </w:tcPr>
          <w:p w14:paraId="6915D895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«Я ждал. Долго. Очень долго.»</w:t>
            </w:r>
          </w:p>
        </w:tc>
        <w:tc>
          <w:tcPr>
            <w:tcW w:w="1955" w:type="pct"/>
            <w:hideMark/>
          </w:tcPr>
          <w:p w14:paraId="0622AD8A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Создаёт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динамику, напряжение, эмоциональную выразительность</w:t>
            </w:r>
            <w:r w:rsidRPr="00413EA6">
              <w:rPr>
                <w:rFonts w:ascii="Times New Roman" w:hAnsi="Times New Roman" w:cs="Times New Roman"/>
              </w:rPr>
              <w:t>. Часто встречается в публицистике и художественной прозе.</w:t>
            </w:r>
          </w:p>
        </w:tc>
      </w:tr>
      <w:tr w:rsidR="008377A6" w:rsidRPr="00413EA6" w14:paraId="5BAF2D78" w14:textId="77777777" w:rsidTr="008377A6">
        <w:tc>
          <w:tcPr>
            <w:tcW w:w="873" w:type="pct"/>
            <w:hideMark/>
          </w:tcPr>
          <w:p w14:paraId="6960BB8C" w14:textId="629F2499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Риторический вопрос</w:t>
            </w:r>
          </w:p>
        </w:tc>
        <w:tc>
          <w:tcPr>
            <w:tcW w:w="1325" w:type="pct"/>
            <w:hideMark/>
          </w:tcPr>
          <w:p w14:paraId="3F07DE13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Вопрос, не требующий ответа, задаётся для усиления мысли.</w:t>
            </w:r>
          </w:p>
        </w:tc>
        <w:tc>
          <w:tcPr>
            <w:tcW w:w="847" w:type="pct"/>
            <w:hideMark/>
          </w:tcPr>
          <w:p w14:paraId="2BDF4E2E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«Разве можно забыть родной дом?»</w:t>
            </w:r>
          </w:p>
        </w:tc>
        <w:tc>
          <w:tcPr>
            <w:tcW w:w="1955" w:type="pct"/>
            <w:hideMark/>
          </w:tcPr>
          <w:p w14:paraId="30C6F4EE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Выражает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волнение, убеждение, эмоциональный призыв</w:t>
            </w:r>
            <w:r w:rsidRPr="00413EA6">
              <w:rPr>
                <w:rFonts w:ascii="Times New Roman" w:hAnsi="Times New Roman" w:cs="Times New Roman"/>
              </w:rPr>
              <w:t>. Характерен для публицистических текстов в ЕГЭ.</w:t>
            </w:r>
          </w:p>
        </w:tc>
      </w:tr>
      <w:tr w:rsidR="008377A6" w:rsidRPr="00413EA6" w14:paraId="5505B8B4" w14:textId="77777777" w:rsidTr="008377A6">
        <w:tc>
          <w:tcPr>
            <w:tcW w:w="873" w:type="pct"/>
            <w:hideMark/>
          </w:tcPr>
          <w:p w14:paraId="6A703AB8" w14:textId="7FCC7B32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Инверсия</w:t>
            </w:r>
          </w:p>
        </w:tc>
        <w:tc>
          <w:tcPr>
            <w:tcW w:w="1325" w:type="pct"/>
            <w:hideMark/>
          </w:tcPr>
          <w:p w14:paraId="6E8994C9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Нарушение обычного порядка слов для выделения смыслового центра.</w:t>
            </w:r>
          </w:p>
        </w:tc>
        <w:tc>
          <w:tcPr>
            <w:tcW w:w="847" w:type="pct"/>
            <w:hideMark/>
          </w:tcPr>
          <w:p w14:paraId="2F1DCB19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i/>
                <w:iCs/>
              </w:rPr>
              <w:t>«Шумит под окном серебристая берёза».</w:t>
            </w:r>
          </w:p>
        </w:tc>
        <w:tc>
          <w:tcPr>
            <w:tcW w:w="1955" w:type="pct"/>
            <w:hideMark/>
          </w:tcPr>
          <w:p w14:paraId="25053D19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Привлекает внимание к важным словам, делает фразу </w:t>
            </w:r>
            <w:r w:rsidRPr="00413EA6">
              <w:rPr>
                <w:rFonts w:ascii="Times New Roman" w:hAnsi="Times New Roman" w:cs="Times New Roman"/>
                <w:b/>
                <w:bCs/>
              </w:rPr>
              <w:t>выразительной и запоминающейся</w:t>
            </w:r>
            <w:r w:rsidRPr="00413EA6">
              <w:rPr>
                <w:rFonts w:ascii="Times New Roman" w:hAnsi="Times New Roman" w:cs="Times New Roman"/>
              </w:rPr>
              <w:t>.</w:t>
            </w:r>
          </w:p>
        </w:tc>
      </w:tr>
    </w:tbl>
    <w:p w14:paraId="26C42A9F" w14:textId="6C167DEB" w:rsidR="00413EA6" w:rsidRPr="00413EA6" w:rsidRDefault="00413EA6" w:rsidP="008377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br/>
        <w:t>При выполнении </w:t>
      </w:r>
      <w:r w:rsidRPr="00413EA6">
        <w:rPr>
          <w:rFonts w:ascii="Times New Roman" w:hAnsi="Times New Roman" w:cs="Times New Roman"/>
          <w:b/>
          <w:bCs/>
        </w:rPr>
        <w:t>задания 3 ЕГЭ</w:t>
      </w:r>
      <w:r w:rsidRPr="00413EA6">
        <w:rPr>
          <w:rFonts w:ascii="Times New Roman" w:hAnsi="Times New Roman" w:cs="Times New Roman"/>
        </w:rPr>
        <w:t> ищите в тексте выразительные средства и подумайте, </w:t>
      </w:r>
      <w:r w:rsidRPr="00413EA6">
        <w:rPr>
          <w:rFonts w:ascii="Times New Roman" w:hAnsi="Times New Roman" w:cs="Times New Roman"/>
          <w:b/>
          <w:bCs/>
        </w:rPr>
        <w:t>зачем автор их использует</w:t>
      </w:r>
      <w:r w:rsidRPr="00413EA6">
        <w:rPr>
          <w:rFonts w:ascii="Times New Roman" w:hAnsi="Times New Roman" w:cs="Times New Roman"/>
        </w:rPr>
        <w:t>. Если цель — </w:t>
      </w:r>
      <w:r w:rsidRPr="00413EA6">
        <w:rPr>
          <w:rFonts w:ascii="Times New Roman" w:hAnsi="Times New Roman" w:cs="Times New Roman"/>
          <w:i/>
          <w:iCs/>
        </w:rPr>
        <w:t>создать настроение, вызвать эмоции</w:t>
      </w:r>
      <w:r w:rsidRPr="00413EA6">
        <w:rPr>
          <w:rFonts w:ascii="Times New Roman" w:hAnsi="Times New Roman" w:cs="Times New Roman"/>
        </w:rPr>
        <w:t> — это художественный стиль. Если — </w:t>
      </w:r>
      <w:r w:rsidRPr="00413EA6">
        <w:rPr>
          <w:rFonts w:ascii="Times New Roman" w:hAnsi="Times New Roman" w:cs="Times New Roman"/>
          <w:i/>
          <w:iCs/>
        </w:rPr>
        <w:t>убеждение, воздействие на читателя</w:t>
      </w:r>
      <w:r w:rsidRPr="00413EA6">
        <w:rPr>
          <w:rFonts w:ascii="Times New Roman" w:hAnsi="Times New Roman" w:cs="Times New Roman"/>
        </w:rPr>
        <w:t> — публицистический. А если автор просто </w:t>
      </w:r>
      <w:r w:rsidRPr="00413EA6">
        <w:rPr>
          <w:rFonts w:ascii="Times New Roman" w:hAnsi="Times New Roman" w:cs="Times New Roman"/>
          <w:i/>
          <w:iCs/>
        </w:rPr>
        <w:t>объясняет явление</w:t>
      </w:r>
      <w:r w:rsidRPr="00413EA6">
        <w:rPr>
          <w:rFonts w:ascii="Times New Roman" w:hAnsi="Times New Roman" w:cs="Times New Roman"/>
        </w:rPr>
        <w:t> — перед вами научный текст без тропов. Умение видеть эти различия поможет выбрать верные характеристики текста.</w:t>
      </w:r>
    </w:p>
    <w:p w14:paraId="4EA3DC45" w14:textId="0D99837F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</w:p>
    <w:p w14:paraId="7F4619FB" w14:textId="5DC5F01D" w:rsidR="00413EA6" w:rsidRPr="00413EA6" w:rsidRDefault="00413EA6" w:rsidP="008377A6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Стили речи</w:t>
      </w:r>
    </w:p>
    <w:p w14:paraId="3F5FA6FF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Функциональные стили — это разновидности литературного языка, формирующиеся в зависимости от </w:t>
      </w:r>
      <w:r w:rsidRPr="00413EA6">
        <w:rPr>
          <w:rFonts w:ascii="Times New Roman" w:hAnsi="Times New Roman" w:cs="Times New Roman"/>
          <w:b/>
          <w:bCs/>
        </w:rPr>
        <w:t>цели высказывания</w:t>
      </w:r>
      <w:r w:rsidRPr="00413EA6">
        <w:rPr>
          <w:rFonts w:ascii="Times New Roman" w:hAnsi="Times New Roman" w:cs="Times New Roman"/>
        </w:rPr>
        <w:t>, </w:t>
      </w:r>
      <w:r w:rsidRPr="00413EA6">
        <w:rPr>
          <w:rFonts w:ascii="Times New Roman" w:hAnsi="Times New Roman" w:cs="Times New Roman"/>
          <w:b/>
          <w:bCs/>
        </w:rPr>
        <w:t>сферы общения</w:t>
      </w:r>
      <w:r w:rsidRPr="00413EA6">
        <w:rPr>
          <w:rFonts w:ascii="Times New Roman" w:hAnsi="Times New Roman" w:cs="Times New Roman"/>
        </w:rPr>
        <w:t> и </w:t>
      </w:r>
      <w:r w:rsidRPr="00413EA6">
        <w:rPr>
          <w:rFonts w:ascii="Times New Roman" w:hAnsi="Times New Roman" w:cs="Times New Roman"/>
          <w:b/>
          <w:bCs/>
        </w:rPr>
        <w:t>адресата</w:t>
      </w:r>
      <w:r w:rsidRPr="00413EA6">
        <w:rPr>
          <w:rFonts w:ascii="Times New Roman" w:hAnsi="Times New Roman" w:cs="Times New Roman"/>
        </w:rPr>
        <w:t>. Для задания 3 ЕГЭ важно уметь распознавать стиль по </w:t>
      </w:r>
      <w:r w:rsidRPr="00413EA6">
        <w:rPr>
          <w:rFonts w:ascii="Times New Roman" w:hAnsi="Times New Roman" w:cs="Times New Roman"/>
          <w:b/>
          <w:bCs/>
        </w:rPr>
        <w:t>лексическим, морфологическим и синтаксическим признакам</w:t>
      </w:r>
      <w:r w:rsidRPr="00413EA6">
        <w:rPr>
          <w:rFonts w:ascii="Times New Roman" w:hAnsi="Times New Roman" w:cs="Times New Roman"/>
        </w:rPr>
        <w:t>, а также понимать </w:t>
      </w:r>
      <w:r w:rsidRPr="00413EA6">
        <w:rPr>
          <w:rFonts w:ascii="Times New Roman" w:hAnsi="Times New Roman" w:cs="Times New Roman"/>
          <w:b/>
          <w:bCs/>
        </w:rPr>
        <w:t>задачу автора</w:t>
      </w:r>
      <w:r w:rsidRPr="00413EA6">
        <w:rPr>
          <w:rFonts w:ascii="Times New Roman" w:hAnsi="Times New Roman" w:cs="Times New Roman"/>
        </w:rPr>
        <w:t>.</w:t>
      </w:r>
    </w:p>
    <w:p w14:paraId="5396655E" w14:textId="1CD024CB" w:rsidR="00413EA6" w:rsidRPr="00413EA6" w:rsidRDefault="00413EA6" w:rsidP="008377A6">
      <w:pPr>
        <w:shd w:val="clear" w:color="auto" w:fill="D9E2F3" w:themeFill="accent1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 xml:space="preserve"> Разговорный стиль</w:t>
      </w:r>
    </w:p>
    <w:p w14:paraId="4BBBB418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Цель/сфера:</w:t>
      </w:r>
      <w:r w:rsidRPr="00413EA6">
        <w:rPr>
          <w:rFonts w:ascii="Times New Roman" w:hAnsi="Times New Roman" w:cs="Times New Roman"/>
        </w:rPr>
        <w:t> повседневное непринуждённое общение; устная и письменная неофициальная форма (записка, чат).</w:t>
      </w:r>
    </w:p>
    <w:p w14:paraId="7AF8DA9A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Жанры:</w:t>
      </w:r>
      <w:r w:rsidRPr="00413EA6">
        <w:rPr>
          <w:rFonts w:ascii="Times New Roman" w:hAnsi="Times New Roman" w:cs="Times New Roman"/>
        </w:rPr>
        <w:t> диалог, беседа, разговор, записка, личное письмо, чат-сообщение.</w:t>
      </w:r>
    </w:p>
    <w:p w14:paraId="37E736A3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Лексические признаки</w:t>
      </w:r>
    </w:p>
    <w:p w14:paraId="3C27EC3F" w14:textId="77777777" w:rsidR="00413EA6" w:rsidRPr="00413EA6" w:rsidRDefault="00413EA6" w:rsidP="008377A6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Общеупотребительная и разговорная лексика, нередко </w:t>
      </w:r>
      <w:r w:rsidRPr="00413EA6">
        <w:rPr>
          <w:rFonts w:ascii="Times New Roman" w:hAnsi="Times New Roman" w:cs="Times New Roman"/>
          <w:i/>
          <w:iCs/>
        </w:rPr>
        <w:t>просторечие</w:t>
      </w:r>
      <w:r w:rsidRPr="00413EA6">
        <w:rPr>
          <w:rFonts w:ascii="Times New Roman" w:hAnsi="Times New Roman" w:cs="Times New Roman"/>
        </w:rPr>
        <w:t>, междометия, частицы.</w:t>
      </w:r>
    </w:p>
    <w:p w14:paraId="629F0F57" w14:textId="77777777" w:rsidR="00413EA6" w:rsidRPr="00413EA6" w:rsidRDefault="00413EA6" w:rsidP="008377A6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Слова с субъективно-оценочными и уменьшительно-ласкательными суффиксами: </w:t>
      </w:r>
      <w:r w:rsidRPr="00413EA6">
        <w:rPr>
          <w:rFonts w:ascii="Times New Roman" w:hAnsi="Times New Roman" w:cs="Times New Roman"/>
          <w:i/>
          <w:iCs/>
        </w:rPr>
        <w:t>домик, мальчишка</w:t>
      </w:r>
      <w:r w:rsidRPr="00413EA6">
        <w:rPr>
          <w:rFonts w:ascii="Times New Roman" w:hAnsi="Times New Roman" w:cs="Times New Roman"/>
        </w:rPr>
        <w:t>.</w:t>
      </w:r>
    </w:p>
    <w:p w14:paraId="0B1C7060" w14:textId="77777777" w:rsidR="00413EA6" w:rsidRPr="00413EA6" w:rsidRDefault="00413EA6" w:rsidP="008377A6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Ограниченная точность, опора на ситуацию: союзы типа </w:t>
      </w:r>
      <w:r w:rsidRPr="00413EA6">
        <w:rPr>
          <w:rFonts w:ascii="Times New Roman" w:hAnsi="Times New Roman" w:cs="Times New Roman"/>
          <w:i/>
          <w:iCs/>
        </w:rPr>
        <w:t>и, ну, вот</w:t>
      </w:r>
      <w:r w:rsidRPr="00413EA6">
        <w:rPr>
          <w:rFonts w:ascii="Times New Roman" w:hAnsi="Times New Roman" w:cs="Times New Roman"/>
        </w:rPr>
        <w:t> структурируют речь.</w:t>
      </w:r>
    </w:p>
    <w:p w14:paraId="5D0FB856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Морфологические признаки</w:t>
      </w:r>
    </w:p>
    <w:p w14:paraId="3F1FB48D" w14:textId="77777777" w:rsidR="00413EA6" w:rsidRPr="00413EA6" w:rsidRDefault="00413EA6" w:rsidP="008377A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Преобладание личных местоимений 1–2 лица, глаголов </w:t>
      </w:r>
      <w:r w:rsidRPr="00413EA6">
        <w:rPr>
          <w:rFonts w:ascii="Times New Roman" w:hAnsi="Times New Roman" w:cs="Times New Roman"/>
          <w:b/>
          <w:bCs/>
        </w:rPr>
        <w:t>настоящего/прошедшего</w:t>
      </w:r>
      <w:r w:rsidRPr="00413EA6">
        <w:rPr>
          <w:rFonts w:ascii="Times New Roman" w:hAnsi="Times New Roman" w:cs="Times New Roman"/>
        </w:rPr>
        <w:t> времени, 1-го лица.</w:t>
      </w:r>
    </w:p>
    <w:p w14:paraId="3E5E61FC" w14:textId="77777777" w:rsidR="00413EA6" w:rsidRPr="00413EA6" w:rsidRDefault="00413EA6" w:rsidP="008377A6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Активное употребление частиц: </w:t>
      </w:r>
      <w:r w:rsidRPr="00413EA6">
        <w:rPr>
          <w:rFonts w:ascii="Times New Roman" w:hAnsi="Times New Roman" w:cs="Times New Roman"/>
          <w:i/>
          <w:iCs/>
        </w:rPr>
        <w:t>то, ведь, же, ну, вот</w:t>
      </w:r>
      <w:r w:rsidRPr="00413EA6">
        <w:rPr>
          <w:rFonts w:ascii="Times New Roman" w:hAnsi="Times New Roman" w:cs="Times New Roman"/>
        </w:rPr>
        <w:t>.</w:t>
      </w:r>
    </w:p>
    <w:p w14:paraId="45E1D571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Синтаксические признаки</w:t>
      </w:r>
    </w:p>
    <w:p w14:paraId="03C6222D" w14:textId="77777777" w:rsidR="00413EA6" w:rsidRPr="00413EA6" w:rsidRDefault="00413EA6" w:rsidP="008377A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Диалогичность, реплики, обращения; неполные и эллиптические предложения.</w:t>
      </w:r>
    </w:p>
    <w:p w14:paraId="6319CED2" w14:textId="77777777" w:rsidR="00413EA6" w:rsidRPr="00413EA6" w:rsidRDefault="00413EA6" w:rsidP="008377A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Повторы, парцелляция, самокоррекция, интонационные паузы; простые и бессоюзные конструкции.</w:t>
      </w:r>
    </w:p>
    <w:p w14:paraId="70202A26" w14:textId="77777777" w:rsidR="00413EA6" w:rsidRPr="00413EA6" w:rsidRDefault="00413EA6" w:rsidP="008377A6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Вопросительные и побудительные предложения, восклицания.</w:t>
      </w:r>
    </w:p>
    <w:p w14:paraId="1CFDE82C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lastRenderedPageBreak/>
        <w:t>Маркер в задании 3:</w:t>
      </w:r>
      <w:r w:rsidRPr="00413EA6">
        <w:rPr>
          <w:rFonts w:ascii="Times New Roman" w:hAnsi="Times New Roman" w:cs="Times New Roman"/>
        </w:rPr>
        <w:t> непринуждённый тон, разговорные слова/частицы, диалоговые реплики → </w:t>
      </w:r>
      <w:r w:rsidRPr="00413EA6">
        <w:rPr>
          <w:rFonts w:ascii="Times New Roman" w:hAnsi="Times New Roman" w:cs="Times New Roman"/>
          <w:b/>
          <w:bCs/>
        </w:rPr>
        <w:t>разговорный стиль</w:t>
      </w:r>
      <w:r w:rsidRPr="00413EA6">
        <w:rPr>
          <w:rFonts w:ascii="Times New Roman" w:hAnsi="Times New Roman" w:cs="Times New Roman"/>
        </w:rPr>
        <w:t>.</w:t>
      </w:r>
    </w:p>
    <w:p w14:paraId="53C096E8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Пример</w:t>
      </w:r>
      <w:proofErr w:type="gramStart"/>
      <w:r w:rsidRPr="00413EA6">
        <w:rPr>
          <w:rFonts w:ascii="Times New Roman" w:hAnsi="Times New Roman" w:cs="Times New Roman"/>
          <w:b/>
          <w:bCs/>
        </w:rPr>
        <w:t>:</w:t>
      </w:r>
      <w:r w:rsidRPr="00413EA6">
        <w:rPr>
          <w:rFonts w:ascii="Times New Roman" w:hAnsi="Times New Roman" w:cs="Times New Roman"/>
        </w:rPr>
        <w:t> </w:t>
      </w:r>
      <w:r w:rsidRPr="00413EA6">
        <w:rPr>
          <w:rFonts w:ascii="Times New Roman" w:hAnsi="Times New Roman" w:cs="Times New Roman"/>
          <w:i/>
          <w:iCs/>
        </w:rPr>
        <w:t>Ну</w:t>
      </w:r>
      <w:proofErr w:type="gramEnd"/>
      <w:r w:rsidRPr="00413EA6">
        <w:rPr>
          <w:rFonts w:ascii="Times New Roman" w:hAnsi="Times New Roman" w:cs="Times New Roman"/>
          <w:i/>
          <w:iCs/>
        </w:rPr>
        <w:t xml:space="preserve"> что, идём? Я уже всё собрал. Быстрее, а то опоздаем!</w:t>
      </w:r>
    </w:p>
    <w:p w14:paraId="1E6A2198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t> не путай разговорный стиль с художественным: если есть диалогичность и бытовые формулы, но нет задачи создать художественный образ — это разговорный.</w:t>
      </w:r>
    </w:p>
    <w:p w14:paraId="6897797E" w14:textId="7DC9AC8D" w:rsidR="00413EA6" w:rsidRPr="00413EA6" w:rsidRDefault="00413EA6" w:rsidP="008377A6">
      <w:pPr>
        <w:shd w:val="clear" w:color="auto" w:fill="D9E2F3" w:themeFill="accent1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Научный стиль</w:t>
      </w:r>
    </w:p>
    <w:p w14:paraId="161CB63C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Цель/сфера:</w:t>
      </w:r>
      <w:r w:rsidRPr="00413EA6">
        <w:rPr>
          <w:rFonts w:ascii="Times New Roman" w:hAnsi="Times New Roman" w:cs="Times New Roman"/>
        </w:rPr>
        <w:t> сообщение знаний, объяснение закономерностей; наука, образование, справочная литература.</w:t>
      </w:r>
    </w:p>
    <w:p w14:paraId="6687DF01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Жанры:</w:t>
      </w:r>
      <w:r w:rsidRPr="00413EA6">
        <w:rPr>
          <w:rFonts w:ascii="Times New Roman" w:hAnsi="Times New Roman" w:cs="Times New Roman"/>
        </w:rPr>
        <w:t> монография, статья, доклад, рецензия, тезисы, учебник, инструкция, научно-популярный очерк.</w:t>
      </w:r>
    </w:p>
    <w:p w14:paraId="058326F2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Лексические признаки</w:t>
      </w:r>
    </w:p>
    <w:p w14:paraId="1379D5E1" w14:textId="77777777" w:rsidR="00413EA6" w:rsidRPr="00413EA6" w:rsidRDefault="00413EA6" w:rsidP="008377A6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Термины, понятия, определения; преобладание </w:t>
      </w:r>
      <w:r w:rsidRPr="00413EA6">
        <w:rPr>
          <w:rFonts w:ascii="Times New Roman" w:hAnsi="Times New Roman" w:cs="Times New Roman"/>
          <w:b/>
          <w:bCs/>
        </w:rPr>
        <w:t>нейтральной</w:t>
      </w:r>
      <w:r w:rsidRPr="00413EA6">
        <w:rPr>
          <w:rFonts w:ascii="Times New Roman" w:hAnsi="Times New Roman" w:cs="Times New Roman"/>
        </w:rPr>
        <w:t> и </w:t>
      </w:r>
      <w:r w:rsidRPr="00413EA6">
        <w:rPr>
          <w:rFonts w:ascii="Times New Roman" w:hAnsi="Times New Roman" w:cs="Times New Roman"/>
          <w:b/>
          <w:bCs/>
        </w:rPr>
        <w:t>книжной</w:t>
      </w:r>
      <w:r w:rsidRPr="00413EA6">
        <w:rPr>
          <w:rFonts w:ascii="Times New Roman" w:hAnsi="Times New Roman" w:cs="Times New Roman"/>
        </w:rPr>
        <w:t> лексики.</w:t>
      </w:r>
    </w:p>
    <w:p w14:paraId="440EC28C" w14:textId="77777777" w:rsidR="00413EA6" w:rsidRPr="00413EA6" w:rsidRDefault="00413EA6" w:rsidP="008377A6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Абстрактные существительные: </w:t>
      </w:r>
      <w:r w:rsidRPr="00413EA6">
        <w:rPr>
          <w:rFonts w:ascii="Times New Roman" w:hAnsi="Times New Roman" w:cs="Times New Roman"/>
          <w:i/>
          <w:iCs/>
        </w:rPr>
        <w:t>суждение, изменение, процесс, система</w:t>
      </w:r>
      <w:r w:rsidRPr="00413EA6">
        <w:rPr>
          <w:rFonts w:ascii="Times New Roman" w:hAnsi="Times New Roman" w:cs="Times New Roman"/>
        </w:rPr>
        <w:t>.</w:t>
      </w:r>
    </w:p>
    <w:p w14:paraId="054A5C57" w14:textId="77777777" w:rsidR="00413EA6" w:rsidRPr="00413EA6" w:rsidRDefault="00413EA6" w:rsidP="008377A6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Минимум тропов; допустимы метафоры-модели (</w:t>
      </w:r>
      <w:r w:rsidRPr="00413EA6">
        <w:rPr>
          <w:rFonts w:ascii="Times New Roman" w:hAnsi="Times New Roman" w:cs="Times New Roman"/>
          <w:i/>
          <w:iCs/>
        </w:rPr>
        <w:t>луч, поле, фаза</w:t>
      </w:r>
      <w:r w:rsidRPr="00413EA6">
        <w:rPr>
          <w:rFonts w:ascii="Times New Roman" w:hAnsi="Times New Roman" w:cs="Times New Roman"/>
        </w:rPr>
        <w:t>) как терминологические.</w:t>
      </w:r>
    </w:p>
    <w:p w14:paraId="10C5232A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Морфологические признаки</w:t>
      </w:r>
    </w:p>
    <w:p w14:paraId="75E2C684" w14:textId="77777777" w:rsidR="00413EA6" w:rsidRPr="00413EA6" w:rsidRDefault="00413EA6" w:rsidP="008377A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Отглагольные существительные: </w:t>
      </w:r>
      <w:r w:rsidRPr="00413EA6">
        <w:rPr>
          <w:rFonts w:ascii="Times New Roman" w:hAnsi="Times New Roman" w:cs="Times New Roman"/>
          <w:i/>
          <w:iCs/>
        </w:rPr>
        <w:t>наблюдение, исследование, измерение</w:t>
      </w:r>
      <w:r w:rsidRPr="00413EA6">
        <w:rPr>
          <w:rFonts w:ascii="Times New Roman" w:hAnsi="Times New Roman" w:cs="Times New Roman"/>
        </w:rPr>
        <w:t>.</w:t>
      </w:r>
    </w:p>
    <w:p w14:paraId="17E6A201" w14:textId="77777777" w:rsidR="00413EA6" w:rsidRPr="00413EA6" w:rsidRDefault="00413EA6" w:rsidP="008377A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Прилагательные с суффиксами -</w:t>
      </w:r>
      <w:proofErr w:type="spellStart"/>
      <w:r w:rsidRPr="00413EA6">
        <w:rPr>
          <w:rFonts w:ascii="Times New Roman" w:hAnsi="Times New Roman" w:cs="Times New Roman"/>
          <w:i/>
          <w:iCs/>
        </w:rPr>
        <w:t>ист</w:t>
      </w:r>
      <w:proofErr w:type="spellEnd"/>
      <w:r w:rsidRPr="00413EA6">
        <w:rPr>
          <w:rFonts w:ascii="Times New Roman" w:hAnsi="Times New Roman" w:cs="Times New Roman"/>
        </w:rPr>
        <w:t>, -</w:t>
      </w:r>
      <w:proofErr w:type="spellStart"/>
      <w:r w:rsidRPr="00413EA6">
        <w:rPr>
          <w:rFonts w:ascii="Times New Roman" w:hAnsi="Times New Roman" w:cs="Times New Roman"/>
          <w:i/>
          <w:iCs/>
        </w:rPr>
        <w:t>енн</w:t>
      </w:r>
      <w:proofErr w:type="spellEnd"/>
      <w:r w:rsidRPr="00413EA6">
        <w:rPr>
          <w:rFonts w:ascii="Times New Roman" w:hAnsi="Times New Roman" w:cs="Times New Roman"/>
        </w:rPr>
        <w:t>, -</w:t>
      </w:r>
      <w:proofErr w:type="spellStart"/>
      <w:r w:rsidRPr="00413EA6">
        <w:rPr>
          <w:rFonts w:ascii="Times New Roman" w:hAnsi="Times New Roman" w:cs="Times New Roman"/>
          <w:i/>
          <w:iCs/>
        </w:rPr>
        <w:t>ов</w:t>
      </w:r>
      <w:proofErr w:type="spellEnd"/>
      <w:r w:rsidRPr="00413EA6">
        <w:rPr>
          <w:rFonts w:ascii="Times New Roman" w:hAnsi="Times New Roman" w:cs="Times New Roman"/>
        </w:rPr>
        <w:t>, -</w:t>
      </w:r>
      <w:proofErr w:type="spellStart"/>
      <w:r w:rsidRPr="00413EA6">
        <w:rPr>
          <w:rFonts w:ascii="Times New Roman" w:hAnsi="Times New Roman" w:cs="Times New Roman"/>
          <w:i/>
          <w:iCs/>
        </w:rPr>
        <w:t>альн</w:t>
      </w:r>
      <w:proofErr w:type="spellEnd"/>
      <w:r w:rsidRPr="00413EA6">
        <w:rPr>
          <w:rFonts w:ascii="Times New Roman" w:hAnsi="Times New Roman" w:cs="Times New Roman"/>
        </w:rPr>
        <w:t>: </w:t>
      </w:r>
      <w:r w:rsidRPr="00413EA6">
        <w:rPr>
          <w:rFonts w:ascii="Times New Roman" w:hAnsi="Times New Roman" w:cs="Times New Roman"/>
          <w:i/>
          <w:iCs/>
        </w:rPr>
        <w:t>инерционный, кумулятивный</w:t>
      </w:r>
      <w:r w:rsidRPr="00413EA6">
        <w:rPr>
          <w:rFonts w:ascii="Times New Roman" w:hAnsi="Times New Roman" w:cs="Times New Roman"/>
        </w:rPr>
        <w:t>.</w:t>
      </w:r>
    </w:p>
    <w:p w14:paraId="05E1B125" w14:textId="77777777" w:rsidR="00413EA6" w:rsidRPr="00413EA6" w:rsidRDefault="00413EA6" w:rsidP="008377A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Глаголы несовершенного вида в настоящем времени обобщающего типа: </w:t>
      </w:r>
      <w:r w:rsidRPr="00413EA6">
        <w:rPr>
          <w:rFonts w:ascii="Times New Roman" w:hAnsi="Times New Roman" w:cs="Times New Roman"/>
          <w:i/>
          <w:iCs/>
        </w:rPr>
        <w:t>получают, называют, различают</w:t>
      </w:r>
      <w:r w:rsidRPr="00413EA6">
        <w:rPr>
          <w:rFonts w:ascii="Times New Roman" w:hAnsi="Times New Roman" w:cs="Times New Roman"/>
        </w:rPr>
        <w:t>.</w:t>
      </w:r>
    </w:p>
    <w:p w14:paraId="3E55956F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Синтаксические признаки</w:t>
      </w:r>
    </w:p>
    <w:p w14:paraId="7452979E" w14:textId="77777777" w:rsidR="00413EA6" w:rsidRPr="00413EA6" w:rsidRDefault="00413EA6" w:rsidP="008377A6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Логические связи: </w:t>
      </w:r>
      <w:r w:rsidRPr="00413EA6">
        <w:rPr>
          <w:rFonts w:ascii="Times New Roman" w:hAnsi="Times New Roman" w:cs="Times New Roman"/>
          <w:i/>
          <w:iCs/>
        </w:rPr>
        <w:t>следовательно, таким образом, во-первых</w:t>
      </w:r>
      <w:r w:rsidRPr="00413EA6">
        <w:rPr>
          <w:rFonts w:ascii="Times New Roman" w:hAnsi="Times New Roman" w:cs="Times New Roman"/>
        </w:rPr>
        <w:t>; причинно-следственные конструкции.</w:t>
      </w:r>
    </w:p>
    <w:p w14:paraId="1F8F6F81" w14:textId="77777777" w:rsidR="00413EA6" w:rsidRPr="00413EA6" w:rsidRDefault="00413EA6" w:rsidP="008377A6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Сложные предложения с придаточными определительными/изъяснительными; безличные конструкции.</w:t>
      </w:r>
    </w:p>
    <w:p w14:paraId="5CB558F1" w14:textId="77777777" w:rsidR="00413EA6" w:rsidRPr="00413EA6" w:rsidRDefault="00413EA6" w:rsidP="008377A6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Точность изложения, перечисления, нумерации; отсутствие эмоциональности.</w:t>
      </w:r>
    </w:p>
    <w:p w14:paraId="3421EE6B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Маркер в задании 3:</w:t>
      </w:r>
      <w:r w:rsidRPr="00413EA6">
        <w:rPr>
          <w:rFonts w:ascii="Times New Roman" w:hAnsi="Times New Roman" w:cs="Times New Roman"/>
        </w:rPr>
        <w:t> термины + определения, последовательная логика без эмоций → </w:t>
      </w:r>
      <w:r w:rsidRPr="00413EA6">
        <w:rPr>
          <w:rFonts w:ascii="Times New Roman" w:hAnsi="Times New Roman" w:cs="Times New Roman"/>
          <w:b/>
          <w:bCs/>
        </w:rPr>
        <w:t>научный стиль</w:t>
      </w:r>
      <w:r w:rsidRPr="00413EA6">
        <w:rPr>
          <w:rFonts w:ascii="Times New Roman" w:hAnsi="Times New Roman" w:cs="Times New Roman"/>
        </w:rPr>
        <w:t>.</w:t>
      </w:r>
    </w:p>
    <w:p w14:paraId="14C442AF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Пример:</w:t>
      </w:r>
      <w:r w:rsidRPr="00413EA6">
        <w:rPr>
          <w:rFonts w:ascii="Times New Roman" w:hAnsi="Times New Roman" w:cs="Times New Roman"/>
        </w:rPr>
        <w:t> </w:t>
      </w:r>
      <w:r w:rsidRPr="00413EA6">
        <w:rPr>
          <w:rFonts w:ascii="Times New Roman" w:hAnsi="Times New Roman" w:cs="Times New Roman"/>
          <w:i/>
          <w:iCs/>
        </w:rPr>
        <w:t>Речь — это форма коммуникативной деятельности, при которой сообщения кодируются языковыми средствами.</w:t>
      </w:r>
    </w:p>
    <w:p w14:paraId="483EF5D0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t> наличие </w:t>
      </w:r>
      <w:r w:rsidRPr="00413EA6">
        <w:rPr>
          <w:rFonts w:ascii="Times New Roman" w:hAnsi="Times New Roman" w:cs="Times New Roman"/>
          <w:i/>
          <w:iCs/>
        </w:rPr>
        <w:t>абстрактной лексики</w:t>
      </w:r>
      <w:r w:rsidRPr="00413EA6">
        <w:rPr>
          <w:rFonts w:ascii="Times New Roman" w:hAnsi="Times New Roman" w:cs="Times New Roman"/>
        </w:rPr>
        <w:t> само по себе не делает текст научным — проверь отсутствие оценочности и наличие причинно-следственных связей.</w:t>
      </w:r>
    </w:p>
    <w:p w14:paraId="3268F5EB" w14:textId="3CED8A18" w:rsidR="00413EA6" w:rsidRPr="00413EA6" w:rsidRDefault="00413EA6" w:rsidP="008377A6">
      <w:pPr>
        <w:shd w:val="clear" w:color="auto" w:fill="D9E2F3" w:themeFill="accent1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Официально-деловой стиль</w:t>
      </w:r>
    </w:p>
    <w:p w14:paraId="7FAF0B8A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Цель/сфера:</w:t>
      </w:r>
      <w:r w:rsidRPr="00413EA6">
        <w:rPr>
          <w:rFonts w:ascii="Times New Roman" w:hAnsi="Times New Roman" w:cs="Times New Roman"/>
        </w:rPr>
        <w:t> регламентация отношений, фиксация прав и обязанностей; деятельность учреждений, право, администрация.</w:t>
      </w:r>
    </w:p>
    <w:p w14:paraId="795A9ECC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Жанры:</w:t>
      </w:r>
      <w:r w:rsidRPr="00413EA6">
        <w:rPr>
          <w:rFonts w:ascii="Times New Roman" w:hAnsi="Times New Roman" w:cs="Times New Roman"/>
        </w:rPr>
        <w:t> закон, постановление, приказ, договор, протокол, заявление, доверенность, акт, справка, резюме.</w:t>
      </w:r>
    </w:p>
    <w:p w14:paraId="248AE715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Лексические признаки</w:t>
      </w:r>
    </w:p>
    <w:p w14:paraId="7FCFC48D" w14:textId="77777777" w:rsidR="00413EA6" w:rsidRPr="00413EA6" w:rsidRDefault="00413EA6" w:rsidP="008377A6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Канцеляризмы, клише: </w:t>
      </w:r>
      <w:r w:rsidRPr="00413EA6">
        <w:rPr>
          <w:rFonts w:ascii="Times New Roman" w:hAnsi="Times New Roman" w:cs="Times New Roman"/>
          <w:i/>
          <w:iCs/>
        </w:rPr>
        <w:t>настоящим подтверждаю, в установленном порядке, следует учитывать</w:t>
      </w:r>
      <w:r w:rsidRPr="00413EA6">
        <w:rPr>
          <w:rFonts w:ascii="Times New Roman" w:hAnsi="Times New Roman" w:cs="Times New Roman"/>
        </w:rPr>
        <w:t>.</w:t>
      </w:r>
    </w:p>
    <w:p w14:paraId="60B450B4" w14:textId="77777777" w:rsidR="00413EA6" w:rsidRPr="00413EA6" w:rsidRDefault="00413EA6" w:rsidP="008377A6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Нейтральная и терминологическая лексика (юридическая, экономическая); отсутствие оценочной.</w:t>
      </w:r>
    </w:p>
    <w:p w14:paraId="0088F06C" w14:textId="77777777" w:rsidR="00413EA6" w:rsidRPr="00413EA6" w:rsidRDefault="00413EA6" w:rsidP="008377A6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 xml:space="preserve">Точность, </w:t>
      </w:r>
      <w:proofErr w:type="spellStart"/>
      <w:r w:rsidRPr="00413EA6">
        <w:rPr>
          <w:rFonts w:ascii="Times New Roman" w:hAnsi="Times New Roman" w:cs="Times New Roman"/>
        </w:rPr>
        <w:t>стандартизованность</w:t>
      </w:r>
      <w:proofErr w:type="spellEnd"/>
      <w:r w:rsidRPr="00413EA6">
        <w:rPr>
          <w:rFonts w:ascii="Times New Roman" w:hAnsi="Times New Roman" w:cs="Times New Roman"/>
        </w:rPr>
        <w:t xml:space="preserve">, реквизиты, </w:t>
      </w:r>
      <w:proofErr w:type="spellStart"/>
      <w:r w:rsidRPr="00413EA6">
        <w:rPr>
          <w:rFonts w:ascii="Times New Roman" w:hAnsi="Times New Roman" w:cs="Times New Roman"/>
        </w:rPr>
        <w:t>датовременные</w:t>
      </w:r>
      <w:proofErr w:type="spellEnd"/>
      <w:r w:rsidRPr="00413EA6">
        <w:rPr>
          <w:rFonts w:ascii="Times New Roman" w:hAnsi="Times New Roman" w:cs="Times New Roman"/>
        </w:rPr>
        <w:t xml:space="preserve"> формулы.</w:t>
      </w:r>
    </w:p>
    <w:p w14:paraId="207C0959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Морфологические признаки</w:t>
      </w:r>
    </w:p>
    <w:p w14:paraId="517F51F5" w14:textId="77777777" w:rsidR="00413EA6" w:rsidRPr="00413EA6" w:rsidRDefault="00413EA6" w:rsidP="008377A6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Отглагольные существительные: </w:t>
      </w:r>
      <w:r w:rsidRPr="00413EA6">
        <w:rPr>
          <w:rFonts w:ascii="Times New Roman" w:hAnsi="Times New Roman" w:cs="Times New Roman"/>
          <w:i/>
          <w:iCs/>
        </w:rPr>
        <w:t>проведение проверки, исполнение обязанности</w:t>
      </w:r>
      <w:r w:rsidRPr="00413EA6">
        <w:rPr>
          <w:rFonts w:ascii="Times New Roman" w:hAnsi="Times New Roman" w:cs="Times New Roman"/>
        </w:rPr>
        <w:t>.</w:t>
      </w:r>
    </w:p>
    <w:p w14:paraId="1C77F2F1" w14:textId="77777777" w:rsidR="00413EA6" w:rsidRPr="00413EA6" w:rsidRDefault="00413EA6" w:rsidP="008377A6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Инфинитивные конструкции: </w:t>
      </w:r>
      <w:r w:rsidRPr="00413EA6">
        <w:rPr>
          <w:rFonts w:ascii="Times New Roman" w:hAnsi="Times New Roman" w:cs="Times New Roman"/>
          <w:i/>
          <w:iCs/>
        </w:rPr>
        <w:t>провести осмотр, оказать помощь</w:t>
      </w:r>
      <w:r w:rsidRPr="00413EA6">
        <w:rPr>
          <w:rFonts w:ascii="Times New Roman" w:hAnsi="Times New Roman" w:cs="Times New Roman"/>
        </w:rPr>
        <w:t>.</w:t>
      </w:r>
    </w:p>
    <w:p w14:paraId="40AFDBEC" w14:textId="77777777" w:rsidR="00413EA6" w:rsidRPr="00413EA6" w:rsidRDefault="00413EA6" w:rsidP="008377A6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Отсутствие личных местоимений 1–2 лица; преобладание родительного падежа, предлогов </w:t>
      </w:r>
      <w:r w:rsidRPr="00413EA6">
        <w:rPr>
          <w:rFonts w:ascii="Times New Roman" w:hAnsi="Times New Roman" w:cs="Times New Roman"/>
          <w:i/>
          <w:iCs/>
        </w:rPr>
        <w:t>в связи с, в целях</w:t>
      </w:r>
      <w:r w:rsidRPr="00413EA6">
        <w:rPr>
          <w:rFonts w:ascii="Times New Roman" w:hAnsi="Times New Roman" w:cs="Times New Roman"/>
        </w:rPr>
        <w:t>.</w:t>
      </w:r>
    </w:p>
    <w:p w14:paraId="3594B471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Синтаксические признаки</w:t>
      </w:r>
    </w:p>
    <w:p w14:paraId="24DB265F" w14:textId="77777777" w:rsidR="00413EA6" w:rsidRPr="00413EA6" w:rsidRDefault="00413EA6" w:rsidP="008377A6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Сложные развернутые конструкции, перечисления, нумерация пунктов; безличные/страдательные формы.</w:t>
      </w:r>
    </w:p>
    <w:p w14:paraId="065BE3C1" w14:textId="77777777" w:rsidR="00413EA6" w:rsidRPr="00413EA6" w:rsidRDefault="00413EA6" w:rsidP="008377A6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Точность и однозначность; отсутствие диалога и эмоциональности.</w:t>
      </w:r>
    </w:p>
    <w:p w14:paraId="0E3D2368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Маркер в задании 3:</w:t>
      </w:r>
      <w:r w:rsidRPr="00413EA6">
        <w:rPr>
          <w:rFonts w:ascii="Times New Roman" w:hAnsi="Times New Roman" w:cs="Times New Roman"/>
        </w:rPr>
        <w:t> клише и термины, формулы деловой речи, отсутствие «я/мы» → </w:t>
      </w:r>
      <w:r w:rsidRPr="00413EA6">
        <w:rPr>
          <w:rFonts w:ascii="Times New Roman" w:hAnsi="Times New Roman" w:cs="Times New Roman"/>
          <w:b/>
          <w:bCs/>
        </w:rPr>
        <w:t>официально-деловой стиль</w:t>
      </w:r>
      <w:r w:rsidRPr="00413EA6">
        <w:rPr>
          <w:rFonts w:ascii="Times New Roman" w:hAnsi="Times New Roman" w:cs="Times New Roman"/>
        </w:rPr>
        <w:t>.</w:t>
      </w:r>
    </w:p>
    <w:p w14:paraId="5A83FA69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Пример:</w:t>
      </w:r>
      <w:r w:rsidRPr="00413EA6">
        <w:rPr>
          <w:rFonts w:ascii="Times New Roman" w:hAnsi="Times New Roman" w:cs="Times New Roman"/>
        </w:rPr>
        <w:t> </w:t>
      </w:r>
      <w:r w:rsidRPr="00413EA6">
        <w:rPr>
          <w:rFonts w:ascii="Times New Roman" w:hAnsi="Times New Roman" w:cs="Times New Roman"/>
          <w:i/>
          <w:iCs/>
        </w:rPr>
        <w:t>Настоящим уведомляем о расторжении договора в одностороннем порядке с 01.09.2026.</w:t>
      </w:r>
    </w:p>
    <w:p w14:paraId="142A7FBD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t> если в утверждении написано «есть эмоциональная оценка» — такой пункт точно </w:t>
      </w:r>
      <w:r w:rsidRPr="00413EA6">
        <w:rPr>
          <w:rFonts w:ascii="Times New Roman" w:hAnsi="Times New Roman" w:cs="Times New Roman"/>
          <w:b/>
          <w:bCs/>
        </w:rPr>
        <w:t>не</w:t>
      </w:r>
      <w:r w:rsidRPr="00413EA6">
        <w:rPr>
          <w:rFonts w:ascii="Times New Roman" w:hAnsi="Times New Roman" w:cs="Times New Roman"/>
        </w:rPr>
        <w:t> подходит к официально-деловому стилю.</w:t>
      </w:r>
    </w:p>
    <w:p w14:paraId="3D733739" w14:textId="0BFDC88A" w:rsidR="00413EA6" w:rsidRPr="00413EA6" w:rsidRDefault="00413EA6" w:rsidP="008377A6">
      <w:pPr>
        <w:shd w:val="clear" w:color="auto" w:fill="D9E2F3" w:themeFill="accent1" w:themeFillTint="33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Публицистический стиль</w:t>
      </w:r>
    </w:p>
    <w:p w14:paraId="081A5D14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Цель/сфера:</w:t>
      </w:r>
      <w:r w:rsidRPr="00413EA6">
        <w:rPr>
          <w:rFonts w:ascii="Times New Roman" w:hAnsi="Times New Roman" w:cs="Times New Roman"/>
        </w:rPr>
        <w:t> воздействие на массовую аудиторию, формирование мнения; СМИ, выступления, блоги, социальные сети.</w:t>
      </w:r>
    </w:p>
    <w:p w14:paraId="767173CC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Жанры:</w:t>
      </w:r>
      <w:r w:rsidRPr="00413EA6">
        <w:rPr>
          <w:rFonts w:ascii="Times New Roman" w:hAnsi="Times New Roman" w:cs="Times New Roman"/>
        </w:rPr>
        <w:t> статья, колонка, репортаж, очерк, интервью, заметка, памфлет, выступление.</w:t>
      </w:r>
    </w:p>
    <w:p w14:paraId="79744767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Лексические признаки</w:t>
      </w:r>
    </w:p>
    <w:p w14:paraId="7CE422A4" w14:textId="77777777" w:rsidR="00413EA6" w:rsidRPr="00413EA6" w:rsidRDefault="00413EA6" w:rsidP="008377A6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Общественно-политическая лексика: </w:t>
      </w:r>
      <w:r w:rsidRPr="00413EA6">
        <w:rPr>
          <w:rFonts w:ascii="Times New Roman" w:hAnsi="Times New Roman" w:cs="Times New Roman"/>
          <w:i/>
          <w:iCs/>
        </w:rPr>
        <w:t>гражданское общество, реформа, выборы</w:t>
      </w:r>
      <w:r w:rsidRPr="00413EA6">
        <w:rPr>
          <w:rFonts w:ascii="Times New Roman" w:hAnsi="Times New Roman" w:cs="Times New Roman"/>
        </w:rPr>
        <w:t>.</w:t>
      </w:r>
    </w:p>
    <w:p w14:paraId="5711E0E4" w14:textId="77777777" w:rsidR="00413EA6" w:rsidRPr="00413EA6" w:rsidRDefault="00413EA6" w:rsidP="008377A6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Оценочная и призывная лексика, клише газетного типа; обращения к читателю.</w:t>
      </w:r>
    </w:p>
    <w:p w14:paraId="63ED79A5" w14:textId="77777777" w:rsidR="00413EA6" w:rsidRPr="00413EA6" w:rsidRDefault="00413EA6" w:rsidP="008377A6">
      <w:pPr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Выразительные средства (метафоры, сравнения, антитеза), допустим разговорный элемент для выразительности.</w:t>
      </w:r>
    </w:p>
    <w:p w14:paraId="2860A195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Морфологические признаки</w:t>
      </w:r>
    </w:p>
    <w:p w14:paraId="1E23A786" w14:textId="77777777" w:rsidR="00413EA6" w:rsidRPr="00413EA6" w:rsidRDefault="00413EA6" w:rsidP="008377A6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Формы 1-го лица ед./мн. числа (</w:t>
      </w:r>
      <w:r w:rsidRPr="00413EA6">
        <w:rPr>
          <w:rFonts w:ascii="Times New Roman" w:hAnsi="Times New Roman" w:cs="Times New Roman"/>
          <w:i/>
          <w:iCs/>
        </w:rPr>
        <w:t>считаю, мы убеждены</w:t>
      </w:r>
      <w:r w:rsidRPr="00413EA6">
        <w:rPr>
          <w:rFonts w:ascii="Times New Roman" w:hAnsi="Times New Roman" w:cs="Times New Roman"/>
        </w:rPr>
        <w:t>) и 2-го лица в обращениях.</w:t>
      </w:r>
    </w:p>
    <w:p w14:paraId="58DE83B7" w14:textId="77777777" w:rsidR="00413EA6" w:rsidRPr="00413EA6" w:rsidRDefault="00413EA6" w:rsidP="008377A6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Активное употребление имён собственных, цитат, чисел, дат.</w:t>
      </w:r>
    </w:p>
    <w:p w14:paraId="6B6FDA9F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Синтаксические признаки</w:t>
      </w:r>
    </w:p>
    <w:p w14:paraId="3D22E91E" w14:textId="77777777" w:rsidR="00413EA6" w:rsidRPr="00413EA6" w:rsidRDefault="00413EA6" w:rsidP="008377A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Риторические вопросы/восклицания, обращения, параллелизмы, повторы.</w:t>
      </w:r>
    </w:p>
    <w:p w14:paraId="7F55F857" w14:textId="77777777" w:rsidR="00413EA6" w:rsidRPr="00413EA6" w:rsidRDefault="00413EA6" w:rsidP="008377A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 xml:space="preserve">Чёткая композиция, </w:t>
      </w:r>
      <w:proofErr w:type="spellStart"/>
      <w:r w:rsidRPr="00413EA6">
        <w:rPr>
          <w:rFonts w:ascii="Times New Roman" w:hAnsi="Times New Roman" w:cs="Times New Roman"/>
        </w:rPr>
        <w:t>тезисность</w:t>
      </w:r>
      <w:proofErr w:type="spellEnd"/>
      <w:r w:rsidRPr="00413EA6">
        <w:rPr>
          <w:rFonts w:ascii="Times New Roman" w:hAnsi="Times New Roman" w:cs="Times New Roman"/>
        </w:rPr>
        <w:t>, сочетание логики и эмоциональности.</w:t>
      </w:r>
    </w:p>
    <w:p w14:paraId="202516A5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Маркер в задании 3:</w:t>
      </w:r>
      <w:r w:rsidRPr="00413EA6">
        <w:rPr>
          <w:rFonts w:ascii="Times New Roman" w:hAnsi="Times New Roman" w:cs="Times New Roman"/>
        </w:rPr>
        <w:t> сочетание логического рассуждения с выраженной оценкой, общественно-значимая тема → </w:t>
      </w:r>
      <w:r w:rsidRPr="00413EA6">
        <w:rPr>
          <w:rFonts w:ascii="Times New Roman" w:hAnsi="Times New Roman" w:cs="Times New Roman"/>
          <w:b/>
          <w:bCs/>
        </w:rPr>
        <w:t>публицистический стиль</w:t>
      </w:r>
      <w:r w:rsidRPr="00413EA6">
        <w:rPr>
          <w:rFonts w:ascii="Times New Roman" w:hAnsi="Times New Roman" w:cs="Times New Roman"/>
        </w:rPr>
        <w:t>.</w:t>
      </w:r>
    </w:p>
    <w:p w14:paraId="49E2874A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Пример</w:t>
      </w:r>
      <w:proofErr w:type="gramStart"/>
      <w:r w:rsidRPr="00413EA6">
        <w:rPr>
          <w:rFonts w:ascii="Times New Roman" w:hAnsi="Times New Roman" w:cs="Times New Roman"/>
          <w:b/>
          <w:bCs/>
        </w:rPr>
        <w:t>:</w:t>
      </w:r>
      <w:r w:rsidRPr="00413EA6">
        <w:rPr>
          <w:rFonts w:ascii="Times New Roman" w:hAnsi="Times New Roman" w:cs="Times New Roman"/>
        </w:rPr>
        <w:t> </w:t>
      </w:r>
      <w:r w:rsidRPr="00413EA6">
        <w:rPr>
          <w:rFonts w:ascii="Times New Roman" w:hAnsi="Times New Roman" w:cs="Times New Roman"/>
          <w:i/>
          <w:iCs/>
        </w:rPr>
        <w:t>Имеем</w:t>
      </w:r>
      <w:proofErr w:type="gramEnd"/>
      <w:r w:rsidRPr="00413EA6">
        <w:rPr>
          <w:rFonts w:ascii="Times New Roman" w:hAnsi="Times New Roman" w:cs="Times New Roman"/>
          <w:i/>
          <w:iCs/>
        </w:rPr>
        <w:t xml:space="preserve"> ли мы право смотреть равнодушно, как исчезают городские парки? Пора действовать!</w:t>
      </w:r>
    </w:p>
    <w:p w14:paraId="126D0970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t> ключ — </w:t>
      </w:r>
      <w:r w:rsidRPr="00413EA6">
        <w:rPr>
          <w:rFonts w:ascii="Times New Roman" w:hAnsi="Times New Roman" w:cs="Times New Roman"/>
          <w:b/>
          <w:bCs/>
        </w:rPr>
        <w:t>цель убеждать</w:t>
      </w:r>
      <w:r w:rsidRPr="00413EA6">
        <w:rPr>
          <w:rFonts w:ascii="Times New Roman" w:hAnsi="Times New Roman" w:cs="Times New Roman"/>
        </w:rPr>
        <w:t>. Если автор призывает, оценивает, задаёт риторические вопросы — выбирай публицистику.</w:t>
      </w:r>
    </w:p>
    <w:p w14:paraId="7C0FC235" w14:textId="22030C4F" w:rsidR="00413EA6" w:rsidRPr="00413EA6" w:rsidRDefault="00413EA6" w:rsidP="008377A6">
      <w:pPr>
        <w:shd w:val="clear" w:color="auto" w:fill="D9E2F3" w:themeFill="accent1" w:themeFillTint="33"/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Художественный стиль</w:t>
      </w:r>
    </w:p>
    <w:p w14:paraId="039A7820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Цель/сфера:</w:t>
      </w:r>
      <w:r w:rsidRPr="00413EA6">
        <w:rPr>
          <w:rFonts w:ascii="Times New Roman" w:hAnsi="Times New Roman" w:cs="Times New Roman"/>
        </w:rPr>
        <w:t> создание художественного образа, эстетическое воздействие; проза и поэзия.</w:t>
      </w:r>
    </w:p>
    <w:p w14:paraId="57FF0352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lastRenderedPageBreak/>
        <w:t>Жанры:</w:t>
      </w:r>
      <w:r w:rsidRPr="00413EA6">
        <w:rPr>
          <w:rFonts w:ascii="Times New Roman" w:hAnsi="Times New Roman" w:cs="Times New Roman"/>
        </w:rPr>
        <w:t> роман, повесть, рассказ, очерк, поэма, стихотворение, пьеса и др.</w:t>
      </w:r>
    </w:p>
    <w:p w14:paraId="6D2F3442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Лексические признаки</w:t>
      </w:r>
    </w:p>
    <w:p w14:paraId="46F4AF27" w14:textId="77777777" w:rsidR="00413EA6" w:rsidRPr="00413EA6" w:rsidRDefault="00413EA6" w:rsidP="008377A6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Образность: эпитеты, метафоры, сравнения, олицетворения; возможны окказионализмы.</w:t>
      </w:r>
    </w:p>
    <w:p w14:paraId="33F049A7" w14:textId="77777777" w:rsidR="00413EA6" w:rsidRPr="00413EA6" w:rsidRDefault="00413EA6" w:rsidP="008377A6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Широкий словарь: сочетание высокой/нейтральной лексики; возможны разговорные элементы в речи персонажей.</w:t>
      </w:r>
    </w:p>
    <w:p w14:paraId="24466762" w14:textId="77777777" w:rsidR="00413EA6" w:rsidRPr="00413EA6" w:rsidRDefault="00413EA6" w:rsidP="008377A6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Выразительность, индивидуальный авторский стиль.</w:t>
      </w:r>
    </w:p>
    <w:p w14:paraId="3BF8DAAA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Морфологические признаки</w:t>
      </w:r>
    </w:p>
    <w:p w14:paraId="54E99136" w14:textId="77777777" w:rsidR="00413EA6" w:rsidRPr="00413EA6" w:rsidRDefault="00413EA6" w:rsidP="008377A6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Высокая частотность глаголов (динамика), разнообразие времён и лиц.</w:t>
      </w:r>
    </w:p>
    <w:p w14:paraId="1F749C36" w14:textId="77777777" w:rsidR="00413EA6" w:rsidRPr="00413EA6" w:rsidRDefault="00413EA6" w:rsidP="008377A6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Оценочная лексика, слова с экспрессивными суффиксами.</w:t>
      </w:r>
    </w:p>
    <w:p w14:paraId="5799840E" w14:textId="77777777" w:rsidR="00413EA6" w:rsidRPr="00413EA6" w:rsidRDefault="00413EA6" w:rsidP="008377A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Синтаксические признаки</w:t>
      </w:r>
    </w:p>
    <w:p w14:paraId="376BEF05" w14:textId="77777777" w:rsidR="00413EA6" w:rsidRPr="00413EA6" w:rsidRDefault="00413EA6" w:rsidP="008377A6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Разнообразные конструкции: период, инверсия, парцелляция, риторические вопросы/восклицания.</w:t>
      </w:r>
    </w:p>
    <w:p w14:paraId="42BD55CD" w14:textId="77777777" w:rsidR="00413EA6" w:rsidRPr="00413EA6" w:rsidRDefault="00413EA6" w:rsidP="008377A6">
      <w:pPr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t>В поэзии — ритм и рифма, параллелизмы; в прозе — образные описания и авторские отступления.</w:t>
      </w:r>
    </w:p>
    <w:p w14:paraId="74918225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Маркер в задании 3:</w:t>
      </w:r>
      <w:r w:rsidRPr="00413EA6">
        <w:rPr>
          <w:rFonts w:ascii="Times New Roman" w:hAnsi="Times New Roman" w:cs="Times New Roman"/>
        </w:rPr>
        <w:t> яркая образность + создание картины/настроения; речь персонажей может быть разговорной, но доминирует </w:t>
      </w:r>
      <w:r w:rsidRPr="00413EA6">
        <w:rPr>
          <w:rFonts w:ascii="Times New Roman" w:hAnsi="Times New Roman" w:cs="Times New Roman"/>
          <w:b/>
          <w:bCs/>
        </w:rPr>
        <w:t>образ</w:t>
      </w:r>
      <w:r w:rsidRPr="00413EA6">
        <w:rPr>
          <w:rFonts w:ascii="Times New Roman" w:hAnsi="Times New Roman" w:cs="Times New Roman"/>
        </w:rPr>
        <w:t> → художественный стиль.</w:t>
      </w:r>
    </w:p>
    <w:p w14:paraId="0D3ABC22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Пример:</w:t>
      </w:r>
      <w:r w:rsidRPr="00413EA6">
        <w:rPr>
          <w:rFonts w:ascii="Times New Roman" w:hAnsi="Times New Roman" w:cs="Times New Roman"/>
        </w:rPr>
        <w:t> </w:t>
      </w:r>
      <w:r w:rsidRPr="00413EA6">
        <w:rPr>
          <w:rFonts w:ascii="Times New Roman" w:hAnsi="Times New Roman" w:cs="Times New Roman"/>
          <w:i/>
          <w:iCs/>
        </w:rPr>
        <w:t>Вечер тянулся янтарной дымкой по лугам, и тихий ветер шептал травам забытые сказки.</w:t>
      </w:r>
    </w:p>
    <w:p w14:paraId="21500D0A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  <w:b/>
          <w:bCs/>
        </w:rPr>
        <w:t>Совет учителя:</w:t>
      </w:r>
      <w:r w:rsidRPr="00413EA6">
        <w:rPr>
          <w:rFonts w:ascii="Times New Roman" w:hAnsi="Times New Roman" w:cs="Times New Roman"/>
        </w:rPr>
        <w:t> если в утверждении говорится о </w:t>
      </w:r>
      <w:r w:rsidRPr="00413EA6">
        <w:rPr>
          <w:rFonts w:ascii="Times New Roman" w:hAnsi="Times New Roman" w:cs="Times New Roman"/>
          <w:i/>
          <w:iCs/>
        </w:rPr>
        <w:t>средствах художественной выразительности</w:t>
      </w:r>
      <w:r w:rsidRPr="00413EA6">
        <w:rPr>
          <w:rFonts w:ascii="Times New Roman" w:hAnsi="Times New Roman" w:cs="Times New Roman"/>
        </w:rPr>
        <w:t>, о создании образа — это аргумент в пользу художественного стиля.</w:t>
      </w:r>
    </w:p>
    <w:p w14:paraId="17110450" w14:textId="129F6E6B" w:rsidR="00413EA6" w:rsidRPr="00413EA6" w:rsidRDefault="00413EA6" w:rsidP="006E670B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3EA6">
        <w:rPr>
          <w:rFonts w:ascii="Times New Roman" w:hAnsi="Times New Roman" w:cs="Times New Roman"/>
          <w:b/>
          <w:bCs/>
        </w:rPr>
        <w:t>Сводка для задания 3 ЕГЭ: как распознать стиль за 30 секунд</w:t>
      </w: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1663"/>
        <w:gridCol w:w="1524"/>
        <w:gridCol w:w="1507"/>
        <w:gridCol w:w="1227"/>
        <w:gridCol w:w="1950"/>
      </w:tblGrid>
      <w:tr w:rsidR="008377A6" w:rsidRPr="00413EA6" w14:paraId="307C454E" w14:textId="77777777" w:rsidTr="008377A6">
        <w:tc>
          <w:tcPr>
            <w:tcW w:w="834" w:type="pct"/>
            <w:hideMark/>
          </w:tcPr>
          <w:p w14:paraId="02DF3613" w14:textId="77777777" w:rsidR="00413EA6" w:rsidRPr="00413EA6" w:rsidRDefault="00413EA6" w:rsidP="005F13EE">
            <w:pPr>
              <w:rPr>
                <w:rFonts w:ascii="Times New Roman" w:hAnsi="Times New Roman" w:cs="Times New Roman"/>
                <w:b/>
                <w:bCs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Стиль</w:t>
            </w:r>
          </w:p>
        </w:tc>
        <w:tc>
          <w:tcPr>
            <w:tcW w:w="920" w:type="pct"/>
            <w:hideMark/>
          </w:tcPr>
          <w:p w14:paraId="482A358B" w14:textId="77777777" w:rsidR="00413EA6" w:rsidRPr="00413EA6" w:rsidRDefault="00413EA6" w:rsidP="005F13EE">
            <w:pPr>
              <w:rPr>
                <w:rFonts w:ascii="Times New Roman" w:hAnsi="Times New Roman" w:cs="Times New Roman"/>
                <w:b/>
                <w:bCs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Цель автора</w:t>
            </w:r>
          </w:p>
        </w:tc>
        <w:tc>
          <w:tcPr>
            <w:tcW w:w="1028" w:type="pct"/>
            <w:hideMark/>
          </w:tcPr>
          <w:p w14:paraId="1654E9A5" w14:textId="77777777" w:rsidR="00413EA6" w:rsidRPr="00413EA6" w:rsidRDefault="00413EA6" w:rsidP="005F13EE">
            <w:pPr>
              <w:rPr>
                <w:rFonts w:ascii="Times New Roman" w:hAnsi="Times New Roman" w:cs="Times New Roman"/>
                <w:b/>
                <w:bCs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Ключевые маркеры</w:t>
            </w:r>
          </w:p>
        </w:tc>
        <w:tc>
          <w:tcPr>
            <w:tcW w:w="949" w:type="pct"/>
            <w:hideMark/>
          </w:tcPr>
          <w:p w14:paraId="529428BF" w14:textId="77777777" w:rsidR="00413EA6" w:rsidRPr="00413EA6" w:rsidRDefault="00413EA6" w:rsidP="005F13EE">
            <w:pPr>
              <w:rPr>
                <w:rFonts w:ascii="Times New Roman" w:hAnsi="Times New Roman" w:cs="Times New Roman"/>
                <w:b/>
                <w:bCs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Типичные средства</w:t>
            </w:r>
          </w:p>
        </w:tc>
        <w:tc>
          <w:tcPr>
            <w:tcW w:w="1270" w:type="pct"/>
            <w:hideMark/>
          </w:tcPr>
          <w:p w14:paraId="18EBFE02" w14:textId="77777777" w:rsidR="00413EA6" w:rsidRPr="00413EA6" w:rsidRDefault="00413EA6" w:rsidP="005F13EE">
            <w:pPr>
              <w:rPr>
                <w:rFonts w:ascii="Times New Roman" w:hAnsi="Times New Roman" w:cs="Times New Roman"/>
                <w:b/>
                <w:bCs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Что помечать в ответах</w:t>
            </w:r>
          </w:p>
        </w:tc>
      </w:tr>
      <w:tr w:rsidR="008377A6" w:rsidRPr="00413EA6" w14:paraId="050B2179" w14:textId="77777777" w:rsidTr="008377A6">
        <w:tc>
          <w:tcPr>
            <w:tcW w:w="834" w:type="pct"/>
            <w:hideMark/>
          </w:tcPr>
          <w:p w14:paraId="2A7B8C1E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Разговорный</w:t>
            </w:r>
          </w:p>
        </w:tc>
        <w:tc>
          <w:tcPr>
            <w:tcW w:w="920" w:type="pct"/>
            <w:hideMark/>
          </w:tcPr>
          <w:p w14:paraId="60BB1903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Непринуждённое общение</w:t>
            </w:r>
          </w:p>
        </w:tc>
        <w:tc>
          <w:tcPr>
            <w:tcW w:w="1028" w:type="pct"/>
            <w:hideMark/>
          </w:tcPr>
          <w:p w14:paraId="04BB7830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Диалог, частицы, междометия, неполные фразы</w:t>
            </w:r>
          </w:p>
        </w:tc>
        <w:tc>
          <w:tcPr>
            <w:tcW w:w="949" w:type="pct"/>
            <w:hideMark/>
          </w:tcPr>
          <w:p w14:paraId="26FE72BA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Парцелляция, повторы, обращения</w:t>
            </w:r>
          </w:p>
        </w:tc>
        <w:tc>
          <w:tcPr>
            <w:tcW w:w="1270" w:type="pct"/>
            <w:hideMark/>
          </w:tcPr>
          <w:p w14:paraId="0A840046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«Разговорная лексика», «диалогичность», «простые конструкции»</w:t>
            </w:r>
          </w:p>
        </w:tc>
      </w:tr>
      <w:tr w:rsidR="008377A6" w:rsidRPr="00413EA6" w14:paraId="7F7CAF15" w14:textId="77777777" w:rsidTr="008377A6">
        <w:tc>
          <w:tcPr>
            <w:tcW w:w="834" w:type="pct"/>
            <w:hideMark/>
          </w:tcPr>
          <w:p w14:paraId="170FE099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Научный</w:t>
            </w:r>
          </w:p>
        </w:tc>
        <w:tc>
          <w:tcPr>
            <w:tcW w:w="920" w:type="pct"/>
            <w:hideMark/>
          </w:tcPr>
          <w:p w14:paraId="5728058D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Сообщить знание, объяснить</w:t>
            </w:r>
          </w:p>
        </w:tc>
        <w:tc>
          <w:tcPr>
            <w:tcW w:w="1028" w:type="pct"/>
            <w:hideMark/>
          </w:tcPr>
          <w:p w14:paraId="3569E65D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Термины, абстрактные существительные, логические связки</w:t>
            </w:r>
          </w:p>
        </w:tc>
        <w:tc>
          <w:tcPr>
            <w:tcW w:w="949" w:type="pct"/>
            <w:hideMark/>
          </w:tcPr>
          <w:p w14:paraId="3AB74617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Определения, перечисления, причинно-следственные конструкции</w:t>
            </w:r>
          </w:p>
        </w:tc>
        <w:tc>
          <w:tcPr>
            <w:tcW w:w="1270" w:type="pct"/>
            <w:hideMark/>
          </w:tcPr>
          <w:p w14:paraId="2408C510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«Точность и объективность», «логичность», «терминология»</w:t>
            </w:r>
          </w:p>
        </w:tc>
      </w:tr>
      <w:tr w:rsidR="008377A6" w:rsidRPr="00413EA6" w14:paraId="2F8BD24D" w14:textId="77777777" w:rsidTr="008377A6">
        <w:tc>
          <w:tcPr>
            <w:tcW w:w="834" w:type="pct"/>
            <w:hideMark/>
          </w:tcPr>
          <w:p w14:paraId="6D55A246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Офиц.-деловой</w:t>
            </w:r>
          </w:p>
        </w:tc>
        <w:tc>
          <w:tcPr>
            <w:tcW w:w="920" w:type="pct"/>
            <w:hideMark/>
          </w:tcPr>
          <w:p w14:paraId="093F5C22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 xml:space="preserve">Регламентировать, </w:t>
            </w:r>
            <w:r w:rsidRPr="00413EA6">
              <w:rPr>
                <w:rFonts w:ascii="Times New Roman" w:hAnsi="Times New Roman" w:cs="Times New Roman"/>
              </w:rPr>
              <w:t>зафиксировать</w:t>
            </w:r>
          </w:p>
        </w:tc>
        <w:tc>
          <w:tcPr>
            <w:tcW w:w="1028" w:type="pct"/>
            <w:hideMark/>
          </w:tcPr>
          <w:p w14:paraId="5EBE2BD6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Клише, формулы, безличность, реквизиты</w:t>
            </w:r>
          </w:p>
        </w:tc>
        <w:tc>
          <w:tcPr>
            <w:tcW w:w="949" w:type="pct"/>
            <w:hideMark/>
          </w:tcPr>
          <w:p w14:paraId="40A4A661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Инфинитивы, отглагольные сущ., перечисления</w:t>
            </w:r>
          </w:p>
        </w:tc>
        <w:tc>
          <w:tcPr>
            <w:tcW w:w="1270" w:type="pct"/>
            <w:hideMark/>
          </w:tcPr>
          <w:p w14:paraId="078FB7D3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«</w:t>
            </w:r>
            <w:proofErr w:type="spellStart"/>
            <w:r w:rsidRPr="00413EA6">
              <w:rPr>
                <w:rFonts w:ascii="Times New Roman" w:hAnsi="Times New Roman" w:cs="Times New Roman"/>
              </w:rPr>
              <w:t>Стандартизованность</w:t>
            </w:r>
            <w:proofErr w:type="spellEnd"/>
            <w:r w:rsidRPr="00413EA6">
              <w:rPr>
                <w:rFonts w:ascii="Times New Roman" w:hAnsi="Times New Roman" w:cs="Times New Roman"/>
              </w:rPr>
              <w:t>», «отсутствие эмоций», «канцеляризмы»</w:t>
            </w:r>
          </w:p>
        </w:tc>
      </w:tr>
      <w:tr w:rsidR="008377A6" w:rsidRPr="00413EA6" w14:paraId="71E1AB1F" w14:textId="77777777" w:rsidTr="008377A6">
        <w:tc>
          <w:tcPr>
            <w:tcW w:w="834" w:type="pct"/>
            <w:hideMark/>
          </w:tcPr>
          <w:p w14:paraId="220F93BD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Публицистический</w:t>
            </w:r>
          </w:p>
        </w:tc>
        <w:tc>
          <w:tcPr>
            <w:tcW w:w="920" w:type="pct"/>
            <w:hideMark/>
          </w:tcPr>
          <w:p w14:paraId="4AA3833D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Убедить, повлиять</w:t>
            </w:r>
          </w:p>
        </w:tc>
        <w:tc>
          <w:tcPr>
            <w:tcW w:w="1028" w:type="pct"/>
            <w:hideMark/>
          </w:tcPr>
          <w:p w14:paraId="7DEEA33B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Оценки, риторические вопросы, обращения</w:t>
            </w:r>
          </w:p>
        </w:tc>
        <w:tc>
          <w:tcPr>
            <w:tcW w:w="949" w:type="pct"/>
            <w:hideMark/>
          </w:tcPr>
          <w:p w14:paraId="46F91A1A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Метафоры, антитеза, повторы, примеры-факты</w:t>
            </w:r>
          </w:p>
        </w:tc>
        <w:tc>
          <w:tcPr>
            <w:tcW w:w="1270" w:type="pct"/>
            <w:hideMark/>
          </w:tcPr>
          <w:p w14:paraId="5D6B2119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«Общественно-политическая лексика», «эмоциональность + логика»</w:t>
            </w:r>
          </w:p>
        </w:tc>
      </w:tr>
      <w:tr w:rsidR="008377A6" w:rsidRPr="00413EA6" w14:paraId="2223FFA7" w14:textId="77777777" w:rsidTr="008377A6">
        <w:tc>
          <w:tcPr>
            <w:tcW w:w="834" w:type="pct"/>
            <w:hideMark/>
          </w:tcPr>
          <w:p w14:paraId="796ECBCE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  <w:b/>
                <w:bCs/>
              </w:rPr>
              <w:t>Художественный</w:t>
            </w:r>
          </w:p>
        </w:tc>
        <w:tc>
          <w:tcPr>
            <w:tcW w:w="920" w:type="pct"/>
            <w:hideMark/>
          </w:tcPr>
          <w:p w14:paraId="2A8D8E4E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Создать образ, воздействовать эстетически</w:t>
            </w:r>
          </w:p>
        </w:tc>
        <w:tc>
          <w:tcPr>
            <w:tcW w:w="1028" w:type="pct"/>
            <w:hideMark/>
          </w:tcPr>
          <w:p w14:paraId="1399128B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Образные описания, индивидуальный стиль</w:t>
            </w:r>
          </w:p>
        </w:tc>
        <w:tc>
          <w:tcPr>
            <w:tcW w:w="949" w:type="pct"/>
            <w:hideMark/>
          </w:tcPr>
          <w:p w14:paraId="7269078E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Эпитеты, метафоры, сравнения, инверсия, парцелляция</w:t>
            </w:r>
          </w:p>
        </w:tc>
        <w:tc>
          <w:tcPr>
            <w:tcW w:w="1270" w:type="pct"/>
            <w:hideMark/>
          </w:tcPr>
          <w:p w14:paraId="4253C11B" w14:textId="77777777" w:rsidR="00413EA6" w:rsidRPr="00413EA6" w:rsidRDefault="00413EA6" w:rsidP="005F13EE">
            <w:pPr>
              <w:rPr>
                <w:rFonts w:ascii="Times New Roman" w:hAnsi="Times New Roman" w:cs="Times New Roman"/>
              </w:rPr>
            </w:pPr>
            <w:r w:rsidRPr="00413EA6">
              <w:rPr>
                <w:rFonts w:ascii="Times New Roman" w:hAnsi="Times New Roman" w:cs="Times New Roman"/>
              </w:rPr>
              <w:t>«Средства художественной выразительности», «создание картины»</w:t>
            </w:r>
          </w:p>
        </w:tc>
      </w:tr>
    </w:tbl>
    <w:p w14:paraId="5A137126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</w:p>
    <w:p w14:paraId="36E8A396" w14:textId="77777777" w:rsidR="00413EA6" w:rsidRPr="00413EA6" w:rsidRDefault="00413EA6" w:rsidP="005F13EE">
      <w:pPr>
        <w:spacing w:after="0" w:line="240" w:lineRule="auto"/>
        <w:rPr>
          <w:rFonts w:ascii="Times New Roman" w:hAnsi="Times New Roman" w:cs="Times New Roman"/>
        </w:rPr>
      </w:pPr>
      <w:r w:rsidRPr="00413EA6">
        <w:rPr>
          <w:rFonts w:ascii="Times New Roman" w:hAnsi="Times New Roman" w:cs="Times New Roman"/>
        </w:rPr>
        <w:br/>
      </w:r>
    </w:p>
    <w:sectPr w:rsidR="00413EA6" w:rsidRPr="00413EA6" w:rsidSect="005F13EE">
      <w:pgSz w:w="16840" w:h="11910" w:orient="landscape"/>
      <w:pgMar w:top="284" w:right="284" w:bottom="284" w:left="284" w:header="0" w:footer="0" w:gutter="0"/>
      <w:cols w:num="2" w:space="51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0D6A3" w14:textId="77777777" w:rsidR="00BB1629" w:rsidRDefault="00BB1629" w:rsidP="005F13EE">
      <w:pPr>
        <w:spacing w:after="0" w:line="240" w:lineRule="auto"/>
      </w:pPr>
      <w:r>
        <w:separator/>
      </w:r>
    </w:p>
  </w:endnote>
  <w:endnote w:type="continuationSeparator" w:id="0">
    <w:p w14:paraId="42143641" w14:textId="77777777" w:rsidR="00BB1629" w:rsidRDefault="00BB1629" w:rsidP="005F1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72416" w14:textId="77777777" w:rsidR="00BB1629" w:rsidRDefault="00BB1629" w:rsidP="005F13EE">
      <w:pPr>
        <w:spacing w:after="0" w:line="240" w:lineRule="auto"/>
      </w:pPr>
      <w:r>
        <w:separator/>
      </w:r>
    </w:p>
  </w:footnote>
  <w:footnote w:type="continuationSeparator" w:id="0">
    <w:p w14:paraId="2A7A923D" w14:textId="77777777" w:rsidR="00BB1629" w:rsidRDefault="00BB1629" w:rsidP="005F1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D034E"/>
    <w:multiLevelType w:val="multilevel"/>
    <w:tmpl w:val="F16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F3097"/>
    <w:multiLevelType w:val="multilevel"/>
    <w:tmpl w:val="BB7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7625A"/>
    <w:multiLevelType w:val="multilevel"/>
    <w:tmpl w:val="DCDA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B3796"/>
    <w:multiLevelType w:val="multilevel"/>
    <w:tmpl w:val="511A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396A6F"/>
    <w:multiLevelType w:val="multilevel"/>
    <w:tmpl w:val="003E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4F27F6"/>
    <w:multiLevelType w:val="multilevel"/>
    <w:tmpl w:val="6E62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F6777"/>
    <w:multiLevelType w:val="multilevel"/>
    <w:tmpl w:val="1846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0A0096"/>
    <w:multiLevelType w:val="multilevel"/>
    <w:tmpl w:val="2EC6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A51DCB"/>
    <w:multiLevelType w:val="multilevel"/>
    <w:tmpl w:val="69D2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D4092B"/>
    <w:multiLevelType w:val="multilevel"/>
    <w:tmpl w:val="CA327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1C0699"/>
    <w:multiLevelType w:val="multilevel"/>
    <w:tmpl w:val="A004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E7310"/>
    <w:multiLevelType w:val="multilevel"/>
    <w:tmpl w:val="15DC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E3976"/>
    <w:multiLevelType w:val="multilevel"/>
    <w:tmpl w:val="662E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3A620D"/>
    <w:multiLevelType w:val="multilevel"/>
    <w:tmpl w:val="CCF2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F42EAB"/>
    <w:multiLevelType w:val="multilevel"/>
    <w:tmpl w:val="12B2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88029B"/>
    <w:multiLevelType w:val="multilevel"/>
    <w:tmpl w:val="22A8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562BB8"/>
    <w:multiLevelType w:val="multilevel"/>
    <w:tmpl w:val="F234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D018F9"/>
    <w:multiLevelType w:val="multilevel"/>
    <w:tmpl w:val="7C6E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626FD2"/>
    <w:multiLevelType w:val="multilevel"/>
    <w:tmpl w:val="4D949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DC39F1"/>
    <w:multiLevelType w:val="multilevel"/>
    <w:tmpl w:val="13C0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9701541">
    <w:abstractNumId w:val="19"/>
  </w:num>
  <w:num w:numId="2" w16cid:durableId="1708604979">
    <w:abstractNumId w:val="5"/>
  </w:num>
  <w:num w:numId="3" w16cid:durableId="64568263">
    <w:abstractNumId w:val="17"/>
  </w:num>
  <w:num w:numId="4" w16cid:durableId="18438179">
    <w:abstractNumId w:val="1"/>
  </w:num>
  <w:num w:numId="5" w16cid:durableId="1001155675">
    <w:abstractNumId w:val="7"/>
  </w:num>
  <w:num w:numId="6" w16cid:durableId="1602444488">
    <w:abstractNumId w:val="4"/>
  </w:num>
  <w:num w:numId="7" w16cid:durableId="1543711960">
    <w:abstractNumId w:val="6"/>
  </w:num>
  <w:num w:numId="8" w16cid:durableId="332689760">
    <w:abstractNumId w:val="2"/>
  </w:num>
  <w:num w:numId="9" w16cid:durableId="2017154095">
    <w:abstractNumId w:val="11"/>
  </w:num>
  <w:num w:numId="10" w16cid:durableId="500507402">
    <w:abstractNumId w:val="10"/>
  </w:num>
  <w:num w:numId="11" w16cid:durableId="1448350711">
    <w:abstractNumId w:val="16"/>
  </w:num>
  <w:num w:numId="12" w16cid:durableId="747728424">
    <w:abstractNumId w:val="3"/>
  </w:num>
  <w:num w:numId="13" w16cid:durableId="2058121582">
    <w:abstractNumId w:val="9"/>
  </w:num>
  <w:num w:numId="14" w16cid:durableId="1580795222">
    <w:abstractNumId w:val="15"/>
  </w:num>
  <w:num w:numId="15" w16cid:durableId="999969161">
    <w:abstractNumId w:val="18"/>
  </w:num>
  <w:num w:numId="16" w16cid:durableId="2001886412">
    <w:abstractNumId w:val="12"/>
  </w:num>
  <w:num w:numId="17" w16cid:durableId="255135142">
    <w:abstractNumId w:val="8"/>
  </w:num>
  <w:num w:numId="18" w16cid:durableId="721710252">
    <w:abstractNumId w:val="14"/>
  </w:num>
  <w:num w:numId="19" w16cid:durableId="1721250221">
    <w:abstractNumId w:val="13"/>
  </w:num>
  <w:num w:numId="20" w16cid:durableId="2135245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EA6"/>
    <w:rsid w:val="002D6741"/>
    <w:rsid w:val="00413EA6"/>
    <w:rsid w:val="00472B6A"/>
    <w:rsid w:val="00477A0F"/>
    <w:rsid w:val="00573554"/>
    <w:rsid w:val="005F13EE"/>
    <w:rsid w:val="006E670B"/>
    <w:rsid w:val="00712B73"/>
    <w:rsid w:val="007451E8"/>
    <w:rsid w:val="008377A6"/>
    <w:rsid w:val="008A60A0"/>
    <w:rsid w:val="00A25CE4"/>
    <w:rsid w:val="00A80284"/>
    <w:rsid w:val="00BB1629"/>
    <w:rsid w:val="00C961D8"/>
    <w:rsid w:val="00F0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3752F"/>
  <w15:chartTrackingRefBased/>
  <w15:docId w15:val="{B85D1A1D-F924-4488-A656-C97886BD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13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13E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13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E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E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13E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13E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13E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3E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3E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3E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3E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3E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3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3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3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3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3E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3E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3E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3E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3E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3EA6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413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413EA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413EA6"/>
    <w:rPr>
      <w:color w:val="800080"/>
      <w:u w:val="single"/>
    </w:rPr>
  </w:style>
  <w:style w:type="character" w:customStyle="1" w:styleId="logomain">
    <w:name w:val="logo__main"/>
    <w:basedOn w:val="a0"/>
    <w:rsid w:val="00413EA6"/>
  </w:style>
  <w:style w:type="paragraph" w:customStyle="1" w:styleId="menuitem">
    <w:name w:val="menu__item"/>
    <w:basedOn w:val="a"/>
    <w:rsid w:val="00413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ardmeta">
    <w:name w:val="card__meta"/>
    <w:basedOn w:val="a"/>
    <w:rsid w:val="00413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413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413EA6"/>
    <w:rPr>
      <w:b/>
      <w:bCs/>
    </w:rPr>
  </w:style>
  <w:style w:type="character" w:customStyle="1" w:styleId="eqz-title">
    <w:name w:val="eqz-title"/>
    <w:basedOn w:val="a0"/>
    <w:rsid w:val="00413EA6"/>
  </w:style>
  <w:style w:type="character" w:styleId="af0">
    <w:name w:val="Unresolved Mention"/>
    <w:basedOn w:val="a0"/>
    <w:uiPriority w:val="99"/>
    <w:semiHidden/>
    <w:unhideWhenUsed/>
    <w:rsid w:val="00413EA6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5F1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F13EE"/>
  </w:style>
  <w:style w:type="paragraph" w:styleId="af3">
    <w:name w:val="footer"/>
    <w:basedOn w:val="a"/>
    <w:link w:val="af4"/>
    <w:uiPriority w:val="99"/>
    <w:unhideWhenUsed/>
    <w:rsid w:val="005F1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F13EE"/>
  </w:style>
  <w:style w:type="table" w:styleId="af5">
    <w:name w:val="Table Grid"/>
    <w:basedOn w:val="a1"/>
    <w:uiPriority w:val="39"/>
    <w:rsid w:val="005F1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4054</Words>
  <Characters>23110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Авдеенкова</dc:creator>
  <cp:keywords/>
  <dc:description/>
  <cp:lastModifiedBy>Анжела Авдеенкова</cp:lastModifiedBy>
  <cp:revision>3</cp:revision>
  <dcterms:created xsi:type="dcterms:W3CDTF">2026-08-22T12:26:00Z</dcterms:created>
  <dcterms:modified xsi:type="dcterms:W3CDTF">2026-08-22T12:40:00Z</dcterms:modified>
</cp:coreProperties>
</file>