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F19F7" w14:textId="2CD192E8" w:rsidR="00A91007" w:rsidRPr="00F81191" w:rsidRDefault="00A91007" w:rsidP="00F81191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Задание 15 ЕГЭ по русскому</w:t>
      </w:r>
      <w:r w:rsidR="00776FA4">
        <w:rPr>
          <w:rFonts w:ascii="Times New Roman" w:hAnsi="Times New Roman" w:cs="Times New Roman"/>
          <w:b/>
          <w:bCs/>
        </w:rPr>
        <w:t xml:space="preserve"> языку</w:t>
      </w:r>
      <w:r w:rsidRPr="00A91007">
        <w:rPr>
          <w:rFonts w:ascii="Times New Roman" w:hAnsi="Times New Roman" w:cs="Times New Roman"/>
          <w:b/>
          <w:bCs/>
        </w:rPr>
        <w:t>:</w:t>
      </w:r>
    </w:p>
    <w:p w14:paraId="1D5F2A88" w14:textId="00AB803D" w:rsidR="00A91007" w:rsidRPr="00A91007" w:rsidRDefault="00A91007" w:rsidP="00F81191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«Н» и «НН» в разных частях речи</w:t>
      </w:r>
      <w:r w:rsidR="00F81191">
        <w:rPr>
          <w:rFonts w:ascii="Times New Roman" w:hAnsi="Times New Roman" w:cs="Times New Roman"/>
          <w:b/>
          <w:bCs/>
        </w:rPr>
        <w:t xml:space="preserve"> (</w:t>
      </w:r>
      <w:r w:rsidRPr="00A91007">
        <w:rPr>
          <w:rFonts w:ascii="Times New Roman" w:hAnsi="Times New Roman" w:cs="Times New Roman"/>
          <w:b/>
          <w:bCs/>
        </w:rPr>
        <w:t>правила, алгоритм, исключения</w:t>
      </w:r>
      <w:r w:rsidR="00F81191">
        <w:rPr>
          <w:rFonts w:ascii="Times New Roman" w:hAnsi="Times New Roman" w:cs="Times New Roman"/>
          <w:b/>
          <w:bCs/>
        </w:rPr>
        <w:t>)</w:t>
      </w:r>
    </w:p>
    <w:p w14:paraId="007A5625" w14:textId="77777777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В задании 15 ЕГЭ по русскому языку</w:t>
      </w:r>
      <w:r w:rsidRPr="00A91007">
        <w:rPr>
          <w:rFonts w:ascii="Times New Roman" w:hAnsi="Times New Roman" w:cs="Times New Roman"/>
        </w:rPr>
        <w:t> необходимо определить, сколько букв </w:t>
      </w:r>
      <w:r w:rsidRPr="00A91007">
        <w:rPr>
          <w:rFonts w:ascii="Times New Roman" w:hAnsi="Times New Roman" w:cs="Times New Roman"/>
          <w:b/>
          <w:bCs/>
        </w:rPr>
        <w:t>«Н»</w:t>
      </w:r>
      <w:r w:rsidRPr="00A91007">
        <w:rPr>
          <w:rFonts w:ascii="Times New Roman" w:hAnsi="Times New Roman" w:cs="Times New Roman"/>
        </w:rPr>
        <w:t> пишется в прилагательных, причастиях, наречиях и существительных, образованных от них. Ошибка в этом правиле — одна из самых частых на экзамене, поэтому важно знать, от чего зависит количество букв </w:t>
      </w:r>
      <w:r w:rsidRPr="00A91007">
        <w:rPr>
          <w:rFonts w:ascii="Times New Roman" w:hAnsi="Times New Roman" w:cs="Times New Roman"/>
          <w:b/>
          <w:bCs/>
        </w:rPr>
        <w:t>«Н»</w:t>
      </w:r>
      <w:r w:rsidRPr="00A91007">
        <w:rPr>
          <w:rFonts w:ascii="Times New Roman" w:hAnsi="Times New Roman" w:cs="Times New Roman"/>
        </w:rPr>
        <w:t> в слове.</w:t>
      </w:r>
    </w:p>
    <w:p w14:paraId="7047853B" w14:textId="7F0093A8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Совет учителя</w:t>
      </w:r>
      <w:proofErr w:type="gramStart"/>
      <w:r w:rsidRPr="00A91007">
        <w:rPr>
          <w:rFonts w:ascii="Times New Roman" w:hAnsi="Times New Roman" w:cs="Times New Roman"/>
          <w:b/>
          <w:bCs/>
        </w:rPr>
        <w:t>:</w:t>
      </w:r>
      <w:r w:rsidRPr="00A91007">
        <w:rPr>
          <w:rFonts w:ascii="Times New Roman" w:hAnsi="Times New Roman" w:cs="Times New Roman"/>
        </w:rPr>
        <w:t> Чтобы</w:t>
      </w:r>
      <w:proofErr w:type="gramEnd"/>
      <w:r w:rsidRPr="00A91007">
        <w:rPr>
          <w:rFonts w:ascii="Times New Roman" w:hAnsi="Times New Roman" w:cs="Times New Roman"/>
        </w:rPr>
        <w:t xml:space="preserve"> не ошибиться, всегда определяйте, </w:t>
      </w:r>
      <w:r w:rsidRPr="00A91007">
        <w:rPr>
          <w:rFonts w:ascii="Times New Roman" w:hAnsi="Times New Roman" w:cs="Times New Roman"/>
          <w:i/>
          <w:iCs/>
        </w:rPr>
        <w:t>от какой части речи образовано слово</w:t>
      </w:r>
      <w:r w:rsidRPr="00A91007">
        <w:rPr>
          <w:rFonts w:ascii="Times New Roman" w:hAnsi="Times New Roman" w:cs="Times New Roman"/>
        </w:rPr>
        <w:t> и </w:t>
      </w:r>
      <w:r w:rsidRPr="00A91007">
        <w:rPr>
          <w:rFonts w:ascii="Times New Roman" w:hAnsi="Times New Roman" w:cs="Times New Roman"/>
          <w:i/>
          <w:iCs/>
        </w:rPr>
        <w:t>есть ли зависимые слова</w:t>
      </w:r>
      <w:r w:rsidRPr="00A91007">
        <w:rPr>
          <w:rFonts w:ascii="Times New Roman" w:hAnsi="Times New Roman" w:cs="Times New Roman"/>
        </w:rPr>
        <w:t> (если есть — перед вами причастие, где, как правило, </w:t>
      </w:r>
      <w:r w:rsidRPr="00A91007">
        <w:rPr>
          <w:rFonts w:ascii="Times New Roman" w:hAnsi="Times New Roman" w:cs="Times New Roman"/>
          <w:b/>
          <w:bCs/>
        </w:rPr>
        <w:t>две «НН»</w:t>
      </w:r>
      <w:r w:rsidRPr="00A91007">
        <w:rPr>
          <w:rFonts w:ascii="Times New Roman" w:hAnsi="Times New Roman" w:cs="Times New Roman"/>
        </w:rPr>
        <w:t>).</w:t>
      </w:r>
    </w:p>
    <w:p w14:paraId="0236DEF9" w14:textId="59BE29AF" w:rsidR="00A91007" w:rsidRPr="00A91007" w:rsidRDefault="00A91007" w:rsidP="00F81191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Алгоритм выполнения задания 15 ЕГЭ по русскому языку</w:t>
      </w:r>
    </w:p>
    <w:p w14:paraId="0E149CE6" w14:textId="1ACD86EE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Шаг 1.</w:t>
      </w:r>
      <w:r w:rsidRPr="00F81191">
        <w:rPr>
          <w:rFonts w:ascii="Times New Roman" w:hAnsi="Times New Roman" w:cs="Times New Roman"/>
        </w:rPr>
        <w:t xml:space="preserve"> </w:t>
      </w:r>
      <w:r w:rsidRPr="00A91007">
        <w:rPr>
          <w:rFonts w:ascii="Times New Roman" w:hAnsi="Times New Roman" w:cs="Times New Roman"/>
        </w:rPr>
        <w:t>Внимательно прочитайте все варианты. Определите, в каких словах пропущены буквы </w:t>
      </w:r>
      <w:r w:rsidRPr="00A91007">
        <w:rPr>
          <w:rFonts w:ascii="Times New Roman" w:hAnsi="Times New Roman" w:cs="Times New Roman"/>
          <w:b/>
          <w:bCs/>
        </w:rPr>
        <w:t>Н</w:t>
      </w:r>
      <w:r w:rsidRPr="00A91007">
        <w:rPr>
          <w:rFonts w:ascii="Times New Roman" w:hAnsi="Times New Roman" w:cs="Times New Roman"/>
        </w:rPr>
        <w:t> или </w:t>
      </w:r>
      <w:r w:rsidRPr="00A91007">
        <w:rPr>
          <w:rFonts w:ascii="Times New Roman" w:hAnsi="Times New Roman" w:cs="Times New Roman"/>
          <w:b/>
          <w:bCs/>
        </w:rPr>
        <w:t>НН</w:t>
      </w:r>
      <w:r w:rsidRPr="00A91007">
        <w:rPr>
          <w:rFonts w:ascii="Times New Roman" w:hAnsi="Times New Roman" w:cs="Times New Roman"/>
        </w:rPr>
        <w:t>. Найдите среди них </w:t>
      </w:r>
      <w:r w:rsidRPr="00A91007">
        <w:rPr>
          <w:rFonts w:ascii="Times New Roman" w:hAnsi="Times New Roman" w:cs="Times New Roman"/>
          <w:b/>
          <w:bCs/>
        </w:rPr>
        <w:t>прилагательные</w:t>
      </w:r>
      <w:r w:rsidRPr="00A91007">
        <w:rPr>
          <w:rFonts w:ascii="Times New Roman" w:hAnsi="Times New Roman" w:cs="Times New Roman"/>
        </w:rPr>
        <w:t>, </w:t>
      </w:r>
      <w:r w:rsidRPr="00A91007">
        <w:rPr>
          <w:rFonts w:ascii="Times New Roman" w:hAnsi="Times New Roman" w:cs="Times New Roman"/>
          <w:b/>
          <w:bCs/>
        </w:rPr>
        <w:t>причастия</w:t>
      </w:r>
      <w:r w:rsidRPr="00A91007">
        <w:rPr>
          <w:rFonts w:ascii="Times New Roman" w:hAnsi="Times New Roman" w:cs="Times New Roman"/>
        </w:rPr>
        <w:t>, </w:t>
      </w:r>
      <w:r w:rsidRPr="00A91007">
        <w:rPr>
          <w:rFonts w:ascii="Times New Roman" w:hAnsi="Times New Roman" w:cs="Times New Roman"/>
          <w:b/>
          <w:bCs/>
        </w:rPr>
        <w:t>существительные</w:t>
      </w:r>
      <w:r w:rsidRPr="00A91007">
        <w:rPr>
          <w:rFonts w:ascii="Times New Roman" w:hAnsi="Times New Roman" w:cs="Times New Roman"/>
        </w:rPr>
        <w:t> и </w:t>
      </w:r>
      <w:r w:rsidRPr="00A91007">
        <w:rPr>
          <w:rFonts w:ascii="Times New Roman" w:hAnsi="Times New Roman" w:cs="Times New Roman"/>
          <w:b/>
          <w:bCs/>
        </w:rPr>
        <w:t>наречия</w:t>
      </w:r>
      <w:r w:rsidRPr="00A91007">
        <w:rPr>
          <w:rFonts w:ascii="Times New Roman" w:hAnsi="Times New Roman" w:cs="Times New Roman"/>
        </w:rPr>
        <w:t> — от этого зависит правило.</w:t>
      </w:r>
    </w:p>
    <w:p w14:paraId="25F88A8E" w14:textId="5AD2E264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Шаг 2.</w:t>
      </w:r>
      <w:r w:rsidRPr="00F81191">
        <w:rPr>
          <w:rFonts w:ascii="Times New Roman" w:hAnsi="Times New Roman" w:cs="Times New Roman"/>
        </w:rPr>
        <w:t xml:space="preserve"> </w:t>
      </w:r>
      <w:r w:rsidRPr="00A91007">
        <w:rPr>
          <w:rFonts w:ascii="Times New Roman" w:hAnsi="Times New Roman" w:cs="Times New Roman"/>
        </w:rPr>
        <w:t>Определите, </w:t>
      </w:r>
      <w:r w:rsidRPr="00A91007">
        <w:rPr>
          <w:rFonts w:ascii="Times New Roman" w:hAnsi="Times New Roman" w:cs="Times New Roman"/>
          <w:b/>
          <w:bCs/>
        </w:rPr>
        <w:t>от какой части речи</w:t>
      </w:r>
      <w:r w:rsidRPr="00A91007">
        <w:rPr>
          <w:rFonts w:ascii="Times New Roman" w:hAnsi="Times New Roman" w:cs="Times New Roman"/>
        </w:rPr>
        <w:t> образовано слово. Если от </w:t>
      </w:r>
      <w:r w:rsidRPr="00A91007">
        <w:rPr>
          <w:rFonts w:ascii="Times New Roman" w:hAnsi="Times New Roman" w:cs="Times New Roman"/>
          <w:b/>
          <w:bCs/>
        </w:rPr>
        <w:t>глагола</w:t>
      </w:r>
      <w:r w:rsidRPr="00A91007">
        <w:rPr>
          <w:rFonts w:ascii="Times New Roman" w:hAnsi="Times New Roman" w:cs="Times New Roman"/>
        </w:rPr>
        <w:t> — это </w:t>
      </w:r>
      <w:r w:rsidRPr="00A91007">
        <w:rPr>
          <w:rFonts w:ascii="Times New Roman" w:hAnsi="Times New Roman" w:cs="Times New Roman"/>
          <w:b/>
          <w:bCs/>
        </w:rPr>
        <w:t>причастие</w:t>
      </w:r>
      <w:r w:rsidRPr="00A91007">
        <w:rPr>
          <w:rFonts w:ascii="Times New Roman" w:hAnsi="Times New Roman" w:cs="Times New Roman"/>
        </w:rPr>
        <w:t> или </w:t>
      </w:r>
      <w:r w:rsidRPr="00A91007">
        <w:rPr>
          <w:rFonts w:ascii="Times New Roman" w:hAnsi="Times New Roman" w:cs="Times New Roman"/>
          <w:b/>
          <w:bCs/>
        </w:rPr>
        <w:t>отглагольное прилагательное</w:t>
      </w:r>
      <w:r w:rsidRPr="00A91007">
        <w:rPr>
          <w:rFonts w:ascii="Times New Roman" w:hAnsi="Times New Roman" w:cs="Times New Roman"/>
        </w:rPr>
        <w:t>. Если от </w:t>
      </w:r>
      <w:r w:rsidRPr="00A91007">
        <w:rPr>
          <w:rFonts w:ascii="Times New Roman" w:hAnsi="Times New Roman" w:cs="Times New Roman"/>
          <w:b/>
          <w:bCs/>
        </w:rPr>
        <w:t>существительного</w:t>
      </w:r>
      <w:r w:rsidRPr="00A91007">
        <w:rPr>
          <w:rFonts w:ascii="Times New Roman" w:hAnsi="Times New Roman" w:cs="Times New Roman"/>
        </w:rPr>
        <w:t> — это </w:t>
      </w:r>
      <w:r w:rsidRPr="00A91007">
        <w:rPr>
          <w:rFonts w:ascii="Times New Roman" w:hAnsi="Times New Roman" w:cs="Times New Roman"/>
          <w:b/>
          <w:bCs/>
        </w:rPr>
        <w:t>отымённое прилагательное</w:t>
      </w:r>
      <w:r w:rsidRPr="00A91007">
        <w:rPr>
          <w:rFonts w:ascii="Times New Roman" w:hAnsi="Times New Roman" w:cs="Times New Roman"/>
        </w:rPr>
        <w:t> (например, </w:t>
      </w:r>
      <w:r w:rsidRPr="00A91007">
        <w:rPr>
          <w:rFonts w:ascii="Times New Roman" w:hAnsi="Times New Roman" w:cs="Times New Roman"/>
          <w:i/>
          <w:iCs/>
        </w:rPr>
        <w:t>гусиный, кожаный</w:t>
      </w:r>
      <w:r w:rsidRPr="00A91007">
        <w:rPr>
          <w:rFonts w:ascii="Times New Roman" w:hAnsi="Times New Roman" w:cs="Times New Roman"/>
        </w:rPr>
        <w:t>).</w:t>
      </w:r>
    </w:p>
    <w:p w14:paraId="4A10CE0C" w14:textId="6C46F4E3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Шаг 3.</w:t>
      </w:r>
      <w:r w:rsidRPr="00F81191">
        <w:rPr>
          <w:rFonts w:ascii="Times New Roman" w:hAnsi="Times New Roman" w:cs="Times New Roman"/>
          <w:b/>
          <w:bCs/>
        </w:rPr>
        <w:t xml:space="preserve"> </w:t>
      </w:r>
      <w:r w:rsidRPr="00A91007">
        <w:rPr>
          <w:rFonts w:ascii="Times New Roman" w:hAnsi="Times New Roman" w:cs="Times New Roman"/>
        </w:rPr>
        <w:t>Если перед вами </w:t>
      </w:r>
      <w:r w:rsidRPr="00A91007">
        <w:rPr>
          <w:rFonts w:ascii="Times New Roman" w:hAnsi="Times New Roman" w:cs="Times New Roman"/>
          <w:b/>
          <w:bCs/>
        </w:rPr>
        <w:t>причастие</w:t>
      </w:r>
      <w:r w:rsidRPr="00A91007">
        <w:rPr>
          <w:rFonts w:ascii="Times New Roman" w:hAnsi="Times New Roman" w:cs="Times New Roman"/>
        </w:rPr>
        <w:t> или </w:t>
      </w:r>
      <w:r w:rsidRPr="00A91007">
        <w:rPr>
          <w:rFonts w:ascii="Times New Roman" w:hAnsi="Times New Roman" w:cs="Times New Roman"/>
          <w:b/>
          <w:bCs/>
        </w:rPr>
        <w:t>отглагольное прилагательное</w:t>
      </w:r>
      <w:r w:rsidRPr="00A91007">
        <w:rPr>
          <w:rFonts w:ascii="Times New Roman" w:hAnsi="Times New Roman" w:cs="Times New Roman"/>
        </w:rPr>
        <w:t>, проверьте: </w:t>
      </w:r>
    </w:p>
    <w:p w14:paraId="01BD7FCD" w14:textId="77777777" w:rsidR="00A91007" w:rsidRPr="00A91007" w:rsidRDefault="00A91007" w:rsidP="00F8119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Есть приставка (кроме </w:t>
      </w:r>
      <w:r w:rsidRPr="00A91007">
        <w:rPr>
          <w:rFonts w:ascii="Times New Roman" w:hAnsi="Times New Roman" w:cs="Times New Roman"/>
          <w:i/>
          <w:iCs/>
        </w:rPr>
        <w:t>не-</w:t>
      </w:r>
      <w:r w:rsidRPr="00A91007">
        <w:rPr>
          <w:rFonts w:ascii="Times New Roman" w:hAnsi="Times New Roman" w:cs="Times New Roman"/>
        </w:rPr>
        <w:t>) → пишем </w:t>
      </w:r>
      <w:r w:rsidRPr="00A91007">
        <w:rPr>
          <w:rFonts w:ascii="Times New Roman" w:hAnsi="Times New Roman" w:cs="Times New Roman"/>
          <w:b/>
          <w:bCs/>
        </w:rPr>
        <w:t>НН</w:t>
      </w:r>
      <w:r w:rsidRPr="00A91007">
        <w:rPr>
          <w:rFonts w:ascii="Times New Roman" w:hAnsi="Times New Roman" w:cs="Times New Roman"/>
        </w:rPr>
        <w:t>: </w:t>
      </w:r>
      <w:r w:rsidRPr="00A91007">
        <w:rPr>
          <w:rFonts w:ascii="Times New Roman" w:hAnsi="Times New Roman" w:cs="Times New Roman"/>
          <w:i/>
          <w:iCs/>
        </w:rPr>
        <w:t>сожжённый, подстрелянный</w:t>
      </w:r>
      <w:r w:rsidRPr="00A91007">
        <w:rPr>
          <w:rFonts w:ascii="Times New Roman" w:hAnsi="Times New Roman" w:cs="Times New Roman"/>
        </w:rPr>
        <w:t>.</w:t>
      </w:r>
    </w:p>
    <w:p w14:paraId="5DDC7BFD" w14:textId="77777777" w:rsidR="00A91007" w:rsidRPr="00A91007" w:rsidRDefault="00A91007" w:rsidP="00F8119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Есть зависимое слово → </w:t>
      </w:r>
      <w:r w:rsidRPr="00A91007">
        <w:rPr>
          <w:rFonts w:ascii="Times New Roman" w:hAnsi="Times New Roman" w:cs="Times New Roman"/>
          <w:b/>
          <w:bCs/>
        </w:rPr>
        <w:t>НН</w:t>
      </w:r>
      <w:r w:rsidRPr="00A91007">
        <w:rPr>
          <w:rFonts w:ascii="Times New Roman" w:hAnsi="Times New Roman" w:cs="Times New Roman"/>
        </w:rPr>
        <w:t>: </w:t>
      </w:r>
      <w:r w:rsidRPr="00A91007">
        <w:rPr>
          <w:rFonts w:ascii="Times New Roman" w:hAnsi="Times New Roman" w:cs="Times New Roman"/>
          <w:i/>
          <w:iCs/>
        </w:rPr>
        <w:t>крашенная кем? мастером дверь</w:t>
      </w:r>
      <w:r w:rsidRPr="00A91007">
        <w:rPr>
          <w:rFonts w:ascii="Times New Roman" w:hAnsi="Times New Roman" w:cs="Times New Roman"/>
        </w:rPr>
        <w:t>.</w:t>
      </w:r>
    </w:p>
    <w:p w14:paraId="6E8D92AB" w14:textId="77777777" w:rsidR="00A91007" w:rsidRPr="00A91007" w:rsidRDefault="00A91007" w:rsidP="00F8119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Образовано от глагола </w:t>
      </w:r>
      <w:r w:rsidRPr="00A91007">
        <w:rPr>
          <w:rFonts w:ascii="Times New Roman" w:hAnsi="Times New Roman" w:cs="Times New Roman"/>
          <w:b/>
          <w:bCs/>
        </w:rPr>
        <w:t>совершенного вида</w:t>
      </w:r>
      <w:r w:rsidRPr="00A91007">
        <w:rPr>
          <w:rFonts w:ascii="Times New Roman" w:hAnsi="Times New Roman" w:cs="Times New Roman"/>
        </w:rPr>
        <w:t> → </w:t>
      </w:r>
      <w:r w:rsidRPr="00A91007">
        <w:rPr>
          <w:rFonts w:ascii="Times New Roman" w:hAnsi="Times New Roman" w:cs="Times New Roman"/>
          <w:b/>
          <w:bCs/>
        </w:rPr>
        <w:t>НН</w:t>
      </w:r>
      <w:r w:rsidRPr="00A91007">
        <w:rPr>
          <w:rFonts w:ascii="Times New Roman" w:hAnsi="Times New Roman" w:cs="Times New Roman"/>
        </w:rPr>
        <w:t>: </w:t>
      </w:r>
      <w:r w:rsidRPr="00A91007">
        <w:rPr>
          <w:rFonts w:ascii="Times New Roman" w:hAnsi="Times New Roman" w:cs="Times New Roman"/>
          <w:i/>
          <w:iCs/>
        </w:rPr>
        <w:t>закопать — закопанный</w:t>
      </w:r>
      <w:r w:rsidRPr="00A91007">
        <w:rPr>
          <w:rFonts w:ascii="Times New Roman" w:hAnsi="Times New Roman" w:cs="Times New Roman"/>
        </w:rPr>
        <w:t>.</w:t>
      </w:r>
    </w:p>
    <w:p w14:paraId="4840A155" w14:textId="77777777" w:rsidR="00A91007" w:rsidRPr="00A91007" w:rsidRDefault="00A91007" w:rsidP="00F8119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Если глагол несовершенного вида и нет зависимых слов → одна </w:t>
      </w:r>
      <w:r w:rsidRPr="00A91007">
        <w:rPr>
          <w:rFonts w:ascii="Times New Roman" w:hAnsi="Times New Roman" w:cs="Times New Roman"/>
          <w:b/>
          <w:bCs/>
        </w:rPr>
        <w:t>Н</w:t>
      </w:r>
      <w:r w:rsidRPr="00A91007">
        <w:rPr>
          <w:rFonts w:ascii="Times New Roman" w:hAnsi="Times New Roman" w:cs="Times New Roman"/>
        </w:rPr>
        <w:t>: </w:t>
      </w:r>
      <w:r w:rsidRPr="00A91007">
        <w:rPr>
          <w:rFonts w:ascii="Times New Roman" w:hAnsi="Times New Roman" w:cs="Times New Roman"/>
          <w:i/>
          <w:iCs/>
        </w:rPr>
        <w:t>крашеная дверь</w:t>
      </w:r>
      <w:r w:rsidRPr="00A91007">
        <w:rPr>
          <w:rFonts w:ascii="Times New Roman" w:hAnsi="Times New Roman" w:cs="Times New Roman"/>
        </w:rPr>
        <w:t>.</w:t>
      </w:r>
    </w:p>
    <w:p w14:paraId="5047CC08" w14:textId="70399646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Шаг 4.</w:t>
      </w:r>
      <w:r w:rsidRPr="00F81191">
        <w:rPr>
          <w:rFonts w:ascii="Times New Roman" w:hAnsi="Times New Roman" w:cs="Times New Roman"/>
        </w:rPr>
        <w:t xml:space="preserve"> </w:t>
      </w:r>
      <w:r w:rsidRPr="00A91007">
        <w:rPr>
          <w:rFonts w:ascii="Times New Roman" w:hAnsi="Times New Roman" w:cs="Times New Roman"/>
        </w:rPr>
        <w:t>Если слово </w:t>
      </w:r>
      <w:r w:rsidRPr="00A91007">
        <w:rPr>
          <w:rFonts w:ascii="Times New Roman" w:hAnsi="Times New Roman" w:cs="Times New Roman"/>
          <w:b/>
          <w:bCs/>
        </w:rPr>
        <w:t>отымённое прилагательное</w:t>
      </w:r>
      <w:r w:rsidRPr="00A91007">
        <w:rPr>
          <w:rFonts w:ascii="Times New Roman" w:hAnsi="Times New Roman" w:cs="Times New Roman"/>
        </w:rPr>
        <w:t>, ориентируйтесь на суффиксы: </w:t>
      </w:r>
    </w:p>
    <w:p w14:paraId="6D6B38ED" w14:textId="77777777" w:rsidR="00A91007" w:rsidRPr="00A91007" w:rsidRDefault="00A91007" w:rsidP="00F8119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Одна Н</w:t>
      </w:r>
      <w:r w:rsidRPr="00A91007">
        <w:rPr>
          <w:rFonts w:ascii="Times New Roman" w:hAnsi="Times New Roman" w:cs="Times New Roman"/>
        </w:rPr>
        <w:t> — суффиксы </w:t>
      </w:r>
      <w:r w:rsidRPr="00A91007">
        <w:rPr>
          <w:rFonts w:ascii="Times New Roman" w:hAnsi="Times New Roman" w:cs="Times New Roman"/>
          <w:b/>
          <w:bCs/>
        </w:rPr>
        <w:t>-ан-, -ян-, -ин-</w:t>
      </w:r>
      <w:r w:rsidRPr="00A91007">
        <w:rPr>
          <w:rFonts w:ascii="Times New Roman" w:hAnsi="Times New Roman" w:cs="Times New Roman"/>
        </w:rPr>
        <w:t>: </w:t>
      </w:r>
      <w:r w:rsidRPr="00A91007">
        <w:rPr>
          <w:rFonts w:ascii="Times New Roman" w:hAnsi="Times New Roman" w:cs="Times New Roman"/>
          <w:i/>
          <w:iCs/>
        </w:rPr>
        <w:t>глиняный, кожаный</w:t>
      </w:r>
      <w:r w:rsidRPr="00A91007">
        <w:rPr>
          <w:rFonts w:ascii="Times New Roman" w:hAnsi="Times New Roman" w:cs="Times New Roman"/>
        </w:rPr>
        <w:t>.</w:t>
      </w:r>
    </w:p>
    <w:p w14:paraId="4573DD20" w14:textId="77777777" w:rsidR="00A91007" w:rsidRPr="00A91007" w:rsidRDefault="00A91007" w:rsidP="00F8119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Две НН</w:t>
      </w:r>
      <w:r w:rsidRPr="00A91007">
        <w:rPr>
          <w:rFonts w:ascii="Times New Roman" w:hAnsi="Times New Roman" w:cs="Times New Roman"/>
        </w:rPr>
        <w:t> — суффиксы </w:t>
      </w:r>
      <w:r w:rsidRPr="00A91007">
        <w:rPr>
          <w:rFonts w:ascii="Times New Roman" w:hAnsi="Times New Roman" w:cs="Times New Roman"/>
          <w:b/>
          <w:bCs/>
        </w:rPr>
        <w:t>-енн-, -онн-</w:t>
      </w:r>
      <w:r w:rsidRPr="00A91007">
        <w:rPr>
          <w:rFonts w:ascii="Times New Roman" w:hAnsi="Times New Roman" w:cs="Times New Roman"/>
        </w:rPr>
        <w:t>: </w:t>
      </w:r>
      <w:r w:rsidRPr="00A91007">
        <w:rPr>
          <w:rFonts w:ascii="Times New Roman" w:hAnsi="Times New Roman" w:cs="Times New Roman"/>
          <w:i/>
          <w:iCs/>
        </w:rPr>
        <w:t>временный, искусственный</w:t>
      </w:r>
      <w:r w:rsidRPr="00A91007">
        <w:rPr>
          <w:rFonts w:ascii="Times New Roman" w:hAnsi="Times New Roman" w:cs="Times New Roman"/>
        </w:rPr>
        <w:t>.</w:t>
      </w:r>
    </w:p>
    <w:p w14:paraId="08F6E660" w14:textId="77777777" w:rsidR="00A91007" w:rsidRPr="00A91007" w:rsidRDefault="00A91007" w:rsidP="00F8119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Исключения: </w:t>
      </w:r>
      <w:r w:rsidRPr="00A91007">
        <w:rPr>
          <w:rFonts w:ascii="Times New Roman" w:hAnsi="Times New Roman" w:cs="Times New Roman"/>
          <w:i/>
          <w:iCs/>
        </w:rPr>
        <w:t>ветреный</w:t>
      </w:r>
      <w:r w:rsidRPr="00A91007">
        <w:rPr>
          <w:rFonts w:ascii="Times New Roman" w:hAnsi="Times New Roman" w:cs="Times New Roman"/>
        </w:rPr>
        <w:t>, но </w:t>
      </w:r>
      <w:r w:rsidRPr="00A91007">
        <w:rPr>
          <w:rFonts w:ascii="Times New Roman" w:hAnsi="Times New Roman" w:cs="Times New Roman"/>
          <w:i/>
          <w:iCs/>
        </w:rPr>
        <w:t>безветренный</w:t>
      </w:r>
      <w:r w:rsidRPr="00A91007">
        <w:rPr>
          <w:rFonts w:ascii="Times New Roman" w:hAnsi="Times New Roman" w:cs="Times New Roman"/>
        </w:rPr>
        <w:t>.</w:t>
      </w:r>
    </w:p>
    <w:p w14:paraId="65D7F71D" w14:textId="2C21CD5A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Шаг 5.</w:t>
      </w:r>
      <w:r w:rsidRPr="00F81191">
        <w:rPr>
          <w:rFonts w:ascii="Times New Roman" w:hAnsi="Times New Roman" w:cs="Times New Roman"/>
        </w:rPr>
        <w:t xml:space="preserve"> </w:t>
      </w:r>
      <w:r w:rsidRPr="00A91007">
        <w:rPr>
          <w:rFonts w:ascii="Times New Roman" w:hAnsi="Times New Roman" w:cs="Times New Roman"/>
        </w:rPr>
        <w:t>Проверьте </w:t>
      </w:r>
      <w:r w:rsidRPr="00A91007">
        <w:rPr>
          <w:rFonts w:ascii="Times New Roman" w:hAnsi="Times New Roman" w:cs="Times New Roman"/>
          <w:b/>
          <w:bCs/>
        </w:rPr>
        <w:t>краткие формы</w:t>
      </w:r>
      <w:r w:rsidRPr="00A91007">
        <w:rPr>
          <w:rFonts w:ascii="Times New Roman" w:hAnsi="Times New Roman" w:cs="Times New Roman"/>
        </w:rPr>
        <w:t>: </w:t>
      </w:r>
    </w:p>
    <w:p w14:paraId="29300608" w14:textId="77777777" w:rsidR="00A91007" w:rsidRPr="00A91007" w:rsidRDefault="00A91007" w:rsidP="00F8119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 кратких прилагательных — столько Н, сколько в полной форме: </w:t>
      </w:r>
      <w:r w:rsidRPr="00A91007">
        <w:rPr>
          <w:rFonts w:ascii="Times New Roman" w:hAnsi="Times New Roman" w:cs="Times New Roman"/>
          <w:i/>
          <w:iCs/>
        </w:rPr>
        <w:t>воспитан — воспитанный</w:t>
      </w:r>
      <w:r w:rsidRPr="00A91007">
        <w:rPr>
          <w:rFonts w:ascii="Times New Roman" w:hAnsi="Times New Roman" w:cs="Times New Roman"/>
        </w:rPr>
        <w:t>.</w:t>
      </w:r>
    </w:p>
    <w:p w14:paraId="32641A01" w14:textId="77777777" w:rsidR="00A91007" w:rsidRPr="00A91007" w:rsidRDefault="00A91007" w:rsidP="00F8119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 кратких причастиях — всегда </w:t>
      </w:r>
      <w:r w:rsidRPr="00A91007">
        <w:rPr>
          <w:rFonts w:ascii="Times New Roman" w:hAnsi="Times New Roman" w:cs="Times New Roman"/>
          <w:b/>
          <w:bCs/>
        </w:rPr>
        <w:t>НН</w:t>
      </w:r>
      <w:r w:rsidRPr="00A91007">
        <w:rPr>
          <w:rFonts w:ascii="Times New Roman" w:hAnsi="Times New Roman" w:cs="Times New Roman"/>
        </w:rPr>
        <w:t>: </w:t>
      </w:r>
      <w:r w:rsidRPr="00A91007">
        <w:rPr>
          <w:rFonts w:ascii="Times New Roman" w:hAnsi="Times New Roman" w:cs="Times New Roman"/>
          <w:i/>
          <w:iCs/>
        </w:rPr>
        <w:t>задача решена, книга прочитана</w:t>
      </w:r>
      <w:r w:rsidRPr="00A91007">
        <w:rPr>
          <w:rFonts w:ascii="Times New Roman" w:hAnsi="Times New Roman" w:cs="Times New Roman"/>
        </w:rPr>
        <w:t>.</w:t>
      </w:r>
    </w:p>
    <w:p w14:paraId="3733ED9F" w14:textId="4B6717A4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Шаг 6.</w:t>
      </w:r>
      <w:r w:rsidRPr="00F81191">
        <w:rPr>
          <w:rFonts w:ascii="Times New Roman" w:hAnsi="Times New Roman" w:cs="Times New Roman"/>
        </w:rPr>
        <w:t xml:space="preserve"> </w:t>
      </w:r>
      <w:r w:rsidRPr="00A91007">
        <w:rPr>
          <w:rFonts w:ascii="Times New Roman" w:hAnsi="Times New Roman" w:cs="Times New Roman"/>
        </w:rPr>
        <w:t>Если это </w:t>
      </w:r>
      <w:r w:rsidRPr="00A91007">
        <w:rPr>
          <w:rFonts w:ascii="Times New Roman" w:hAnsi="Times New Roman" w:cs="Times New Roman"/>
          <w:b/>
          <w:bCs/>
        </w:rPr>
        <w:t>наречие</w:t>
      </w:r>
      <w:r w:rsidRPr="00A91007">
        <w:rPr>
          <w:rFonts w:ascii="Times New Roman" w:hAnsi="Times New Roman" w:cs="Times New Roman"/>
        </w:rPr>
        <w:t> или </w:t>
      </w:r>
      <w:r w:rsidRPr="00A91007">
        <w:rPr>
          <w:rFonts w:ascii="Times New Roman" w:hAnsi="Times New Roman" w:cs="Times New Roman"/>
          <w:b/>
          <w:bCs/>
        </w:rPr>
        <w:t>существительное</w:t>
      </w:r>
      <w:r w:rsidRPr="00A91007">
        <w:rPr>
          <w:rFonts w:ascii="Times New Roman" w:hAnsi="Times New Roman" w:cs="Times New Roman"/>
        </w:rPr>
        <w:t>, образованное от прилагательного, то количество Н сохраняется: </w:t>
      </w:r>
      <w:r w:rsidRPr="00A91007">
        <w:rPr>
          <w:rFonts w:ascii="Times New Roman" w:hAnsi="Times New Roman" w:cs="Times New Roman"/>
          <w:i/>
          <w:iCs/>
        </w:rPr>
        <w:t>искусственно (от искусственный), вдохновенно (от вдохновенный)</w:t>
      </w:r>
      <w:r w:rsidRPr="00A91007">
        <w:rPr>
          <w:rFonts w:ascii="Times New Roman" w:hAnsi="Times New Roman" w:cs="Times New Roman"/>
        </w:rPr>
        <w:t>.</w:t>
      </w:r>
    </w:p>
    <w:p w14:paraId="669B7961" w14:textId="1EF5F4D2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Шаг 7.</w:t>
      </w:r>
      <w:r w:rsidRPr="00F81191">
        <w:rPr>
          <w:rFonts w:ascii="Times New Roman" w:hAnsi="Times New Roman" w:cs="Times New Roman"/>
        </w:rPr>
        <w:t xml:space="preserve"> </w:t>
      </w:r>
      <w:r w:rsidRPr="00A91007">
        <w:rPr>
          <w:rFonts w:ascii="Times New Roman" w:hAnsi="Times New Roman" w:cs="Times New Roman"/>
        </w:rPr>
        <w:t>Вспомните </w:t>
      </w:r>
      <w:r w:rsidRPr="00A91007">
        <w:rPr>
          <w:rFonts w:ascii="Times New Roman" w:hAnsi="Times New Roman" w:cs="Times New Roman"/>
          <w:b/>
          <w:bCs/>
        </w:rPr>
        <w:t>исключения</w:t>
      </w:r>
      <w:r w:rsidRPr="00A91007">
        <w:rPr>
          <w:rFonts w:ascii="Times New Roman" w:hAnsi="Times New Roman" w:cs="Times New Roman"/>
        </w:rPr>
        <w:t> и особые случаи: </w:t>
      </w:r>
    </w:p>
    <w:p w14:paraId="758C65B6" w14:textId="77777777" w:rsidR="00A91007" w:rsidRPr="00A91007" w:rsidRDefault="00A91007" w:rsidP="00F8119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i/>
          <w:iCs/>
        </w:rPr>
        <w:t>ветреный, священный, юный, румяный, единый</w:t>
      </w:r>
      <w:r w:rsidRPr="00A91007">
        <w:rPr>
          <w:rFonts w:ascii="Times New Roman" w:hAnsi="Times New Roman" w:cs="Times New Roman"/>
        </w:rPr>
        <w:t> — одна Н.</w:t>
      </w:r>
    </w:p>
    <w:p w14:paraId="2626F167" w14:textId="77777777" w:rsidR="00A91007" w:rsidRPr="00A91007" w:rsidRDefault="00A91007" w:rsidP="00F8119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i/>
          <w:iCs/>
        </w:rPr>
        <w:t>нежданный, негаданный, желанный, обещанный</w:t>
      </w:r>
      <w:r w:rsidRPr="00A91007">
        <w:rPr>
          <w:rFonts w:ascii="Times New Roman" w:hAnsi="Times New Roman" w:cs="Times New Roman"/>
        </w:rPr>
        <w:t> — две НН.</w:t>
      </w:r>
    </w:p>
    <w:p w14:paraId="277798E5" w14:textId="5CBDCCC4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Финальная проверка:</w:t>
      </w:r>
    </w:p>
    <w:p w14:paraId="3231602F" w14:textId="77777777" w:rsidR="00A91007" w:rsidRPr="00A91007" w:rsidRDefault="00A91007" w:rsidP="00F8119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Определи часть речи и способ образования слова.</w:t>
      </w:r>
    </w:p>
    <w:p w14:paraId="2B43C07E" w14:textId="77777777" w:rsidR="00A91007" w:rsidRPr="00A91007" w:rsidRDefault="00A91007" w:rsidP="00F8119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Проверь наличие приставки, зависимых слов, вида глагола.</w:t>
      </w:r>
    </w:p>
    <w:p w14:paraId="613C7E4F" w14:textId="77777777" w:rsidR="00A91007" w:rsidRPr="00A91007" w:rsidRDefault="00A91007" w:rsidP="00F8119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Подбери полную форму (для кратких прилагательных).</w:t>
      </w:r>
    </w:p>
    <w:p w14:paraId="68C6830D" w14:textId="77777777" w:rsidR="00A91007" w:rsidRPr="00A91007" w:rsidRDefault="00A91007" w:rsidP="00F8119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Сверь с исключениями и напиши номера ответов в бланк.</w:t>
      </w:r>
    </w:p>
    <w:p w14:paraId="321094F8" w14:textId="4E635337" w:rsidR="00A91007" w:rsidRPr="00A91007" w:rsidRDefault="00A91007" w:rsidP="00F81191">
      <w:pPr>
        <w:shd w:val="clear" w:color="auto" w:fill="8EAADB" w:themeFill="accent1" w:themeFillTint="9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Правописание «Н» и «НН» в именах прилагательных и наречиях, образованных от имён существительных</w:t>
      </w:r>
    </w:p>
    <w:p w14:paraId="412FAE28" w14:textId="537C4184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 этом разделе собраны основные правила написания </w:t>
      </w:r>
      <w:r w:rsidRPr="00A91007">
        <w:rPr>
          <w:rFonts w:ascii="Times New Roman" w:hAnsi="Times New Roman" w:cs="Times New Roman"/>
          <w:b/>
          <w:bCs/>
        </w:rPr>
        <w:t>Н и НН</w:t>
      </w:r>
      <w:r w:rsidRPr="00A91007">
        <w:rPr>
          <w:rFonts w:ascii="Times New Roman" w:hAnsi="Times New Roman" w:cs="Times New Roman"/>
        </w:rPr>
        <w:t> в именах прилагательных и наречиях, образованных от имён существительных. Таблица поможет отличить части речи и избежать типичных ошибок ЕГЭ.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717"/>
        <w:gridCol w:w="1192"/>
        <w:gridCol w:w="1537"/>
        <w:gridCol w:w="3425"/>
      </w:tblGrid>
      <w:tr w:rsidR="00F81191" w:rsidRPr="00A91007" w14:paraId="1773A987" w14:textId="77777777" w:rsidTr="00A91007">
        <w:tc>
          <w:tcPr>
            <w:tcW w:w="1114" w:type="pct"/>
            <w:hideMark/>
          </w:tcPr>
          <w:p w14:paraId="5D3919FC" w14:textId="223788D1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Условия написания</w:t>
            </w:r>
          </w:p>
        </w:tc>
        <w:tc>
          <w:tcPr>
            <w:tcW w:w="672" w:type="pct"/>
            <w:hideMark/>
          </w:tcPr>
          <w:p w14:paraId="72A6B023" w14:textId="530C842D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Сколько Н</w:t>
            </w:r>
          </w:p>
        </w:tc>
        <w:tc>
          <w:tcPr>
            <w:tcW w:w="1102" w:type="pct"/>
            <w:hideMark/>
          </w:tcPr>
          <w:p w14:paraId="7FC01583" w14:textId="478884EE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  <w:tc>
          <w:tcPr>
            <w:tcW w:w="2112" w:type="pct"/>
            <w:hideMark/>
          </w:tcPr>
          <w:p w14:paraId="07064AE3" w14:textId="5B60717B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Комментарии, исключения, ловушки</w:t>
            </w:r>
          </w:p>
        </w:tc>
      </w:tr>
      <w:tr w:rsidR="00F81191" w:rsidRPr="00A91007" w14:paraId="1E52D1BC" w14:textId="77777777" w:rsidTr="00A91007">
        <w:tc>
          <w:tcPr>
            <w:tcW w:w="1114" w:type="pct"/>
            <w:hideMark/>
          </w:tcPr>
          <w:p w14:paraId="4B3B6953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Прилагательные, образованные от имён существительных с суффиксами -ан-, -ян-, -ин-</w:t>
            </w:r>
          </w:p>
        </w:tc>
        <w:tc>
          <w:tcPr>
            <w:tcW w:w="672" w:type="pct"/>
            <w:hideMark/>
          </w:tcPr>
          <w:p w14:paraId="4144615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Одна Н</w:t>
            </w:r>
          </w:p>
        </w:tc>
        <w:tc>
          <w:tcPr>
            <w:tcW w:w="1102" w:type="pct"/>
            <w:hideMark/>
          </w:tcPr>
          <w:p w14:paraId="7757AF7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глиняный, кожаный, лебединый, овсяный, серебряный</w:t>
            </w:r>
          </w:p>
        </w:tc>
        <w:tc>
          <w:tcPr>
            <w:tcW w:w="2112" w:type="pct"/>
            <w:hideMark/>
          </w:tcPr>
          <w:p w14:paraId="79F3F033" w14:textId="60EA56C4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Эти суффиксы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всегда дают одну Н</w:t>
            </w:r>
            <w:r w:rsidRPr="00A91007">
              <w:rPr>
                <w:rFonts w:ascii="Times New Roman" w:hAnsi="Times New Roman" w:cs="Times New Roman"/>
              </w:rPr>
              <w:t>.</w:t>
            </w:r>
            <w:r w:rsidRPr="00A91007">
              <w:rPr>
                <w:rFonts w:ascii="Times New Roman" w:hAnsi="Times New Roman" w:cs="Times New Roman"/>
              </w:rPr>
              <w:br/>
              <w:t>Исключение: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оловянный, деревянный, стеклянный</w:t>
            </w:r>
            <w:r w:rsidRPr="00A91007">
              <w:rPr>
                <w:rFonts w:ascii="Times New Roman" w:hAnsi="Times New Roman" w:cs="Times New Roman"/>
              </w:rPr>
              <w:t> — две НН (традиционно закреплённые формы).</w:t>
            </w:r>
          </w:p>
        </w:tc>
      </w:tr>
      <w:tr w:rsidR="00F81191" w:rsidRPr="00A91007" w14:paraId="0D077D1C" w14:textId="77777777" w:rsidTr="00A91007">
        <w:tc>
          <w:tcPr>
            <w:tcW w:w="1114" w:type="pct"/>
            <w:hideMark/>
          </w:tcPr>
          <w:p w14:paraId="6A44E0D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Прилагательные с суффиксами -енн-, -онн-</w:t>
            </w:r>
          </w:p>
        </w:tc>
        <w:tc>
          <w:tcPr>
            <w:tcW w:w="672" w:type="pct"/>
            <w:hideMark/>
          </w:tcPr>
          <w:p w14:paraId="6F72F6F1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Две НН</w:t>
            </w:r>
          </w:p>
        </w:tc>
        <w:tc>
          <w:tcPr>
            <w:tcW w:w="1102" w:type="pct"/>
            <w:hideMark/>
          </w:tcPr>
          <w:p w14:paraId="28785D0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временный, искусственный, постепенный, совершенный</w:t>
            </w:r>
          </w:p>
        </w:tc>
        <w:tc>
          <w:tcPr>
            <w:tcW w:w="2112" w:type="pct"/>
            <w:hideMark/>
          </w:tcPr>
          <w:p w14:paraId="2C95E1E3" w14:textId="5CCF364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Правило универсально: если в основе есть эти суффиксы, пишем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.</w:t>
            </w:r>
            <w:r w:rsidRPr="00A91007">
              <w:rPr>
                <w:rFonts w:ascii="Times New Roman" w:hAnsi="Times New Roman" w:cs="Times New Roman"/>
              </w:rPr>
              <w:br/>
              <w:t>Проверяем по морфемному составу: -енн-, -онн- — всегда две Н.</w:t>
            </w:r>
          </w:p>
        </w:tc>
      </w:tr>
      <w:tr w:rsidR="00F81191" w:rsidRPr="00A91007" w14:paraId="440C6493" w14:textId="77777777" w:rsidTr="00A91007">
        <w:tc>
          <w:tcPr>
            <w:tcW w:w="1114" w:type="pct"/>
            <w:hideMark/>
          </w:tcPr>
          <w:p w14:paraId="73576520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Прилагательные без суффиксов -ан-, -ян-, -ин-, -енн-, -онн-</w:t>
            </w:r>
          </w:p>
        </w:tc>
        <w:tc>
          <w:tcPr>
            <w:tcW w:w="672" w:type="pct"/>
            <w:hideMark/>
          </w:tcPr>
          <w:p w14:paraId="7ACF612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Одна Н</w:t>
            </w:r>
          </w:p>
        </w:tc>
        <w:tc>
          <w:tcPr>
            <w:tcW w:w="1102" w:type="pct"/>
            <w:hideMark/>
          </w:tcPr>
          <w:p w14:paraId="00CFF290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ветряной, зелёный, юный, румяный, единый</w:t>
            </w:r>
          </w:p>
        </w:tc>
        <w:tc>
          <w:tcPr>
            <w:tcW w:w="2112" w:type="pct"/>
            <w:hideMark/>
          </w:tcPr>
          <w:p w14:paraId="4499317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Часто образованы исторически или заимствованы. Слова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ветряной</w:t>
            </w:r>
            <w:r w:rsidRPr="00A91007">
              <w:rPr>
                <w:rFonts w:ascii="Times New Roman" w:hAnsi="Times New Roman" w:cs="Times New Roman"/>
              </w:rPr>
              <w:t> и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ветреный</w:t>
            </w:r>
            <w:r w:rsidRPr="00A91007">
              <w:rPr>
                <w:rFonts w:ascii="Times New Roman" w:hAnsi="Times New Roman" w:cs="Times New Roman"/>
              </w:rPr>
              <w:t> различаются по значению (см. ниже).</w:t>
            </w:r>
          </w:p>
        </w:tc>
      </w:tr>
      <w:tr w:rsidR="00F81191" w:rsidRPr="00A91007" w14:paraId="36FCBBD0" w14:textId="77777777" w:rsidTr="00A91007">
        <w:tc>
          <w:tcPr>
            <w:tcW w:w="1114" w:type="pct"/>
            <w:hideMark/>
          </w:tcPr>
          <w:p w14:paraId="2A7B2A61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Особое слово «ветреный»</w:t>
            </w:r>
          </w:p>
        </w:tc>
        <w:tc>
          <w:tcPr>
            <w:tcW w:w="672" w:type="pct"/>
            <w:hideMark/>
          </w:tcPr>
          <w:p w14:paraId="52158FF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Одна Н</w:t>
            </w:r>
          </w:p>
        </w:tc>
        <w:tc>
          <w:tcPr>
            <w:tcW w:w="1102" w:type="pct"/>
            <w:hideMark/>
          </w:tcPr>
          <w:p w14:paraId="2040266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ветреный человек, ветреная погода</w:t>
            </w:r>
          </w:p>
        </w:tc>
        <w:tc>
          <w:tcPr>
            <w:tcW w:w="2112" w:type="pct"/>
            <w:hideMark/>
          </w:tcPr>
          <w:p w14:paraId="580E4869" w14:textId="5C08FF10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Происходит от «ветер» → суффикс -ен-, а не -онн- → одна Н. Но: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безветренный</w:t>
            </w:r>
            <w:r w:rsidRPr="00A91007">
              <w:rPr>
                <w:rFonts w:ascii="Times New Roman" w:hAnsi="Times New Roman" w:cs="Times New Roman"/>
              </w:rPr>
              <w:t> — две НН, потому что добавлена приставка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без-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4A8F5304" w14:textId="77777777" w:rsidTr="00A91007">
        <w:tc>
          <w:tcPr>
            <w:tcW w:w="1114" w:type="pct"/>
            <w:hideMark/>
          </w:tcPr>
          <w:p w14:paraId="18BDE1F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Прилагательные на -ованный, -ёванный (от имён существительных)</w:t>
            </w:r>
          </w:p>
        </w:tc>
        <w:tc>
          <w:tcPr>
            <w:tcW w:w="672" w:type="pct"/>
            <w:hideMark/>
          </w:tcPr>
          <w:p w14:paraId="4792C4E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Две НН</w:t>
            </w:r>
          </w:p>
        </w:tc>
        <w:tc>
          <w:tcPr>
            <w:tcW w:w="1102" w:type="pct"/>
            <w:hideMark/>
          </w:tcPr>
          <w:p w14:paraId="6498BBA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кованый (прилагательное) — кованный (причастие), лакированный, золочёный</w:t>
            </w:r>
          </w:p>
        </w:tc>
        <w:tc>
          <w:tcPr>
            <w:tcW w:w="2112" w:type="pct"/>
            <w:hideMark/>
          </w:tcPr>
          <w:p w14:paraId="526367B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Зависит от значения: если это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признак</w:t>
            </w:r>
            <w:r w:rsidRPr="00A91007">
              <w:rPr>
                <w:rFonts w:ascii="Times New Roman" w:hAnsi="Times New Roman" w:cs="Times New Roman"/>
              </w:rPr>
              <w:t> предмета — может быть одна Н (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кованые ворота</w:t>
            </w:r>
            <w:r w:rsidRPr="00A91007">
              <w:rPr>
                <w:rFonts w:ascii="Times New Roman" w:hAnsi="Times New Roman" w:cs="Times New Roman"/>
              </w:rPr>
              <w:t>), если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действие</w:t>
            </w:r>
            <w:r w:rsidRPr="00A91007">
              <w:rPr>
                <w:rFonts w:ascii="Times New Roman" w:hAnsi="Times New Roman" w:cs="Times New Roman"/>
              </w:rPr>
              <w:t> — две НН (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кованные мастером ворота</w:t>
            </w:r>
            <w:r w:rsidRPr="00A91007">
              <w:rPr>
                <w:rFonts w:ascii="Times New Roman" w:hAnsi="Times New Roman" w:cs="Times New Roman"/>
              </w:rPr>
              <w:t>).</w:t>
            </w:r>
          </w:p>
        </w:tc>
      </w:tr>
      <w:tr w:rsidR="00F81191" w:rsidRPr="00A91007" w14:paraId="41B8BFE9" w14:textId="77777777" w:rsidTr="00A91007">
        <w:tc>
          <w:tcPr>
            <w:tcW w:w="1114" w:type="pct"/>
            <w:hideMark/>
          </w:tcPr>
          <w:p w14:paraId="7770915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Прилагательные, образованные от существительных на -мя</w:t>
            </w:r>
          </w:p>
        </w:tc>
        <w:tc>
          <w:tcPr>
            <w:tcW w:w="672" w:type="pct"/>
            <w:hideMark/>
          </w:tcPr>
          <w:p w14:paraId="3485F04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Две НН</w:t>
            </w:r>
          </w:p>
        </w:tc>
        <w:tc>
          <w:tcPr>
            <w:tcW w:w="1102" w:type="pct"/>
            <w:hideMark/>
          </w:tcPr>
          <w:p w14:paraId="1160D7D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временный (от время), пламенный (от пламя)</w:t>
            </w:r>
          </w:p>
        </w:tc>
        <w:tc>
          <w:tcPr>
            <w:tcW w:w="2112" w:type="pct"/>
            <w:hideMark/>
          </w:tcPr>
          <w:p w14:paraId="4B456ECE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Исключение из общего правила — пишется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0812D3BA" w14:textId="77777777" w:rsidTr="00A91007">
        <w:tc>
          <w:tcPr>
            <w:tcW w:w="1114" w:type="pct"/>
            <w:hideMark/>
          </w:tcPr>
          <w:p w14:paraId="67A716C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lastRenderedPageBreak/>
              <w:t>Прилагательные, образованные от существительных с помощью приставок и суффиксов</w:t>
            </w:r>
          </w:p>
        </w:tc>
        <w:tc>
          <w:tcPr>
            <w:tcW w:w="672" w:type="pct"/>
            <w:hideMark/>
          </w:tcPr>
          <w:p w14:paraId="10218E90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Чаще НН</w:t>
            </w:r>
          </w:p>
        </w:tc>
        <w:tc>
          <w:tcPr>
            <w:tcW w:w="1102" w:type="pct"/>
            <w:hideMark/>
          </w:tcPr>
          <w:p w14:paraId="7266DB9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безветренный, бесстрашный, вдохновенный</w:t>
            </w:r>
          </w:p>
        </w:tc>
        <w:tc>
          <w:tcPr>
            <w:tcW w:w="2112" w:type="pct"/>
            <w:hideMark/>
          </w:tcPr>
          <w:p w14:paraId="6F0403C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Если добавлена приставка —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чаще удваивается Н</w:t>
            </w:r>
            <w:r w:rsidRPr="00A91007">
              <w:rPr>
                <w:rFonts w:ascii="Times New Roman" w:hAnsi="Times New Roman" w:cs="Times New Roman"/>
              </w:rPr>
              <w:t> по аналогии с отглагольными формами.</w:t>
            </w:r>
          </w:p>
        </w:tc>
      </w:tr>
      <w:tr w:rsidR="00F81191" w:rsidRPr="00A91007" w14:paraId="0812387C" w14:textId="77777777" w:rsidTr="00A91007">
        <w:tc>
          <w:tcPr>
            <w:tcW w:w="1114" w:type="pct"/>
            <w:hideMark/>
          </w:tcPr>
          <w:p w14:paraId="55512A9C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Краткие формы прилагательных</w:t>
            </w:r>
          </w:p>
        </w:tc>
        <w:tc>
          <w:tcPr>
            <w:tcW w:w="672" w:type="pct"/>
            <w:hideMark/>
          </w:tcPr>
          <w:p w14:paraId="25DC8AA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Столько Н, сколько в полной форме</w:t>
            </w:r>
          </w:p>
        </w:tc>
        <w:tc>
          <w:tcPr>
            <w:tcW w:w="1102" w:type="pct"/>
            <w:hideMark/>
          </w:tcPr>
          <w:p w14:paraId="18C0C6D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временный → времён, вдохновенный → вдохновен</w:t>
            </w:r>
          </w:p>
        </w:tc>
        <w:tc>
          <w:tcPr>
            <w:tcW w:w="2112" w:type="pct"/>
            <w:hideMark/>
          </w:tcPr>
          <w:p w14:paraId="36983411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Форма краткая, но правописание не меняется: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сохраняется то же количество Н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69E442AC" w14:textId="77777777" w:rsidTr="00A91007">
        <w:tc>
          <w:tcPr>
            <w:tcW w:w="1114" w:type="pct"/>
            <w:hideMark/>
          </w:tcPr>
          <w:p w14:paraId="3E0DAB63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Наречия, образованные от прилагательных</w:t>
            </w:r>
          </w:p>
        </w:tc>
        <w:tc>
          <w:tcPr>
            <w:tcW w:w="672" w:type="pct"/>
            <w:hideMark/>
          </w:tcPr>
          <w:p w14:paraId="2D74D39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Количество Н сохраняется</w:t>
            </w:r>
          </w:p>
        </w:tc>
        <w:tc>
          <w:tcPr>
            <w:tcW w:w="1102" w:type="pct"/>
            <w:hideMark/>
          </w:tcPr>
          <w:p w14:paraId="75E67E3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вежливо — от вежливый (одна Н); вдохновенно — от вдохновенный (две НН)</w:t>
            </w:r>
          </w:p>
        </w:tc>
        <w:tc>
          <w:tcPr>
            <w:tcW w:w="2112" w:type="pct"/>
            <w:hideMark/>
          </w:tcPr>
          <w:p w14:paraId="26857B9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Наречие наследует написание прилагательного: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весело → одна Н</w:t>
            </w:r>
            <w:r w:rsidRPr="00A91007">
              <w:rPr>
                <w:rFonts w:ascii="Times New Roman" w:hAnsi="Times New Roman" w:cs="Times New Roman"/>
              </w:rPr>
              <w:t>,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торжественно → две НН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3882C3D7" w14:textId="77777777" w:rsidTr="00A91007">
        <w:tc>
          <w:tcPr>
            <w:tcW w:w="1114" w:type="pct"/>
            <w:hideMark/>
          </w:tcPr>
          <w:p w14:paraId="74DEBE5C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Наречия с приставкой по- и суффиксом -ому/-ему, образованные от прилагательных</w:t>
            </w:r>
          </w:p>
        </w:tc>
        <w:tc>
          <w:tcPr>
            <w:tcW w:w="672" w:type="pct"/>
            <w:hideMark/>
          </w:tcPr>
          <w:p w14:paraId="2039D59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Количество Н сохраняется</w:t>
            </w:r>
          </w:p>
        </w:tc>
        <w:tc>
          <w:tcPr>
            <w:tcW w:w="1102" w:type="pct"/>
            <w:hideMark/>
          </w:tcPr>
          <w:p w14:paraId="65C4F48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по-новому (от новый), по-современному (от современный), по-весеннему (от весенний)</w:t>
            </w:r>
          </w:p>
        </w:tc>
        <w:tc>
          <w:tcPr>
            <w:tcW w:w="2112" w:type="pct"/>
            <w:hideMark/>
          </w:tcPr>
          <w:p w14:paraId="4FE5A89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 таких наречиях важно помнить дефис: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по- + прилагательное в дательном падеже</w:t>
            </w:r>
            <w:r w:rsidRPr="00A91007">
              <w:rPr>
                <w:rFonts w:ascii="Times New Roman" w:hAnsi="Times New Roman" w:cs="Times New Roman"/>
              </w:rPr>
              <w:t> — всегда через дефис. Количество Н не меняется.</w:t>
            </w:r>
          </w:p>
        </w:tc>
      </w:tr>
      <w:tr w:rsidR="00F81191" w:rsidRPr="00A91007" w14:paraId="704CD4CC" w14:textId="77777777" w:rsidTr="00A91007">
        <w:tc>
          <w:tcPr>
            <w:tcW w:w="1114" w:type="pct"/>
            <w:hideMark/>
          </w:tcPr>
          <w:p w14:paraId="0B9FCE0C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Ловушка: «загорелый» / «загорянный» и подобные</w:t>
            </w:r>
          </w:p>
        </w:tc>
        <w:tc>
          <w:tcPr>
            <w:tcW w:w="672" w:type="pct"/>
            <w:hideMark/>
          </w:tcPr>
          <w:p w14:paraId="0CB06C0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Зависит от значения</w:t>
            </w:r>
          </w:p>
        </w:tc>
        <w:tc>
          <w:tcPr>
            <w:tcW w:w="1102" w:type="pct"/>
            <w:hideMark/>
          </w:tcPr>
          <w:p w14:paraId="672C9E2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загорелый человек (одна Н); закалённый характер (две НН)</w:t>
            </w:r>
          </w:p>
        </w:tc>
        <w:tc>
          <w:tcPr>
            <w:tcW w:w="2112" w:type="pct"/>
            <w:hideMark/>
          </w:tcPr>
          <w:p w14:paraId="35BB5F8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Нужно определить, обозначает ли слово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действие</w:t>
            </w:r>
            <w:r w:rsidRPr="00A91007">
              <w:rPr>
                <w:rFonts w:ascii="Times New Roman" w:hAnsi="Times New Roman" w:cs="Times New Roman"/>
              </w:rPr>
              <w:t> (тогда причастие — НН) или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признак</w:t>
            </w:r>
            <w:r w:rsidRPr="00A91007">
              <w:rPr>
                <w:rFonts w:ascii="Times New Roman" w:hAnsi="Times New Roman" w:cs="Times New Roman"/>
              </w:rPr>
              <w:t> (прилагательное — одна Н).</w:t>
            </w:r>
          </w:p>
        </w:tc>
      </w:tr>
      <w:tr w:rsidR="00F81191" w:rsidRPr="00A91007" w14:paraId="217F141D" w14:textId="77777777" w:rsidTr="00A91007">
        <w:tc>
          <w:tcPr>
            <w:tcW w:w="1114" w:type="pct"/>
            <w:hideMark/>
          </w:tcPr>
          <w:p w14:paraId="4E8C81A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Ловушка: слова с чередованием основ</w:t>
            </w:r>
          </w:p>
        </w:tc>
        <w:tc>
          <w:tcPr>
            <w:tcW w:w="672" w:type="pct"/>
            <w:hideMark/>
          </w:tcPr>
          <w:p w14:paraId="7F55F080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Смотрим по модели образования</w:t>
            </w:r>
          </w:p>
        </w:tc>
        <w:tc>
          <w:tcPr>
            <w:tcW w:w="1102" w:type="pct"/>
            <w:hideMark/>
          </w:tcPr>
          <w:p w14:paraId="1EF857B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соломенный (от солома), именинный (от именины)</w:t>
            </w:r>
          </w:p>
        </w:tc>
        <w:tc>
          <w:tcPr>
            <w:tcW w:w="2112" w:type="pct"/>
            <w:hideMark/>
          </w:tcPr>
          <w:p w14:paraId="384A9D3E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Суффикс -енн- →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, даже если основа изменилась. Ошибки часто из-за путаницы с суффиксом -ин-.</w:t>
            </w:r>
          </w:p>
        </w:tc>
      </w:tr>
      <w:tr w:rsidR="00F81191" w:rsidRPr="00A91007" w14:paraId="69012CA1" w14:textId="77777777" w:rsidTr="00A91007">
        <w:tc>
          <w:tcPr>
            <w:tcW w:w="1114" w:type="pct"/>
            <w:hideMark/>
          </w:tcPr>
          <w:p w14:paraId="2333660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 xml:space="preserve">Слова-исключения, не 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подчиняющиеся правилу</w:t>
            </w:r>
          </w:p>
        </w:tc>
        <w:tc>
          <w:tcPr>
            <w:tcW w:w="672" w:type="pct"/>
            <w:hideMark/>
          </w:tcPr>
          <w:p w14:paraId="05DE6EBE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Нельзя вывести по модели</w:t>
            </w:r>
          </w:p>
        </w:tc>
        <w:tc>
          <w:tcPr>
            <w:tcW w:w="1102" w:type="pct"/>
            <w:hideMark/>
          </w:tcPr>
          <w:p w14:paraId="414B321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ветреный, пряный, священный, юный, румяный, зелёный, единый</w:t>
            </w:r>
          </w:p>
        </w:tc>
        <w:tc>
          <w:tcPr>
            <w:tcW w:w="2112" w:type="pct"/>
            <w:hideMark/>
          </w:tcPr>
          <w:p w14:paraId="7CCD3F45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Следует просто запомнить: написание традиционное, историческое, не объясняется морфологией.</w:t>
            </w:r>
          </w:p>
        </w:tc>
      </w:tr>
    </w:tbl>
    <w:p w14:paraId="1C3ED5D2" w14:textId="20844E74" w:rsidR="00A91007" w:rsidRPr="00A91007" w:rsidRDefault="00A91007" w:rsidP="00F81191">
      <w:pPr>
        <w:shd w:val="clear" w:color="auto" w:fill="8EAADB" w:themeFill="accent1" w:themeFillTint="9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Правописание «Н» и «НН» в суффиксах причастий, отглагольных прилагательных и наречиях</w:t>
      </w:r>
    </w:p>
    <w:p w14:paraId="319DABF0" w14:textId="331F4B7F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 этом разделе собраны основные правила написания </w:t>
      </w:r>
      <w:r w:rsidRPr="00A91007">
        <w:rPr>
          <w:rFonts w:ascii="Times New Roman" w:hAnsi="Times New Roman" w:cs="Times New Roman"/>
          <w:b/>
          <w:bCs/>
        </w:rPr>
        <w:t>Н и НН</w:t>
      </w:r>
      <w:r w:rsidRPr="00A91007">
        <w:rPr>
          <w:rFonts w:ascii="Times New Roman" w:hAnsi="Times New Roman" w:cs="Times New Roman"/>
        </w:rPr>
        <w:t> в причастиях, отглагольных прилагательных и наречиях. Таблица поможет отличить части речи и избежать типичных ошибок ЕГЭ.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869"/>
        <w:gridCol w:w="1417"/>
        <w:gridCol w:w="1765"/>
        <w:gridCol w:w="2820"/>
      </w:tblGrid>
      <w:tr w:rsidR="00F81191" w:rsidRPr="00A91007" w14:paraId="16FBEF9D" w14:textId="77777777" w:rsidTr="00A91007">
        <w:tc>
          <w:tcPr>
            <w:tcW w:w="1256" w:type="pct"/>
            <w:hideMark/>
          </w:tcPr>
          <w:p w14:paraId="08D9D714" w14:textId="0695164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Условия написания</w:t>
            </w:r>
          </w:p>
        </w:tc>
        <w:tc>
          <w:tcPr>
            <w:tcW w:w="636" w:type="pct"/>
            <w:hideMark/>
          </w:tcPr>
          <w:p w14:paraId="281CD948" w14:textId="190F9A09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Сколько Н</w:t>
            </w:r>
          </w:p>
        </w:tc>
        <w:tc>
          <w:tcPr>
            <w:tcW w:w="1134" w:type="pct"/>
            <w:hideMark/>
          </w:tcPr>
          <w:p w14:paraId="75C86FC7" w14:textId="5522CD00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  <w:tc>
          <w:tcPr>
            <w:tcW w:w="1975" w:type="pct"/>
            <w:hideMark/>
          </w:tcPr>
          <w:p w14:paraId="25751038" w14:textId="0EC27583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Комментарии, исключения, ловушки</w:t>
            </w:r>
          </w:p>
        </w:tc>
      </w:tr>
      <w:tr w:rsidR="00F81191" w:rsidRPr="00A91007" w14:paraId="6F16F8B0" w14:textId="77777777" w:rsidTr="00A91007">
        <w:tc>
          <w:tcPr>
            <w:tcW w:w="1256" w:type="pct"/>
            <w:hideMark/>
          </w:tcPr>
          <w:p w14:paraId="5A24278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Страдательные причастия прошедшего времени</w:t>
            </w:r>
          </w:p>
        </w:tc>
        <w:tc>
          <w:tcPr>
            <w:tcW w:w="636" w:type="pct"/>
            <w:hideMark/>
          </w:tcPr>
          <w:p w14:paraId="380C9F63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</w:p>
        </w:tc>
        <w:tc>
          <w:tcPr>
            <w:tcW w:w="1134" w:type="pct"/>
            <w:hideMark/>
          </w:tcPr>
          <w:p w14:paraId="574B67C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прочитанный, написанный, решённый, закрытый</w:t>
            </w:r>
          </w:p>
        </w:tc>
        <w:tc>
          <w:tcPr>
            <w:tcW w:w="1975" w:type="pct"/>
            <w:hideMark/>
          </w:tcPr>
          <w:p w14:paraId="02D98D8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Образуются от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глаголов совершенного вида</w:t>
            </w:r>
            <w:r w:rsidRPr="00A91007">
              <w:rPr>
                <w:rFonts w:ascii="Times New Roman" w:hAnsi="Times New Roman" w:cs="Times New Roman"/>
              </w:rPr>
              <w:t> с суффиксами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-енн-, -нн-, -т-</w:t>
            </w:r>
            <w:r w:rsidRPr="00A91007">
              <w:rPr>
                <w:rFonts w:ascii="Times New Roman" w:hAnsi="Times New Roman" w:cs="Times New Roman"/>
              </w:rPr>
              <w:t>. Приставка (кроме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не-</w:t>
            </w:r>
            <w:r w:rsidRPr="00A91007">
              <w:rPr>
                <w:rFonts w:ascii="Times New Roman" w:hAnsi="Times New Roman" w:cs="Times New Roman"/>
              </w:rPr>
              <w:t>) почти всегда указывает на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.</w:t>
            </w:r>
            <w:r w:rsidRPr="00A91007">
              <w:rPr>
                <w:rFonts w:ascii="Times New Roman" w:hAnsi="Times New Roman" w:cs="Times New Roman"/>
              </w:rPr>
              <w:br/>
              <w:t>Пример: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закрашенный, подстрелянный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0B1223DD" w14:textId="77777777" w:rsidTr="00A91007">
        <w:tc>
          <w:tcPr>
            <w:tcW w:w="1256" w:type="pct"/>
            <w:hideMark/>
          </w:tcPr>
          <w:p w14:paraId="5F4F5BD1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Действительные причастия прошедшего времени</w:t>
            </w:r>
          </w:p>
        </w:tc>
        <w:tc>
          <w:tcPr>
            <w:tcW w:w="636" w:type="pct"/>
            <w:hideMark/>
          </w:tcPr>
          <w:p w14:paraId="028256A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</w:p>
        </w:tc>
        <w:tc>
          <w:tcPr>
            <w:tcW w:w="1134" w:type="pct"/>
            <w:hideMark/>
          </w:tcPr>
          <w:p w14:paraId="5D4292C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согретший, увидевший, решивший</w:t>
            </w:r>
          </w:p>
        </w:tc>
        <w:tc>
          <w:tcPr>
            <w:tcW w:w="1975" w:type="pct"/>
            <w:hideMark/>
          </w:tcPr>
          <w:p w14:paraId="5E054418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Заканчиваются на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-вш-, -ш-</w:t>
            </w:r>
            <w:r w:rsidRPr="00A91007">
              <w:rPr>
                <w:rFonts w:ascii="Times New Roman" w:hAnsi="Times New Roman" w:cs="Times New Roman"/>
              </w:rPr>
              <w:t> и пишутся с НН. Н не является суффиксом прилагательного, а частью морфемы.</w:t>
            </w:r>
          </w:p>
        </w:tc>
      </w:tr>
      <w:tr w:rsidR="00F81191" w:rsidRPr="00A91007" w14:paraId="474B42C2" w14:textId="77777777" w:rsidTr="00A91007">
        <w:tc>
          <w:tcPr>
            <w:tcW w:w="1256" w:type="pct"/>
            <w:hideMark/>
          </w:tcPr>
          <w:p w14:paraId="51F6924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Причастия настоящего времени</w:t>
            </w:r>
          </w:p>
        </w:tc>
        <w:tc>
          <w:tcPr>
            <w:tcW w:w="636" w:type="pct"/>
            <w:hideMark/>
          </w:tcPr>
          <w:p w14:paraId="7B56821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Одна Н</w:t>
            </w:r>
          </w:p>
        </w:tc>
        <w:tc>
          <w:tcPr>
            <w:tcW w:w="1134" w:type="pct"/>
            <w:hideMark/>
          </w:tcPr>
          <w:p w14:paraId="40C96D18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решающий, волнующий, цветущий</w:t>
            </w:r>
          </w:p>
        </w:tc>
        <w:tc>
          <w:tcPr>
            <w:tcW w:w="1975" w:type="pct"/>
            <w:hideMark/>
          </w:tcPr>
          <w:p w14:paraId="0A6B092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Пишется одна Н, т.к. суффиксы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-ущ-, -ющ-, -ащ-, -ящ-</w:t>
            </w:r>
            <w:r w:rsidRPr="00A91007">
              <w:rPr>
                <w:rFonts w:ascii="Times New Roman" w:hAnsi="Times New Roman" w:cs="Times New Roman"/>
              </w:rPr>
              <w:t> не образуют удвоения Н.</w:t>
            </w:r>
          </w:p>
        </w:tc>
      </w:tr>
      <w:tr w:rsidR="00F81191" w:rsidRPr="00A91007" w14:paraId="3C613424" w14:textId="77777777" w:rsidTr="00A91007">
        <w:tc>
          <w:tcPr>
            <w:tcW w:w="1256" w:type="pct"/>
            <w:hideMark/>
          </w:tcPr>
          <w:p w14:paraId="2D4CF6A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Отглагольные прилагательные без зависимых слов, от глаголов несовершенного вида</w:t>
            </w:r>
          </w:p>
        </w:tc>
        <w:tc>
          <w:tcPr>
            <w:tcW w:w="636" w:type="pct"/>
            <w:hideMark/>
          </w:tcPr>
          <w:p w14:paraId="7C9F26E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Одна Н</w:t>
            </w:r>
          </w:p>
        </w:tc>
        <w:tc>
          <w:tcPr>
            <w:tcW w:w="1134" w:type="pct"/>
            <w:hideMark/>
          </w:tcPr>
          <w:p w14:paraId="00A45BA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крашеная скамейка, вязаный шарф, жареная рыба</w:t>
            </w:r>
          </w:p>
        </w:tc>
        <w:tc>
          <w:tcPr>
            <w:tcW w:w="1975" w:type="pct"/>
            <w:hideMark/>
          </w:tcPr>
          <w:p w14:paraId="3C5C4F76" w14:textId="52A02073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Если нет зависимого слова и приставки, а глагол несовершенного вида, пишем одну Н. Сравните: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крашенная кем? мастером дверь</w:t>
            </w:r>
            <w:r w:rsidRPr="00A91007">
              <w:rPr>
                <w:rFonts w:ascii="Times New Roman" w:hAnsi="Times New Roman" w:cs="Times New Roman"/>
              </w:rPr>
              <w:t> — уже причастие,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094DE35F" w14:textId="77777777" w:rsidTr="00A91007">
        <w:tc>
          <w:tcPr>
            <w:tcW w:w="1256" w:type="pct"/>
            <w:hideMark/>
          </w:tcPr>
          <w:p w14:paraId="781A18F3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Отглагольные прилагательные с приставкой (кроме не-), зависимым словом или от глагола совершенного вида</w:t>
            </w:r>
          </w:p>
        </w:tc>
        <w:tc>
          <w:tcPr>
            <w:tcW w:w="636" w:type="pct"/>
            <w:hideMark/>
          </w:tcPr>
          <w:p w14:paraId="1C3C143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</w:p>
        </w:tc>
        <w:tc>
          <w:tcPr>
            <w:tcW w:w="1134" w:type="pct"/>
            <w:hideMark/>
          </w:tcPr>
          <w:p w14:paraId="47E17301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закопанный клад, зажжённый фонарь, выкрашенный дом</w:t>
            </w:r>
          </w:p>
        </w:tc>
        <w:tc>
          <w:tcPr>
            <w:tcW w:w="1975" w:type="pct"/>
            <w:hideMark/>
          </w:tcPr>
          <w:p w14:paraId="2F05B718" w14:textId="6409C965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Наличие приставки, зависимого слова или глагола совершенного вида —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признак причастия</w:t>
            </w:r>
            <w:r w:rsidRPr="00A91007">
              <w:rPr>
                <w:rFonts w:ascii="Times New Roman" w:hAnsi="Times New Roman" w:cs="Times New Roman"/>
              </w:rPr>
              <w:t> → НН. Ошибка: писать «крашеный мастером» (нельзя, нужно «крашенный мастером»).</w:t>
            </w:r>
          </w:p>
        </w:tc>
      </w:tr>
      <w:tr w:rsidR="00F81191" w:rsidRPr="00A91007" w14:paraId="04D45B1F" w14:textId="77777777" w:rsidTr="00A91007">
        <w:tc>
          <w:tcPr>
            <w:tcW w:w="1256" w:type="pct"/>
            <w:hideMark/>
          </w:tcPr>
          <w:p w14:paraId="0C186A3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lastRenderedPageBreak/>
              <w:t>Краткие формы причастий</w:t>
            </w:r>
          </w:p>
        </w:tc>
        <w:tc>
          <w:tcPr>
            <w:tcW w:w="636" w:type="pct"/>
            <w:hideMark/>
          </w:tcPr>
          <w:p w14:paraId="1FAF640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 сохраняется</w:t>
            </w:r>
          </w:p>
        </w:tc>
        <w:tc>
          <w:tcPr>
            <w:tcW w:w="1134" w:type="pct"/>
            <w:hideMark/>
          </w:tcPr>
          <w:p w14:paraId="269CFBD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работа закончена, дверь открыта, задача решена</w:t>
            </w:r>
          </w:p>
        </w:tc>
        <w:tc>
          <w:tcPr>
            <w:tcW w:w="1975" w:type="pct"/>
            <w:hideMark/>
          </w:tcPr>
          <w:p w14:paraId="6F755F4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 кратких страдательных причастиях пишется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, даже если форма короткая. Не путать с прилагательными (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она умна — одна Н</w:t>
            </w:r>
            <w:r w:rsidRPr="00A91007">
              <w:rPr>
                <w:rFonts w:ascii="Times New Roman" w:hAnsi="Times New Roman" w:cs="Times New Roman"/>
              </w:rPr>
              <w:t>).</w:t>
            </w:r>
          </w:p>
        </w:tc>
      </w:tr>
      <w:tr w:rsidR="00F81191" w:rsidRPr="00A91007" w14:paraId="25FDBD44" w14:textId="77777777" w:rsidTr="00A91007">
        <w:tc>
          <w:tcPr>
            <w:tcW w:w="1256" w:type="pct"/>
            <w:hideMark/>
          </w:tcPr>
          <w:p w14:paraId="61B8565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Краткие формы прилагательных</w:t>
            </w:r>
          </w:p>
        </w:tc>
        <w:tc>
          <w:tcPr>
            <w:tcW w:w="636" w:type="pct"/>
            <w:hideMark/>
          </w:tcPr>
          <w:p w14:paraId="77D5AD55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Сколько Н в полной форме</w:t>
            </w:r>
          </w:p>
        </w:tc>
        <w:tc>
          <w:tcPr>
            <w:tcW w:w="1134" w:type="pct"/>
            <w:hideMark/>
          </w:tcPr>
          <w:p w14:paraId="5B6792A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воспитан — воспитанный, вдохновен — вдохновенный</w:t>
            </w:r>
          </w:p>
        </w:tc>
        <w:tc>
          <w:tcPr>
            <w:tcW w:w="1975" w:type="pct"/>
            <w:hideMark/>
          </w:tcPr>
          <w:p w14:paraId="2F713B53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Количество Н не меняется, но если это прилагательное (а не причастие), возможно только одна Н.</w:t>
            </w:r>
          </w:p>
        </w:tc>
      </w:tr>
      <w:tr w:rsidR="00F81191" w:rsidRPr="00A91007" w14:paraId="3683A5D2" w14:textId="77777777" w:rsidTr="00A91007">
        <w:tc>
          <w:tcPr>
            <w:tcW w:w="1256" w:type="pct"/>
            <w:hideMark/>
          </w:tcPr>
          <w:p w14:paraId="1252929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Слова с суффиксами -ованн-, -ёванн-</w:t>
            </w:r>
          </w:p>
        </w:tc>
        <w:tc>
          <w:tcPr>
            <w:tcW w:w="636" w:type="pct"/>
            <w:hideMark/>
          </w:tcPr>
          <w:p w14:paraId="04CDE613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</w:p>
        </w:tc>
        <w:tc>
          <w:tcPr>
            <w:tcW w:w="1134" w:type="pct"/>
            <w:hideMark/>
          </w:tcPr>
          <w:p w14:paraId="6A00241E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мраморованный, лакированный, гравированный</w:t>
            </w:r>
          </w:p>
        </w:tc>
        <w:tc>
          <w:tcPr>
            <w:tcW w:w="1975" w:type="pct"/>
            <w:hideMark/>
          </w:tcPr>
          <w:p w14:paraId="22767C1A" w14:textId="66801DED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Всегда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, независимо от вида глагола. Исключение: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жёваный, кованый, клёпаный</w:t>
            </w:r>
            <w:r w:rsidRPr="00A91007">
              <w:rPr>
                <w:rFonts w:ascii="Times New Roman" w:hAnsi="Times New Roman" w:cs="Times New Roman"/>
              </w:rPr>
              <w:t> — одна Н (устоявшиеся формы).</w:t>
            </w:r>
          </w:p>
        </w:tc>
      </w:tr>
      <w:tr w:rsidR="00F81191" w:rsidRPr="00A91007" w14:paraId="59D28041" w14:textId="77777777" w:rsidTr="00A91007">
        <w:tc>
          <w:tcPr>
            <w:tcW w:w="1256" w:type="pct"/>
            <w:hideMark/>
          </w:tcPr>
          <w:p w14:paraId="737D41D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 xml:space="preserve">Слова с суффиксом -ован- без приставки и зависимых слов </w:t>
            </w:r>
            <w:r w:rsidRPr="00A91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(отглагольные прилагательные)</w:t>
            </w:r>
          </w:p>
        </w:tc>
        <w:tc>
          <w:tcPr>
            <w:tcW w:w="636" w:type="pct"/>
            <w:hideMark/>
          </w:tcPr>
          <w:p w14:paraId="27543CDC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Одна Н</w:t>
            </w:r>
          </w:p>
        </w:tc>
        <w:tc>
          <w:tcPr>
            <w:tcW w:w="1134" w:type="pct"/>
            <w:hideMark/>
          </w:tcPr>
          <w:p w14:paraId="65AF96B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маринованный (от мариновать), солёный (от солить)</w:t>
            </w:r>
          </w:p>
        </w:tc>
        <w:tc>
          <w:tcPr>
            <w:tcW w:w="1975" w:type="pct"/>
            <w:hideMark/>
          </w:tcPr>
          <w:p w14:paraId="1C35DFAC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Если действие не выражено, а только признак, — одна Н. Сравни: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маринованная рыба (причастие, кем?) — НН</w:t>
            </w:r>
            <w:r w:rsidRPr="00A91007">
              <w:rPr>
                <w:rFonts w:ascii="Times New Roman" w:hAnsi="Times New Roman" w:cs="Times New Roman"/>
              </w:rPr>
              <w:t>,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маринованая рыба (признак, без зависимого слова) — Н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5E0C3685" w14:textId="77777777" w:rsidTr="00A91007">
        <w:tc>
          <w:tcPr>
            <w:tcW w:w="1256" w:type="pct"/>
            <w:hideMark/>
          </w:tcPr>
          <w:p w14:paraId="7B8F3558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Наречия, образованные от причастий и отглагольных прилагательных</w:t>
            </w:r>
          </w:p>
        </w:tc>
        <w:tc>
          <w:tcPr>
            <w:tcW w:w="636" w:type="pct"/>
            <w:hideMark/>
          </w:tcPr>
          <w:p w14:paraId="3FFE7B3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Сохраняют количество Н</w:t>
            </w:r>
          </w:p>
        </w:tc>
        <w:tc>
          <w:tcPr>
            <w:tcW w:w="1134" w:type="pct"/>
            <w:hideMark/>
          </w:tcPr>
          <w:p w14:paraId="20C9A56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взволнованно (от взволнованный), уверенно (от уверенный), оживлённо (от оживлённый)</w:t>
            </w:r>
          </w:p>
        </w:tc>
        <w:tc>
          <w:tcPr>
            <w:tcW w:w="1975" w:type="pct"/>
            <w:hideMark/>
          </w:tcPr>
          <w:p w14:paraId="72DB31A3" w14:textId="17D4AD5F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Наречие наследует правописание основы.  Не путать с наречиями, образованными от существительных — там другие правила.</w:t>
            </w:r>
          </w:p>
        </w:tc>
      </w:tr>
      <w:tr w:rsidR="00F81191" w:rsidRPr="00A91007" w14:paraId="1B2CBE2C" w14:textId="77777777" w:rsidTr="00A91007">
        <w:tc>
          <w:tcPr>
            <w:tcW w:w="1256" w:type="pct"/>
            <w:hideMark/>
          </w:tcPr>
          <w:p w14:paraId="1594735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Слова с приставкой не-</w:t>
            </w:r>
          </w:p>
        </w:tc>
        <w:tc>
          <w:tcPr>
            <w:tcW w:w="636" w:type="pct"/>
            <w:hideMark/>
          </w:tcPr>
          <w:p w14:paraId="7B19C770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Сохраняют прежнее правило</w:t>
            </w:r>
          </w:p>
        </w:tc>
        <w:tc>
          <w:tcPr>
            <w:tcW w:w="1134" w:type="pct"/>
            <w:hideMark/>
          </w:tcPr>
          <w:p w14:paraId="2705170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неоконченный, неписаный, неслышанный</w:t>
            </w:r>
          </w:p>
        </w:tc>
        <w:tc>
          <w:tcPr>
            <w:tcW w:w="1975" w:type="pct"/>
            <w:hideMark/>
          </w:tcPr>
          <w:p w14:paraId="09519E2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Приставка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не-</w:t>
            </w:r>
            <w:r w:rsidRPr="00A91007">
              <w:rPr>
                <w:rFonts w:ascii="Times New Roman" w:hAnsi="Times New Roman" w:cs="Times New Roman"/>
              </w:rPr>
              <w:t> не влияет на количество Н, но меняет смысл.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Неписаный закон</w:t>
            </w:r>
            <w:r w:rsidRPr="00A91007">
              <w:rPr>
                <w:rFonts w:ascii="Times New Roman" w:hAnsi="Times New Roman" w:cs="Times New Roman"/>
              </w:rPr>
              <w:t> — прилагательное, одна Н;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неписанный кем-либо текст</w:t>
            </w:r>
            <w:r w:rsidRPr="00A91007">
              <w:rPr>
                <w:rFonts w:ascii="Times New Roman" w:hAnsi="Times New Roman" w:cs="Times New Roman"/>
              </w:rPr>
              <w:t> — причастие, две НН.</w:t>
            </w:r>
          </w:p>
        </w:tc>
      </w:tr>
      <w:tr w:rsidR="00F81191" w:rsidRPr="00A91007" w14:paraId="602829E7" w14:textId="77777777" w:rsidTr="00A91007">
        <w:tc>
          <w:tcPr>
            <w:tcW w:w="1256" w:type="pct"/>
            <w:hideMark/>
          </w:tcPr>
          <w:p w14:paraId="1E885176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Слова-исключения, требующие запоминания</w:t>
            </w:r>
          </w:p>
        </w:tc>
        <w:tc>
          <w:tcPr>
            <w:tcW w:w="636" w:type="pct"/>
            <w:hideMark/>
          </w:tcPr>
          <w:p w14:paraId="6EA9ED8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Особые формы</w:t>
            </w:r>
          </w:p>
        </w:tc>
        <w:tc>
          <w:tcPr>
            <w:tcW w:w="1134" w:type="pct"/>
            <w:hideMark/>
          </w:tcPr>
          <w:p w14:paraId="080AA08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 xml:space="preserve">свиданный, жёваный, клёпаный, кованый, смышлёный, 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невиданный, нечаянный</w:t>
            </w:r>
          </w:p>
        </w:tc>
        <w:tc>
          <w:tcPr>
            <w:tcW w:w="1975" w:type="pct"/>
            <w:hideMark/>
          </w:tcPr>
          <w:p w14:paraId="1ABD02F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Нельзя определить по правилу — закреплены традиционно.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невиданный, нечаянный</w:t>
            </w:r>
            <w:r w:rsidRPr="00A91007">
              <w:rPr>
                <w:rFonts w:ascii="Times New Roman" w:hAnsi="Times New Roman" w:cs="Times New Roman"/>
              </w:rPr>
              <w:t> — всегда НН;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жёваный, клёпаный, кованый</w:t>
            </w:r>
            <w:r w:rsidRPr="00A91007">
              <w:rPr>
                <w:rFonts w:ascii="Times New Roman" w:hAnsi="Times New Roman" w:cs="Times New Roman"/>
              </w:rPr>
              <w:t> — одна Н.</w:t>
            </w:r>
          </w:p>
        </w:tc>
      </w:tr>
      <w:tr w:rsidR="00F81191" w:rsidRPr="00A91007" w14:paraId="3D3FBF3B" w14:textId="77777777" w:rsidTr="00A91007">
        <w:tc>
          <w:tcPr>
            <w:tcW w:w="1256" w:type="pct"/>
            <w:hideMark/>
          </w:tcPr>
          <w:p w14:paraId="7FDC712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Ловушка: омонимия формы</w:t>
            </w:r>
          </w:p>
        </w:tc>
        <w:tc>
          <w:tcPr>
            <w:tcW w:w="636" w:type="pct"/>
            <w:hideMark/>
          </w:tcPr>
          <w:p w14:paraId="46ED2CF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Определяем значение</w:t>
            </w:r>
          </w:p>
        </w:tc>
        <w:tc>
          <w:tcPr>
            <w:tcW w:w="1134" w:type="pct"/>
            <w:hideMark/>
          </w:tcPr>
          <w:p w14:paraId="13E31D9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жареная картошка (одна Н) — жаренная на масле картошка (две НН)</w:t>
            </w:r>
          </w:p>
        </w:tc>
        <w:tc>
          <w:tcPr>
            <w:tcW w:w="1975" w:type="pct"/>
            <w:hideMark/>
          </w:tcPr>
          <w:p w14:paraId="0AF3924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Если можно вставить зависимое слово (кем? чем? как?), то это причастие →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. Если зависимого слова нет — прилагательное →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</w:tbl>
    <w:p w14:paraId="4D7080A3" w14:textId="1E5B1FBE" w:rsidR="00A91007" w:rsidRPr="00A91007" w:rsidRDefault="00A91007" w:rsidP="00F81191">
      <w:pPr>
        <w:shd w:val="clear" w:color="auto" w:fill="8EAADB" w:themeFill="accent1" w:themeFillTint="9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Правописание «Н» и «НН» в именах существительных</w:t>
      </w:r>
    </w:p>
    <w:p w14:paraId="7003CF4B" w14:textId="28DD73D9" w:rsidR="00A91007" w:rsidRPr="00A91007" w:rsidRDefault="00A91007" w:rsidP="00F8119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 именах существительных количество букв </w:t>
      </w:r>
      <w:r w:rsidRPr="00A91007">
        <w:rPr>
          <w:rFonts w:ascii="Times New Roman" w:hAnsi="Times New Roman" w:cs="Times New Roman"/>
          <w:b/>
          <w:bCs/>
        </w:rPr>
        <w:t>Н</w:t>
      </w:r>
      <w:r w:rsidRPr="00A91007">
        <w:rPr>
          <w:rFonts w:ascii="Times New Roman" w:hAnsi="Times New Roman" w:cs="Times New Roman"/>
        </w:rPr>
        <w:t> зависит от того, от какой части речи они образованы: прилагательного, причастия или наречия. Ниже представлена сводная таблица с правилами, примерами и исключениями.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35"/>
        <w:gridCol w:w="1391"/>
        <w:gridCol w:w="1791"/>
        <w:gridCol w:w="2754"/>
      </w:tblGrid>
      <w:tr w:rsidR="00F81191" w:rsidRPr="00A91007" w14:paraId="4C7E44AC" w14:textId="77777777" w:rsidTr="00A91007">
        <w:tc>
          <w:tcPr>
            <w:tcW w:w="0" w:type="auto"/>
            <w:hideMark/>
          </w:tcPr>
          <w:p w14:paraId="5D346788" w14:textId="7BA50886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 xml:space="preserve"> Условия написания</w:t>
            </w:r>
          </w:p>
        </w:tc>
        <w:tc>
          <w:tcPr>
            <w:tcW w:w="0" w:type="auto"/>
            <w:hideMark/>
          </w:tcPr>
          <w:p w14:paraId="3E74ACD7" w14:textId="430A427A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Сколько Н</w:t>
            </w:r>
          </w:p>
        </w:tc>
        <w:tc>
          <w:tcPr>
            <w:tcW w:w="0" w:type="auto"/>
            <w:hideMark/>
          </w:tcPr>
          <w:p w14:paraId="1D17852E" w14:textId="43C88EB6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  <w:tc>
          <w:tcPr>
            <w:tcW w:w="0" w:type="auto"/>
            <w:hideMark/>
          </w:tcPr>
          <w:p w14:paraId="2A5CFDB8" w14:textId="2978607F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Комментарии, исключения, ловушки</w:t>
            </w:r>
          </w:p>
        </w:tc>
      </w:tr>
      <w:tr w:rsidR="00F81191" w:rsidRPr="00A91007" w14:paraId="6E827840" w14:textId="77777777" w:rsidTr="00A91007">
        <w:tc>
          <w:tcPr>
            <w:tcW w:w="0" w:type="auto"/>
            <w:hideMark/>
          </w:tcPr>
          <w:p w14:paraId="231D699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Существительные, образованные от прилагательных с одной Н</w:t>
            </w:r>
          </w:p>
        </w:tc>
        <w:tc>
          <w:tcPr>
            <w:tcW w:w="0" w:type="auto"/>
            <w:hideMark/>
          </w:tcPr>
          <w:p w14:paraId="3A69211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Одна Н</w:t>
            </w:r>
          </w:p>
        </w:tc>
        <w:tc>
          <w:tcPr>
            <w:tcW w:w="0" w:type="auto"/>
            <w:hideMark/>
          </w:tcPr>
          <w:p w14:paraId="6E2781F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вежливость, юность, равнина, ветреность, глина → глиняность</w:t>
            </w:r>
          </w:p>
        </w:tc>
        <w:tc>
          <w:tcPr>
            <w:tcW w:w="0" w:type="auto"/>
            <w:hideMark/>
          </w:tcPr>
          <w:p w14:paraId="7CB2B2CE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Количество Н сохраняется из прилагательного: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одна Н → одна Н</w:t>
            </w:r>
            <w:r w:rsidRPr="00A91007">
              <w:rPr>
                <w:rFonts w:ascii="Times New Roman" w:hAnsi="Times New Roman" w:cs="Times New Roman"/>
              </w:rPr>
              <w:t>. Сравни: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вежливый → вежливость, юный → юность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681C879B" w14:textId="77777777" w:rsidTr="00A91007">
        <w:tc>
          <w:tcPr>
            <w:tcW w:w="0" w:type="auto"/>
            <w:hideMark/>
          </w:tcPr>
          <w:p w14:paraId="1E4C335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Существительные, образованные от прилагательных с НН</w:t>
            </w:r>
          </w:p>
        </w:tc>
        <w:tc>
          <w:tcPr>
            <w:tcW w:w="0" w:type="auto"/>
            <w:hideMark/>
          </w:tcPr>
          <w:p w14:paraId="6C5AC02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НН сохраняется</w:t>
            </w:r>
          </w:p>
        </w:tc>
        <w:tc>
          <w:tcPr>
            <w:tcW w:w="0" w:type="auto"/>
            <w:hideMark/>
          </w:tcPr>
          <w:p w14:paraId="708AD52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современность, вдохновенность, искусственность, утончённость</w:t>
            </w:r>
          </w:p>
        </w:tc>
        <w:tc>
          <w:tcPr>
            <w:tcW w:w="0" w:type="auto"/>
            <w:hideMark/>
          </w:tcPr>
          <w:p w14:paraId="191F7D7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Если в прилагательном две НН, то и в производном существительном —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. Общее правило «наследования основы».</w:t>
            </w:r>
          </w:p>
        </w:tc>
      </w:tr>
      <w:tr w:rsidR="00F81191" w:rsidRPr="00A91007" w14:paraId="4A0C9220" w14:textId="77777777" w:rsidTr="00A91007">
        <w:tc>
          <w:tcPr>
            <w:tcW w:w="0" w:type="auto"/>
            <w:hideMark/>
          </w:tcPr>
          <w:p w14:paraId="298B358E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Существительные, образованные от причастий</w:t>
            </w:r>
          </w:p>
        </w:tc>
        <w:tc>
          <w:tcPr>
            <w:tcW w:w="0" w:type="auto"/>
            <w:hideMark/>
          </w:tcPr>
          <w:p w14:paraId="5C923FC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</w:p>
        </w:tc>
        <w:tc>
          <w:tcPr>
            <w:tcW w:w="0" w:type="auto"/>
            <w:hideMark/>
          </w:tcPr>
          <w:p w14:paraId="71A6BD0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решённость, обученность, воспитанность, напечатанность</w:t>
            </w:r>
          </w:p>
        </w:tc>
        <w:tc>
          <w:tcPr>
            <w:tcW w:w="0" w:type="auto"/>
            <w:hideMark/>
          </w:tcPr>
          <w:p w14:paraId="24AE33F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Причастная основа сохраняет удвоение: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воспитанный → воспитанность</w:t>
            </w:r>
            <w:r w:rsidRPr="00A91007">
              <w:rPr>
                <w:rFonts w:ascii="Times New Roman" w:hAnsi="Times New Roman" w:cs="Times New Roman"/>
              </w:rPr>
              <w:t>. Наличие зависимых слов в исходной форме роли не играет — сохраняется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64CB2F48" w14:textId="77777777" w:rsidTr="00A91007">
        <w:tc>
          <w:tcPr>
            <w:tcW w:w="0" w:type="auto"/>
            <w:hideMark/>
          </w:tcPr>
          <w:p w14:paraId="5F4EB81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Существительные, образованные от отглагольных прилагательных с одной Н</w:t>
            </w:r>
          </w:p>
        </w:tc>
        <w:tc>
          <w:tcPr>
            <w:tcW w:w="0" w:type="auto"/>
            <w:hideMark/>
          </w:tcPr>
          <w:p w14:paraId="69F8CB07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Одна Н</w:t>
            </w:r>
          </w:p>
        </w:tc>
        <w:tc>
          <w:tcPr>
            <w:tcW w:w="0" w:type="auto"/>
            <w:hideMark/>
          </w:tcPr>
          <w:p w14:paraId="0891BDB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жареное → жареное блюдо → жаренье; крашеное → крашение</w:t>
            </w:r>
          </w:p>
        </w:tc>
        <w:tc>
          <w:tcPr>
            <w:tcW w:w="0" w:type="auto"/>
            <w:hideMark/>
          </w:tcPr>
          <w:p w14:paraId="5A28A83E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Если признак не выражает действие, а только качество предмета, — сохраняется одна Н. Сравни: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крашение ткани (процесс, но не страдательное действие)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2DD2849B" w14:textId="77777777" w:rsidTr="00A91007">
        <w:tc>
          <w:tcPr>
            <w:tcW w:w="0" w:type="auto"/>
            <w:hideMark/>
          </w:tcPr>
          <w:p w14:paraId="61E1D86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 на -н(е), -н(я), -ен(ие), -енн(ость)</w:t>
            </w:r>
          </w:p>
        </w:tc>
        <w:tc>
          <w:tcPr>
            <w:tcW w:w="0" w:type="auto"/>
            <w:hideMark/>
          </w:tcPr>
          <w:p w14:paraId="30382CA1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Количество Н по исходному слову</w:t>
            </w:r>
          </w:p>
        </w:tc>
        <w:tc>
          <w:tcPr>
            <w:tcW w:w="0" w:type="auto"/>
            <w:hideMark/>
          </w:tcPr>
          <w:p w14:paraId="7614F95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 xml:space="preserve">воспитание (от воспитанный), движение (от движимый), </w:t>
            </w:r>
            <w:r w:rsidRPr="00A91007">
              <w:rPr>
                <w:rFonts w:ascii="Times New Roman" w:hAnsi="Times New Roman" w:cs="Times New Roman"/>
                <w:i/>
                <w:iCs/>
              </w:rPr>
              <w:lastRenderedPageBreak/>
              <w:t>закалённость (от закалённый)</w:t>
            </w:r>
          </w:p>
        </w:tc>
        <w:tc>
          <w:tcPr>
            <w:tcW w:w="0" w:type="auto"/>
            <w:hideMark/>
          </w:tcPr>
          <w:p w14:paraId="1DADC104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lastRenderedPageBreak/>
              <w:t xml:space="preserve">Зависит от основы: если было прилагательное с НН → существительное с НН. Если от глагола без </w:t>
            </w:r>
            <w:r w:rsidRPr="00A91007">
              <w:rPr>
                <w:rFonts w:ascii="Times New Roman" w:hAnsi="Times New Roman" w:cs="Times New Roman"/>
              </w:rPr>
              <w:lastRenderedPageBreak/>
              <w:t>признаков страдательности — одна Н.</w:t>
            </w:r>
          </w:p>
        </w:tc>
      </w:tr>
      <w:tr w:rsidR="00F81191" w:rsidRPr="00A91007" w14:paraId="6D13C033" w14:textId="77777777" w:rsidTr="00A91007">
        <w:tc>
          <w:tcPr>
            <w:tcW w:w="0" w:type="auto"/>
            <w:hideMark/>
          </w:tcPr>
          <w:p w14:paraId="0035F319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lastRenderedPageBreak/>
              <w:t>Существительные, образованные от существительных с суффиксами -ан-, -ян-, -ин-</w:t>
            </w:r>
          </w:p>
        </w:tc>
        <w:tc>
          <w:tcPr>
            <w:tcW w:w="0" w:type="auto"/>
            <w:hideMark/>
          </w:tcPr>
          <w:p w14:paraId="30BBAFD1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Одна Н</w:t>
            </w:r>
          </w:p>
        </w:tc>
        <w:tc>
          <w:tcPr>
            <w:tcW w:w="0" w:type="auto"/>
            <w:hideMark/>
          </w:tcPr>
          <w:p w14:paraId="2B54C570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глина → глиняность, кожа → кожаность, льон → льняное → льняность</w:t>
            </w:r>
          </w:p>
        </w:tc>
        <w:tc>
          <w:tcPr>
            <w:tcW w:w="0" w:type="auto"/>
            <w:hideMark/>
          </w:tcPr>
          <w:p w14:paraId="39D36371" w14:textId="77777777" w:rsidR="00F81191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Количество Н сохраняется по модели</w:t>
            </w:r>
            <w:r w:rsidR="00F81191">
              <w:rPr>
                <w:rFonts w:ascii="Times New Roman" w:hAnsi="Times New Roman" w:cs="Times New Roman"/>
              </w:rPr>
              <w:t xml:space="preserve"> </w:t>
            </w:r>
            <w:r w:rsidRPr="00A91007">
              <w:rPr>
                <w:rFonts w:ascii="Times New Roman" w:hAnsi="Times New Roman" w:cs="Times New Roman"/>
              </w:rPr>
              <w:t>прилагат</w:t>
            </w:r>
            <w:r w:rsidR="00F81191">
              <w:rPr>
                <w:rFonts w:ascii="Times New Roman" w:hAnsi="Times New Roman" w:cs="Times New Roman"/>
              </w:rPr>
              <w:t>.</w:t>
            </w:r>
          </w:p>
          <w:p w14:paraId="6E2719C0" w14:textId="249D18F6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Исключения: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оловянный, деревянный, стеклянный</w:t>
            </w:r>
            <w:r w:rsidRPr="00A91007">
              <w:rPr>
                <w:rFonts w:ascii="Times New Roman" w:hAnsi="Times New Roman" w:cs="Times New Roman"/>
              </w:rPr>
              <w:t> →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оловянность, деревянность</w:t>
            </w:r>
            <w:r w:rsidRPr="00A91007">
              <w:rPr>
                <w:rFonts w:ascii="Times New Roman" w:hAnsi="Times New Roman" w:cs="Times New Roman"/>
              </w:rPr>
              <w:t> (две НН).</w:t>
            </w:r>
          </w:p>
        </w:tc>
      </w:tr>
      <w:tr w:rsidR="00F81191" w:rsidRPr="00A91007" w14:paraId="4D5949FA" w14:textId="77777777" w:rsidTr="00A91007">
        <w:tc>
          <w:tcPr>
            <w:tcW w:w="0" w:type="auto"/>
            <w:hideMark/>
          </w:tcPr>
          <w:p w14:paraId="29C162A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Существительные, образованные от слов с суффиксами -енн-, -онн-</w:t>
            </w:r>
          </w:p>
        </w:tc>
        <w:tc>
          <w:tcPr>
            <w:tcW w:w="0" w:type="auto"/>
            <w:hideMark/>
          </w:tcPr>
          <w:p w14:paraId="7AF1AF4C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</w:t>
            </w:r>
          </w:p>
        </w:tc>
        <w:tc>
          <w:tcPr>
            <w:tcW w:w="0" w:type="auto"/>
            <w:hideMark/>
          </w:tcPr>
          <w:p w14:paraId="24DEFDA2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совершенство (от совершенный), вдохновенность (от вдохновенный)</w:t>
            </w:r>
          </w:p>
        </w:tc>
        <w:tc>
          <w:tcPr>
            <w:tcW w:w="0" w:type="auto"/>
            <w:hideMark/>
          </w:tcPr>
          <w:p w14:paraId="19B4EF9E" w14:textId="79F799FF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Суффиксы -енн-, -онн- всегда дают удвоение Н.  Ошибка: *совершеност* — неверно.</w:t>
            </w:r>
          </w:p>
        </w:tc>
      </w:tr>
      <w:tr w:rsidR="00F81191" w:rsidRPr="00A91007" w14:paraId="0B2094C8" w14:textId="77777777" w:rsidTr="00A91007">
        <w:tc>
          <w:tcPr>
            <w:tcW w:w="0" w:type="auto"/>
            <w:hideMark/>
          </w:tcPr>
          <w:p w14:paraId="7577E3E5" w14:textId="50C78C69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 xml:space="preserve">Существительные, </w:t>
            </w:r>
            <w:proofErr w:type="gramStart"/>
            <w:r w:rsidRPr="00A91007">
              <w:rPr>
                <w:rFonts w:ascii="Times New Roman" w:hAnsi="Times New Roman" w:cs="Times New Roman"/>
                <w:b/>
                <w:bCs/>
              </w:rPr>
              <w:t>обознача</w:t>
            </w:r>
            <w:r w:rsidR="00F81191">
              <w:rPr>
                <w:rFonts w:ascii="Times New Roman" w:hAnsi="Times New Roman" w:cs="Times New Roman"/>
                <w:b/>
                <w:bCs/>
              </w:rPr>
              <w:t>-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ющие</w:t>
            </w:r>
            <w:proofErr w:type="gramEnd"/>
            <w:r w:rsidRPr="00A91007">
              <w:rPr>
                <w:rFonts w:ascii="Times New Roman" w:hAnsi="Times New Roman" w:cs="Times New Roman"/>
                <w:b/>
                <w:bCs/>
              </w:rPr>
              <w:t xml:space="preserve"> состояние, свойство, качество (абстрактные понятия)</w:t>
            </w:r>
          </w:p>
        </w:tc>
        <w:tc>
          <w:tcPr>
            <w:tcW w:w="0" w:type="auto"/>
            <w:hideMark/>
          </w:tcPr>
          <w:p w14:paraId="136EAD7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 или НН по модели</w:t>
            </w:r>
          </w:p>
        </w:tc>
        <w:tc>
          <w:tcPr>
            <w:tcW w:w="0" w:type="auto"/>
            <w:hideMark/>
          </w:tcPr>
          <w:p w14:paraId="1802AAC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скромность, спокойствие, растерянность, отчуждённость</w:t>
            </w:r>
          </w:p>
        </w:tc>
        <w:tc>
          <w:tcPr>
            <w:tcW w:w="0" w:type="auto"/>
            <w:hideMark/>
          </w:tcPr>
          <w:p w14:paraId="395EF66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Количество Н повторяет исходное прилагательное: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скромный → скромность (одна Н), растерянный → растерянность (две НН)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49E92C6A" w14:textId="77777777" w:rsidTr="00A91007">
        <w:tc>
          <w:tcPr>
            <w:tcW w:w="0" w:type="auto"/>
            <w:hideMark/>
          </w:tcPr>
          <w:p w14:paraId="7BF886AF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 xml:space="preserve">Существительные с историческим написанием </w:t>
            </w:r>
            <w:r w:rsidRPr="00A91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(исключения)</w:t>
            </w:r>
          </w:p>
        </w:tc>
        <w:tc>
          <w:tcPr>
            <w:tcW w:w="0" w:type="auto"/>
            <w:hideMark/>
          </w:tcPr>
          <w:p w14:paraId="0853D31A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Нельзя вывести по правилу</w:t>
            </w:r>
          </w:p>
        </w:tc>
        <w:tc>
          <w:tcPr>
            <w:tcW w:w="0" w:type="auto"/>
            <w:hideMark/>
          </w:tcPr>
          <w:p w14:paraId="12D632BD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пряность, святость, юность, честность, румяность</w:t>
            </w:r>
          </w:p>
        </w:tc>
        <w:tc>
          <w:tcPr>
            <w:tcW w:w="0" w:type="auto"/>
            <w:hideMark/>
          </w:tcPr>
          <w:p w14:paraId="3E65292B" w14:textId="77777777" w:rsidR="00A91007" w:rsidRPr="00A91007" w:rsidRDefault="00A91007" w:rsidP="00F81191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Пишутся по традиции, связь с прилагательными исторически утрачена. Следует запомнить.</w:t>
            </w:r>
          </w:p>
        </w:tc>
      </w:tr>
      <w:tr w:rsidR="00F81191" w:rsidRPr="00A91007" w14:paraId="2A765D4D" w14:textId="77777777" w:rsidTr="00A91007">
        <w:tc>
          <w:tcPr>
            <w:tcW w:w="0" w:type="auto"/>
            <w:hideMark/>
          </w:tcPr>
          <w:p w14:paraId="1159B787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Ловушка: слова с двойным возможным происхождением (прилагательное / причастие)</w:t>
            </w:r>
          </w:p>
        </w:tc>
        <w:tc>
          <w:tcPr>
            <w:tcW w:w="0" w:type="auto"/>
            <w:hideMark/>
          </w:tcPr>
          <w:p w14:paraId="39E2616D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Определяется по смыслу</w:t>
            </w:r>
          </w:p>
        </w:tc>
        <w:tc>
          <w:tcPr>
            <w:tcW w:w="0" w:type="auto"/>
            <w:hideMark/>
          </w:tcPr>
          <w:p w14:paraId="3CC072F5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раненый → раненость, ранение; вдохновенный → вдохновенность</w:t>
            </w:r>
          </w:p>
        </w:tc>
        <w:tc>
          <w:tcPr>
            <w:tcW w:w="0" w:type="auto"/>
            <w:hideMark/>
          </w:tcPr>
          <w:p w14:paraId="3E06EB1C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Если обозначает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результат действия</w:t>
            </w:r>
            <w:r w:rsidRPr="00A91007">
              <w:rPr>
                <w:rFonts w:ascii="Times New Roman" w:hAnsi="Times New Roman" w:cs="Times New Roman"/>
              </w:rPr>
              <w:t> — две НН (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раненый солдат → раненость</w:t>
            </w:r>
            <w:r w:rsidRPr="00A91007">
              <w:rPr>
                <w:rFonts w:ascii="Times New Roman" w:hAnsi="Times New Roman" w:cs="Times New Roman"/>
              </w:rPr>
              <w:t>). Если качество — возможна одна Н.</w:t>
            </w:r>
          </w:p>
        </w:tc>
      </w:tr>
      <w:tr w:rsidR="00F81191" w:rsidRPr="00A91007" w14:paraId="618366E7" w14:textId="77777777" w:rsidTr="00A91007">
        <w:tc>
          <w:tcPr>
            <w:tcW w:w="0" w:type="auto"/>
            <w:hideMark/>
          </w:tcPr>
          <w:p w14:paraId="19E61B6E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 с приставкой не-</w:t>
            </w:r>
          </w:p>
        </w:tc>
        <w:tc>
          <w:tcPr>
            <w:tcW w:w="0" w:type="auto"/>
            <w:hideMark/>
          </w:tcPr>
          <w:p w14:paraId="2BB7173D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Сохраняют правило основы</w:t>
            </w:r>
          </w:p>
        </w:tc>
        <w:tc>
          <w:tcPr>
            <w:tcW w:w="0" w:type="auto"/>
            <w:hideMark/>
          </w:tcPr>
          <w:p w14:paraId="2A03558E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невоспитанность, неискренность, неуверенность</w:t>
            </w:r>
          </w:p>
        </w:tc>
        <w:tc>
          <w:tcPr>
            <w:tcW w:w="0" w:type="auto"/>
            <w:hideMark/>
          </w:tcPr>
          <w:p w14:paraId="5CF5EC9F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Приставка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не-</w:t>
            </w:r>
            <w:r w:rsidRPr="00A91007">
              <w:rPr>
                <w:rFonts w:ascii="Times New Roman" w:hAnsi="Times New Roman" w:cs="Times New Roman"/>
              </w:rPr>
              <w:t> не влияет на количество Н: </w:t>
            </w:r>
            <w:r w:rsidRPr="00A91007">
              <w:rPr>
                <w:rFonts w:ascii="Times New Roman" w:hAnsi="Times New Roman" w:cs="Times New Roman"/>
                <w:i/>
                <w:iCs/>
              </w:rPr>
              <w:t>воспитанность — невоспитанность</w:t>
            </w:r>
            <w:r w:rsidRPr="00A91007">
              <w:rPr>
                <w:rFonts w:ascii="Times New Roman" w:hAnsi="Times New Roman" w:cs="Times New Roman"/>
              </w:rPr>
              <w:t> (НН сохраняется).</w:t>
            </w:r>
          </w:p>
        </w:tc>
      </w:tr>
      <w:tr w:rsidR="00F81191" w:rsidRPr="00A91007" w14:paraId="57DC67F1" w14:textId="77777777" w:rsidTr="00A91007">
        <w:tc>
          <w:tcPr>
            <w:tcW w:w="0" w:type="auto"/>
            <w:hideMark/>
          </w:tcPr>
          <w:p w14:paraId="090F8F47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Существительные, образованные от наречий на -нно, -енно</w:t>
            </w:r>
          </w:p>
        </w:tc>
        <w:tc>
          <w:tcPr>
            <w:tcW w:w="0" w:type="auto"/>
            <w:hideMark/>
          </w:tcPr>
          <w:p w14:paraId="34F844BA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НН сохраняется</w:t>
            </w:r>
          </w:p>
        </w:tc>
        <w:tc>
          <w:tcPr>
            <w:tcW w:w="0" w:type="auto"/>
            <w:hideMark/>
          </w:tcPr>
          <w:p w14:paraId="3371544F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вдохновенно → вдохновенность, уверенно → уверенность</w:t>
            </w:r>
          </w:p>
        </w:tc>
        <w:tc>
          <w:tcPr>
            <w:tcW w:w="0" w:type="auto"/>
            <w:hideMark/>
          </w:tcPr>
          <w:p w14:paraId="1DBC3225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Правописание не меняется, даже если наречие пишется слитно: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–нно / –енно → –енность</w:t>
            </w:r>
            <w:r w:rsidRPr="00A91007">
              <w:rPr>
                <w:rFonts w:ascii="Times New Roman" w:hAnsi="Times New Roman" w:cs="Times New Roman"/>
              </w:rPr>
              <w:t>.</w:t>
            </w:r>
          </w:p>
        </w:tc>
      </w:tr>
      <w:tr w:rsidR="00F81191" w:rsidRPr="00A91007" w14:paraId="5EFE44C7" w14:textId="77777777" w:rsidTr="00A91007">
        <w:tc>
          <w:tcPr>
            <w:tcW w:w="0" w:type="auto"/>
            <w:hideMark/>
          </w:tcPr>
          <w:p w14:paraId="3D8C72BA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 xml:space="preserve">Редкие существительные с суффиксами -онн-, -енн-, -анн- </w:t>
            </w:r>
            <w:r w:rsidRPr="00A91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(книжная лексика)</w:t>
            </w:r>
          </w:p>
        </w:tc>
        <w:tc>
          <w:tcPr>
            <w:tcW w:w="0" w:type="auto"/>
            <w:hideMark/>
          </w:tcPr>
          <w:p w14:paraId="501A0BCE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0" w:type="auto"/>
            <w:hideMark/>
          </w:tcPr>
          <w:p w14:paraId="1243CD8F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  <w:i/>
                <w:iCs/>
              </w:rPr>
              <w:t>вдохновенность, совершенность, безветренность, временность</w:t>
            </w:r>
          </w:p>
        </w:tc>
        <w:tc>
          <w:tcPr>
            <w:tcW w:w="0" w:type="auto"/>
            <w:hideMark/>
          </w:tcPr>
          <w:p w14:paraId="4E3193C1" w14:textId="77777777" w:rsidR="00A91007" w:rsidRPr="00A91007" w:rsidRDefault="00A91007" w:rsidP="00F81191">
            <w:pPr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Все слова с данными суффиксами пишутся с </w:t>
            </w:r>
            <w:r w:rsidRPr="00A91007">
              <w:rPr>
                <w:rFonts w:ascii="Times New Roman" w:hAnsi="Times New Roman" w:cs="Times New Roman"/>
                <w:b/>
                <w:bCs/>
              </w:rPr>
              <w:t>двумя НН</w:t>
            </w:r>
            <w:r w:rsidRPr="00A91007">
              <w:rPr>
                <w:rFonts w:ascii="Times New Roman" w:hAnsi="Times New Roman" w:cs="Times New Roman"/>
              </w:rPr>
              <w:t>. Часто встречаются в научной и публицистической речи.</w:t>
            </w:r>
          </w:p>
        </w:tc>
      </w:tr>
    </w:tbl>
    <w:p w14:paraId="5C1985AE" w14:textId="4BF7168F" w:rsidR="00A91007" w:rsidRPr="00A91007" w:rsidRDefault="00A91007" w:rsidP="00F81191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Слова-исключения: правописание «Н» и «НН» — нужно запомнить!</w:t>
      </w:r>
    </w:p>
    <w:p w14:paraId="5A2A5CD8" w14:textId="0A9A6333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Некоторые слова с «Н» и «НН» не подчиняются общим правилам: их написание закрепилось исторически и определяется традицией. В таких случаях необходимо просто запомнить орфограмму.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3935"/>
        <w:gridCol w:w="3936"/>
      </w:tblGrid>
      <w:tr w:rsidR="00A91007" w:rsidRPr="00A91007" w14:paraId="25B65D31" w14:textId="77777777" w:rsidTr="00F81191">
        <w:tc>
          <w:tcPr>
            <w:tcW w:w="2500" w:type="pct"/>
            <w:hideMark/>
          </w:tcPr>
          <w:p w14:paraId="2638B53E" w14:textId="0CDDE348" w:rsidR="00A91007" w:rsidRPr="00A91007" w:rsidRDefault="00A91007" w:rsidP="00F81191">
            <w:pPr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 пишется</w:t>
            </w:r>
          </w:p>
        </w:tc>
        <w:tc>
          <w:tcPr>
            <w:tcW w:w="2500" w:type="pct"/>
            <w:hideMark/>
          </w:tcPr>
          <w:p w14:paraId="688DDF24" w14:textId="46AD9946" w:rsidR="00A91007" w:rsidRPr="00A91007" w:rsidRDefault="00A91007" w:rsidP="00F81191">
            <w:pPr>
              <w:rPr>
                <w:rFonts w:ascii="Times New Roman" w:hAnsi="Times New Roman" w:cs="Times New Roman"/>
                <w:b/>
                <w:bCs/>
              </w:rPr>
            </w:pPr>
            <w:r w:rsidRPr="00A91007">
              <w:rPr>
                <w:rFonts w:ascii="Times New Roman" w:hAnsi="Times New Roman" w:cs="Times New Roman"/>
                <w:b/>
                <w:bCs/>
              </w:rPr>
              <w:t>НН пишется</w:t>
            </w:r>
          </w:p>
        </w:tc>
      </w:tr>
      <w:tr w:rsidR="00A91007" w:rsidRPr="00A91007" w14:paraId="738F642E" w14:textId="77777777" w:rsidTr="00F81191">
        <w:tc>
          <w:tcPr>
            <w:tcW w:w="2500" w:type="pct"/>
            <w:hideMark/>
          </w:tcPr>
          <w:p w14:paraId="6021F6F7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багряный</w:t>
            </w:r>
          </w:p>
          <w:p w14:paraId="120C5D97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верчёный парень</w:t>
            </w:r>
          </w:p>
          <w:p w14:paraId="7F6F26FE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ветреный</w:t>
            </w:r>
          </w:p>
          <w:p w14:paraId="6637E6DE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вороной</w:t>
            </w:r>
          </w:p>
          <w:p w14:paraId="09A0B196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гостиная</w:t>
            </w:r>
          </w:p>
          <w:p w14:paraId="74C98049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жёваный</w:t>
            </w:r>
          </w:p>
          <w:p w14:paraId="714B6495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зелёный</w:t>
            </w:r>
          </w:p>
          <w:p w14:paraId="745E8FE7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клёваный</w:t>
            </w:r>
          </w:p>
          <w:p w14:paraId="6AC380C9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кованый</w:t>
            </w:r>
          </w:p>
          <w:p w14:paraId="69308033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конченый человек</w:t>
            </w:r>
          </w:p>
          <w:p w14:paraId="04B314EC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крещёный</w:t>
            </w:r>
          </w:p>
          <w:p w14:paraId="653666E4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мученик</w:t>
            </w:r>
          </w:p>
          <w:p w14:paraId="73162BC4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названый брат</w:t>
            </w:r>
          </w:p>
          <w:p w14:paraId="3499F078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писаная красавица</w:t>
            </w:r>
          </w:p>
          <w:p w14:paraId="10AB0596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посажёный отец</w:t>
            </w:r>
          </w:p>
          <w:p w14:paraId="0C0204BE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приданое</w:t>
            </w:r>
          </w:p>
          <w:p w14:paraId="447C97CF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прощёное воскресенье</w:t>
            </w:r>
          </w:p>
          <w:p w14:paraId="7AD8AF2C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пряный</w:t>
            </w:r>
          </w:p>
          <w:p w14:paraId="65C5160E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пудреница</w:t>
            </w:r>
          </w:p>
          <w:p w14:paraId="54EC06A7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пьяный</w:t>
            </w:r>
          </w:p>
          <w:p w14:paraId="7DC82043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раненый</w:t>
            </w:r>
          </w:p>
          <w:p w14:paraId="018AA441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роженица</w:t>
            </w:r>
          </w:p>
          <w:p w14:paraId="3ECBF31B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румяный</w:t>
            </w:r>
          </w:p>
          <w:p w14:paraId="313A3411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сангвиник</w:t>
            </w:r>
          </w:p>
          <w:p w14:paraId="20EC4CA4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серебреник (монета)</w:t>
            </w:r>
          </w:p>
          <w:p w14:paraId="2444E89A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свиной (и другие притяжательные)</w:t>
            </w:r>
          </w:p>
          <w:p w14:paraId="029C1831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смышлёный</w:t>
            </w:r>
          </w:p>
          <w:p w14:paraId="3958C4C7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суженый</w:t>
            </w:r>
          </w:p>
          <w:p w14:paraId="1D81C9E2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труженик</w:t>
            </w:r>
          </w:p>
          <w:p w14:paraId="172AA770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юный</w:t>
            </w:r>
          </w:p>
          <w:p w14:paraId="5A664056" w14:textId="77777777" w:rsidR="00A91007" w:rsidRPr="00A91007" w:rsidRDefault="00A91007" w:rsidP="00F81191">
            <w:pPr>
              <w:numPr>
                <w:ilvl w:val="0"/>
                <w:numId w:val="9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ядрёный</w:t>
            </w:r>
          </w:p>
        </w:tc>
        <w:tc>
          <w:tcPr>
            <w:tcW w:w="2500" w:type="pct"/>
            <w:hideMark/>
          </w:tcPr>
          <w:p w14:paraId="1FBF1C7A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бесприданница</w:t>
            </w:r>
          </w:p>
          <w:p w14:paraId="01B44A1E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блаженный</w:t>
            </w:r>
          </w:p>
          <w:p w14:paraId="7C8C138C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бренный</w:t>
            </w:r>
          </w:p>
          <w:p w14:paraId="24D6D9F9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венчанный</w:t>
            </w:r>
          </w:p>
          <w:p w14:paraId="6174F674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виденный</w:t>
            </w:r>
          </w:p>
          <w:p w14:paraId="5F1FA78A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деревянный</w:t>
            </w:r>
          </w:p>
          <w:p w14:paraId="5C6B4C72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желанный</w:t>
            </w:r>
          </w:p>
          <w:p w14:paraId="1B60A029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жеманный</w:t>
            </w:r>
          </w:p>
          <w:p w14:paraId="64ED0A34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завещанный</w:t>
            </w:r>
          </w:p>
          <w:p w14:paraId="74AD4767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казнённый</w:t>
            </w:r>
          </w:p>
          <w:p w14:paraId="36992471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медленный</w:t>
            </w:r>
          </w:p>
          <w:p w14:paraId="2C17DDCA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невиданный</w:t>
            </w:r>
          </w:p>
          <w:p w14:paraId="2AA466F3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негаданный</w:t>
            </w:r>
          </w:p>
          <w:p w14:paraId="000E4695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недюжинный</w:t>
            </w:r>
          </w:p>
          <w:p w14:paraId="3EB66E7D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нежданный</w:t>
            </w:r>
          </w:p>
          <w:p w14:paraId="77B97944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неожиданный</w:t>
            </w:r>
          </w:p>
          <w:p w14:paraId="216E1499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неслыханный</w:t>
            </w:r>
          </w:p>
          <w:p w14:paraId="171904D5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нечаянный</w:t>
            </w:r>
          </w:p>
          <w:p w14:paraId="35DB0B4A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обещанный</w:t>
            </w:r>
          </w:p>
          <w:p w14:paraId="2F4CDA4B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окаянный</w:t>
            </w:r>
          </w:p>
          <w:p w14:paraId="325F42DE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оловянный</w:t>
            </w:r>
          </w:p>
          <w:p w14:paraId="0B950D67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отчаянный</w:t>
            </w:r>
          </w:p>
          <w:p w14:paraId="702FD838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поверенный (в делах)</w:t>
            </w:r>
          </w:p>
          <w:p w14:paraId="7686D832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подлинный</w:t>
            </w:r>
          </w:p>
          <w:p w14:paraId="2E21001C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преданный</w:t>
            </w:r>
          </w:p>
          <w:p w14:paraId="430DF515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рождённый</w:t>
            </w:r>
          </w:p>
          <w:p w14:paraId="09800857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самонадеянный</w:t>
            </w:r>
          </w:p>
          <w:p w14:paraId="0FCC9FB1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священный</w:t>
            </w:r>
          </w:p>
          <w:p w14:paraId="3816F19D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слышанный</w:t>
            </w:r>
          </w:p>
          <w:p w14:paraId="633FE33C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ставленник</w:t>
            </w:r>
          </w:p>
          <w:p w14:paraId="24FD4E6A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стеклянный</w:t>
            </w:r>
          </w:p>
          <w:p w14:paraId="24B5F547" w14:textId="77777777" w:rsidR="00A91007" w:rsidRPr="00A91007" w:rsidRDefault="00A91007" w:rsidP="00F81191">
            <w:pPr>
              <w:numPr>
                <w:ilvl w:val="0"/>
                <w:numId w:val="10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A91007">
              <w:rPr>
                <w:rFonts w:ascii="Times New Roman" w:hAnsi="Times New Roman" w:cs="Times New Roman"/>
              </w:rPr>
              <w:t>странный</w:t>
            </w:r>
          </w:p>
        </w:tc>
      </w:tr>
    </w:tbl>
    <w:p w14:paraId="5F032C2D" w14:textId="6432289D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lastRenderedPageBreak/>
        <w:t> </w:t>
      </w:r>
      <w:r w:rsidRPr="00A91007">
        <w:rPr>
          <w:rFonts w:ascii="Times New Roman" w:hAnsi="Times New Roman" w:cs="Times New Roman"/>
          <w:b/>
          <w:bCs/>
        </w:rPr>
        <w:t>Совет:</w:t>
      </w:r>
      <w:r w:rsidRPr="00A91007">
        <w:rPr>
          <w:rFonts w:ascii="Times New Roman" w:hAnsi="Times New Roman" w:cs="Times New Roman"/>
        </w:rPr>
        <w:t> слова из этого списка не подчиняются правилам задания 15 ЕГЭ. Если вы видите их в тексте, не ищите объяснение — просто запомните написание! Многие из них восходят к древнерусским и церковнославянским формам (*ветреный, священный, окаянный*).</w:t>
      </w:r>
    </w:p>
    <w:p w14:paraId="17C290BE" w14:textId="36FB5D2C" w:rsidR="00A91007" w:rsidRPr="00A91007" w:rsidRDefault="00A91007" w:rsidP="00F81191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91007">
        <w:rPr>
          <w:rFonts w:ascii="Times New Roman" w:hAnsi="Times New Roman" w:cs="Times New Roman"/>
          <w:b/>
          <w:bCs/>
        </w:rPr>
        <w:t>Как запомнить слова-исключения с «Н» и «НН»</w:t>
      </w:r>
    </w:p>
    <w:p w14:paraId="1E378D10" w14:textId="77777777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Чтобы легче запомнить орфограмму, можно объединить слова-исключения в смысловые группы. У каждой — своя «логика» написания. Это помогает не путать формы с Н и НН на экзамене.</w:t>
      </w:r>
    </w:p>
    <w:p w14:paraId="542B4F97" w14:textId="3764F442" w:rsidR="00A91007" w:rsidRPr="00A91007" w:rsidRDefault="00A91007" w:rsidP="009C26E5">
      <w:pPr>
        <w:shd w:val="clear" w:color="auto" w:fill="EDEDED" w:themeFill="accent3" w:themeFillTint="33"/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1. Одно Н — в бытовых, простых, «земных» словах</w:t>
      </w:r>
    </w:p>
    <w:p w14:paraId="1C993736" w14:textId="77777777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Эти слова обозначают предметы, людей, состояния, не связанные с книжной речью или отвлечёнными понятиями. Они «простые» по смыслу — и в них </w:t>
      </w:r>
      <w:r w:rsidRPr="00A91007">
        <w:rPr>
          <w:rFonts w:ascii="Times New Roman" w:hAnsi="Times New Roman" w:cs="Times New Roman"/>
          <w:b/>
          <w:bCs/>
        </w:rPr>
        <w:t>простое одно Н</w:t>
      </w:r>
      <w:r w:rsidRPr="00A91007">
        <w:rPr>
          <w:rFonts w:ascii="Times New Roman" w:hAnsi="Times New Roman" w:cs="Times New Roman"/>
        </w:rPr>
        <w:t>:</w:t>
      </w:r>
    </w:p>
    <w:p w14:paraId="3CE7E6E9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ветреный</w:t>
      </w:r>
    </w:p>
    <w:p w14:paraId="27925FBF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багряный</w:t>
      </w:r>
    </w:p>
    <w:p w14:paraId="356FF9D4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зелёный</w:t>
      </w:r>
    </w:p>
    <w:p w14:paraId="23D012E2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румяный</w:t>
      </w:r>
    </w:p>
    <w:p w14:paraId="00712BEA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жёваный</w:t>
      </w:r>
    </w:p>
    <w:p w14:paraId="10AE723F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кованый</w:t>
      </w:r>
    </w:p>
    <w:p w14:paraId="0F61A43F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клёваный</w:t>
      </w:r>
    </w:p>
    <w:p w14:paraId="2FE6BD32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пьяный</w:t>
      </w:r>
    </w:p>
    <w:p w14:paraId="41F5011E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смышлёный</w:t>
      </w:r>
    </w:p>
    <w:p w14:paraId="6F38A4D7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труженик</w:t>
      </w:r>
    </w:p>
    <w:p w14:paraId="6B18B275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раненый</w:t>
      </w:r>
    </w:p>
    <w:p w14:paraId="2D831124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названый брат</w:t>
      </w:r>
    </w:p>
    <w:p w14:paraId="18355571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посажёный отец</w:t>
      </w:r>
    </w:p>
    <w:p w14:paraId="511B8ED7" w14:textId="77777777" w:rsidR="00A91007" w:rsidRPr="00A91007" w:rsidRDefault="00A91007" w:rsidP="009C26E5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писаная красавица</w:t>
      </w:r>
    </w:p>
    <w:p w14:paraId="2943B030" w14:textId="47961899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i/>
          <w:iCs/>
        </w:rPr>
        <w:t>Подсказка: бытовые и разговорные слова — «без лишних украшений», поэтому одна Н.</w:t>
      </w:r>
    </w:p>
    <w:p w14:paraId="24CAF25D" w14:textId="643A8B1C" w:rsidR="00A91007" w:rsidRPr="00A91007" w:rsidRDefault="00A91007" w:rsidP="009C26E5">
      <w:pPr>
        <w:shd w:val="clear" w:color="auto" w:fill="EDEDED" w:themeFill="accent3" w:themeFillTint="33"/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2. Две НН — в возвышенных, книжных и церковных словах</w:t>
      </w:r>
    </w:p>
    <w:p w14:paraId="18C093DB" w14:textId="77777777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 этих словах слышится «торжественность», связь с религиозной или высокой речью. Именно поэтому в них традиционно пишутся </w:t>
      </w:r>
      <w:r w:rsidRPr="00A91007">
        <w:rPr>
          <w:rFonts w:ascii="Times New Roman" w:hAnsi="Times New Roman" w:cs="Times New Roman"/>
          <w:b/>
          <w:bCs/>
        </w:rPr>
        <w:t>две НН</w:t>
      </w:r>
      <w:r w:rsidRPr="00A91007">
        <w:rPr>
          <w:rFonts w:ascii="Times New Roman" w:hAnsi="Times New Roman" w:cs="Times New Roman"/>
        </w:rPr>
        <w:t> — как знак торжественности формы:</w:t>
      </w:r>
    </w:p>
    <w:p w14:paraId="2EF509A2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священный</w:t>
      </w:r>
    </w:p>
    <w:p w14:paraId="097F53DC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окаянный</w:t>
      </w:r>
    </w:p>
    <w:p w14:paraId="74C0E7C0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обещанный</w:t>
      </w:r>
    </w:p>
    <w:p w14:paraId="27879FDF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венчанный</w:t>
      </w:r>
    </w:p>
    <w:p w14:paraId="190CEFE0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преданный</w:t>
      </w:r>
    </w:p>
    <w:p w14:paraId="205B3141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рождённый</w:t>
      </w:r>
    </w:p>
    <w:p w14:paraId="657D4C06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невиданный</w:t>
      </w:r>
    </w:p>
    <w:p w14:paraId="12DA71FA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негаданный</w:t>
      </w:r>
    </w:p>
    <w:p w14:paraId="61533798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нежданный</w:t>
      </w:r>
    </w:p>
    <w:p w14:paraId="5088AFC3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нечаянный</w:t>
      </w:r>
    </w:p>
    <w:p w14:paraId="26CBBB1C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отчаянный</w:t>
      </w:r>
    </w:p>
    <w:p w14:paraId="70D5F0E5" w14:textId="77777777" w:rsidR="00A91007" w:rsidRPr="00A91007" w:rsidRDefault="00A91007" w:rsidP="00F8119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блаженный</w:t>
      </w:r>
    </w:p>
    <w:p w14:paraId="5A876538" w14:textId="1851DB9E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i/>
          <w:iCs/>
        </w:rPr>
        <w:t>Подсказка: если слово звучит «по-церковному» или «возвышенно» — почти всегда две НН.</w:t>
      </w:r>
    </w:p>
    <w:p w14:paraId="17430211" w14:textId="34F78FBB" w:rsidR="00A91007" w:rsidRPr="00A91007" w:rsidRDefault="00A91007" w:rsidP="009C26E5">
      <w:pPr>
        <w:shd w:val="clear" w:color="auto" w:fill="EDEDED" w:themeFill="accent3" w:themeFillTint="33"/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3. Две НН — в «материалах и предметах»</w:t>
      </w:r>
    </w:p>
    <w:p w14:paraId="00B30F29" w14:textId="77777777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Эти слова обозначают материал, из которого что-то сделано. Здесь пишется </w:t>
      </w:r>
      <w:r w:rsidRPr="00A91007">
        <w:rPr>
          <w:rFonts w:ascii="Times New Roman" w:hAnsi="Times New Roman" w:cs="Times New Roman"/>
          <w:b/>
          <w:bCs/>
        </w:rPr>
        <w:t>НН</w:t>
      </w:r>
      <w:r w:rsidRPr="00A91007">
        <w:rPr>
          <w:rFonts w:ascii="Times New Roman" w:hAnsi="Times New Roman" w:cs="Times New Roman"/>
        </w:rPr>
        <w:t> по традиции:</w:t>
      </w:r>
    </w:p>
    <w:p w14:paraId="70594838" w14:textId="77777777" w:rsidR="00A91007" w:rsidRPr="00A91007" w:rsidRDefault="00A91007" w:rsidP="009C26E5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деревянный</w:t>
      </w:r>
    </w:p>
    <w:p w14:paraId="2C34929E" w14:textId="77777777" w:rsidR="00A91007" w:rsidRPr="00A91007" w:rsidRDefault="00A91007" w:rsidP="009C26E5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оловянный</w:t>
      </w:r>
    </w:p>
    <w:p w14:paraId="77E98997" w14:textId="77777777" w:rsidR="00A91007" w:rsidRPr="00A91007" w:rsidRDefault="00A91007" w:rsidP="009C26E5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стеклянный</w:t>
      </w:r>
    </w:p>
    <w:p w14:paraId="55507006" w14:textId="6C49001C" w:rsidR="00A91007" w:rsidRPr="00A91007" w:rsidRDefault="00A91007" w:rsidP="009C26E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i/>
          <w:iCs/>
        </w:rPr>
        <w:t>Подсказка: запомните три слова-исключения как «три материала»: дерево, олово, стекло → всегда НН.</w:t>
      </w:r>
    </w:p>
    <w:p w14:paraId="09E66DED" w14:textId="734D01BF" w:rsidR="00A91007" w:rsidRPr="00A91007" w:rsidRDefault="00A91007" w:rsidP="009C26E5">
      <w:pPr>
        <w:shd w:val="clear" w:color="auto" w:fill="EDEDED" w:themeFill="accent3" w:themeFillTint="33"/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4. Слова с переносным или устойчивым значением</w:t>
      </w:r>
    </w:p>
    <w:p w14:paraId="6813C51B" w14:textId="77777777" w:rsidR="00A91007" w:rsidRPr="00A91007" w:rsidRDefault="00A91007" w:rsidP="009C26E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В некоторых выражениях написание зависит от значения. Если слово употребляется в переносном, устойчивом смысле — чаще одна Н:</w:t>
      </w:r>
    </w:p>
    <w:p w14:paraId="597D9CDC" w14:textId="77777777" w:rsidR="00A91007" w:rsidRPr="00A91007" w:rsidRDefault="00A91007" w:rsidP="009C26E5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названый брат</w:t>
      </w:r>
      <w:r w:rsidRPr="00A91007">
        <w:rPr>
          <w:rFonts w:ascii="Times New Roman" w:hAnsi="Times New Roman" w:cs="Times New Roman"/>
        </w:rPr>
        <w:t> — не «тот, кого назвали», а «неродной, но близкий человек» → одна Н;</w:t>
      </w:r>
    </w:p>
    <w:p w14:paraId="42F78E05" w14:textId="77777777" w:rsidR="00A91007" w:rsidRPr="00A91007" w:rsidRDefault="00A91007" w:rsidP="009C26E5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посажёный отец</w:t>
      </w:r>
      <w:r w:rsidRPr="00A91007">
        <w:rPr>
          <w:rFonts w:ascii="Times New Roman" w:hAnsi="Times New Roman" w:cs="Times New Roman"/>
        </w:rPr>
        <w:t> — в свадебной обрядности → одна Н;</w:t>
      </w:r>
    </w:p>
    <w:p w14:paraId="2E103773" w14:textId="77777777" w:rsidR="00A91007" w:rsidRPr="00A91007" w:rsidRDefault="00A91007" w:rsidP="009C26E5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писаная красавица</w:t>
      </w:r>
      <w:r w:rsidRPr="00A91007">
        <w:rPr>
          <w:rFonts w:ascii="Times New Roman" w:hAnsi="Times New Roman" w:cs="Times New Roman"/>
        </w:rPr>
        <w:t> — устойчивое выражение → одна Н;</w:t>
      </w:r>
    </w:p>
    <w:p w14:paraId="3F2C0441" w14:textId="77777777" w:rsidR="00A91007" w:rsidRPr="00A91007" w:rsidRDefault="00A91007" w:rsidP="009C26E5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конченый человек</w:t>
      </w:r>
      <w:r w:rsidRPr="00A91007">
        <w:rPr>
          <w:rFonts w:ascii="Times New Roman" w:hAnsi="Times New Roman" w:cs="Times New Roman"/>
        </w:rPr>
        <w:t> — не результат действия, а характеристика → одна Н.</w:t>
      </w:r>
    </w:p>
    <w:p w14:paraId="16AC0469" w14:textId="0B800FD0" w:rsidR="00A91007" w:rsidRPr="00A91007" w:rsidRDefault="00A91007" w:rsidP="009C26E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i/>
          <w:iCs/>
        </w:rPr>
        <w:t>Подсказка: если значение переносное — слово «отрывается» от глагола, и Н остаётся одна.</w:t>
      </w:r>
    </w:p>
    <w:p w14:paraId="6031FEF8" w14:textId="5F9C5545" w:rsidR="00A91007" w:rsidRPr="00A91007" w:rsidRDefault="00A91007" w:rsidP="009C26E5">
      <w:pPr>
        <w:shd w:val="clear" w:color="auto" w:fill="EDEDED" w:themeFill="accent3" w:themeFillTint="33"/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5. Универсальная памятка</w:t>
      </w:r>
    </w:p>
    <w:p w14:paraId="790F4D3A" w14:textId="77777777" w:rsidR="00A91007" w:rsidRPr="00A91007" w:rsidRDefault="00A91007" w:rsidP="009C26E5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Если слово легко объяснить по правилу — пользуйтесь правилом.</w:t>
      </w:r>
    </w:p>
    <w:p w14:paraId="5B12A1CE" w14:textId="77777777" w:rsidR="00A91007" w:rsidRPr="00A91007" w:rsidRDefault="00A91007" w:rsidP="009C26E5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  <w:b/>
          <w:bCs/>
        </w:rPr>
        <w:t>Если не объясняется — ищите его в списке исключений и запоминайте отдельно.</w:t>
      </w:r>
    </w:p>
    <w:p w14:paraId="74D63FDD" w14:textId="40D251E3" w:rsidR="00A91007" w:rsidRPr="00A91007" w:rsidRDefault="00A91007" w:rsidP="009C26E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91007">
        <w:rPr>
          <w:rFonts w:ascii="Times New Roman" w:hAnsi="Times New Roman" w:cs="Times New Roman"/>
        </w:rPr>
        <w:t>Проверяйте написание по «Орфографическому словарю РАН» — только там закреплены нормативные формы.</w:t>
      </w:r>
    </w:p>
    <w:p w14:paraId="4F8399E2" w14:textId="4ADE076F" w:rsidR="00A91007" w:rsidRPr="00A91007" w:rsidRDefault="00A91007" w:rsidP="009C26E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p w14:paraId="6FEAF13E" w14:textId="77A835DE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</w:p>
    <w:p w14:paraId="2335C046" w14:textId="2FBEE37B" w:rsidR="00A91007" w:rsidRPr="00A91007" w:rsidRDefault="00A91007" w:rsidP="00F81191">
      <w:pPr>
        <w:spacing w:after="0" w:line="240" w:lineRule="auto"/>
        <w:rPr>
          <w:rFonts w:ascii="Times New Roman" w:hAnsi="Times New Roman" w:cs="Times New Roman"/>
        </w:rPr>
      </w:pPr>
      <w:r w:rsidRPr="00F81191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CBFA1D9" wp14:editId="7B8B72C5">
                <wp:extent cx="304800" cy="304800"/>
                <wp:effectExtent l="0" t="0" r="0" b="0"/>
                <wp:docPr id="480238787" name="Прямоугольник 6" descr="Пушкина Елена Александровна — автор материал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B74EE1" id="Прямоугольник 6" o:spid="_x0000_s1026" alt="Пушкина Елена Александровна — автор материал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7E06ABD" w14:textId="77777777" w:rsidR="00573554" w:rsidRPr="00F81191" w:rsidRDefault="00573554" w:rsidP="00F81191">
      <w:pPr>
        <w:spacing w:after="0" w:line="240" w:lineRule="auto"/>
        <w:rPr>
          <w:rFonts w:ascii="Times New Roman" w:hAnsi="Times New Roman" w:cs="Times New Roman"/>
        </w:rPr>
      </w:pPr>
    </w:p>
    <w:sectPr w:rsidR="00573554" w:rsidRPr="00F81191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699"/>
    <w:multiLevelType w:val="multilevel"/>
    <w:tmpl w:val="324C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170BD"/>
    <w:multiLevelType w:val="multilevel"/>
    <w:tmpl w:val="B262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64DED"/>
    <w:multiLevelType w:val="multilevel"/>
    <w:tmpl w:val="88D8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948D7"/>
    <w:multiLevelType w:val="multilevel"/>
    <w:tmpl w:val="366E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F3B7F"/>
    <w:multiLevelType w:val="multilevel"/>
    <w:tmpl w:val="94AE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A7E31"/>
    <w:multiLevelType w:val="multilevel"/>
    <w:tmpl w:val="E574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A00F6"/>
    <w:multiLevelType w:val="multilevel"/>
    <w:tmpl w:val="33FE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258A3"/>
    <w:multiLevelType w:val="multilevel"/>
    <w:tmpl w:val="56F4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6F6AA1"/>
    <w:multiLevelType w:val="multilevel"/>
    <w:tmpl w:val="F4BE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D2064"/>
    <w:multiLevelType w:val="multilevel"/>
    <w:tmpl w:val="BB80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680FE5"/>
    <w:multiLevelType w:val="multilevel"/>
    <w:tmpl w:val="F166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C32875"/>
    <w:multiLevelType w:val="multilevel"/>
    <w:tmpl w:val="983E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DE068E"/>
    <w:multiLevelType w:val="multilevel"/>
    <w:tmpl w:val="573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6125C"/>
    <w:multiLevelType w:val="multilevel"/>
    <w:tmpl w:val="262A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645C2"/>
    <w:multiLevelType w:val="multilevel"/>
    <w:tmpl w:val="AFBC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C3C50"/>
    <w:multiLevelType w:val="multilevel"/>
    <w:tmpl w:val="0D96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352429"/>
    <w:multiLevelType w:val="multilevel"/>
    <w:tmpl w:val="F4A4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761275">
    <w:abstractNumId w:val="4"/>
  </w:num>
  <w:num w:numId="2" w16cid:durableId="1308172461">
    <w:abstractNumId w:val="2"/>
  </w:num>
  <w:num w:numId="3" w16cid:durableId="4795419">
    <w:abstractNumId w:val="14"/>
  </w:num>
  <w:num w:numId="4" w16cid:durableId="1207257651">
    <w:abstractNumId w:val="3"/>
  </w:num>
  <w:num w:numId="5" w16cid:durableId="1671519098">
    <w:abstractNumId w:val="12"/>
  </w:num>
  <w:num w:numId="6" w16cid:durableId="1688750226">
    <w:abstractNumId w:val="10"/>
  </w:num>
  <w:num w:numId="7" w16cid:durableId="490756144">
    <w:abstractNumId w:val="13"/>
  </w:num>
  <w:num w:numId="8" w16cid:durableId="292448458">
    <w:abstractNumId w:val="16"/>
  </w:num>
  <w:num w:numId="9" w16cid:durableId="299503012">
    <w:abstractNumId w:val="15"/>
  </w:num>
  <w:num w:numId="10" w16cid:durableId="2099710416">
    <w:abstractNumId w:val="0"/>
  </w:num>
  <w:num w:numId="11" w16cid:durableId="1571890779">
    <w:abstractNumId w:val="6"/>
  </w:num>
  <w:num w:numId="12" w16cid:durableId="1201749680">
    <w:abstractNumId w:val="11"/>
  </w:num>
  <w:num w:numId="13" w16cid:durableId="933705328">
    <w:abstractNumId w:val="8"/>
  </w:num>
  <w:num w:numId="14" w16cid:durableId="1215655476">
    <w:abstractNumId w:val="5"/>
  </w:num>
  <w:num w:numId="15" w16cid:durableId="1638684083">
    <w:abstractNumId w:val="1"/>
  </w:num>
  <w:num w:numId="16" w16cid:durableId="1733774567">
    <w:abstractNumId w:val="7"/>
  </w:num>
  <w:num w:numId="17" w16cid:durableId="1706323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07"/>
    <w:rsid w:val="002D6741"/>
    <w:rsid w:val="00381F12"/>
    <w:rsid w:val="00472B6A"/>
    <w:rsid w:val="00477A0F"/>
    <w:rsid w:val="00573554"/>
    <w:rsid w:val="00712B73"/>
    <w:rsid w:val="007451E8"/>
    <w:rsid w:val="00776FA4"/>
    <w:rsid w:val="008A60A0"/>
    <w:rsid w:val="0093763A"/>
    <w:rsid w:val="009C26E5"/>
    <w:rsid w:val="00A80284"/>
    <w:rsid w:val="00A91007"/>
    <w:rsid w:val="00C961D8"/>
    <w:rsid w:val="00F0627A"/>
    <w:rsid w:val="00F8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55C1"/>
  <w15:chartTrackingRefBased/>
  <w15:docId w15:val="{0B9B9155-A041-447A-B77F-A9B2289A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91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91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91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91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0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0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0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0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0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0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0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0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0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0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100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A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A9100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91007"/>
    <w:rPr>
      <w:color w:val="800080"/>
      <w:u w:val="single"/>
    </w:rPr>
  </w:style>
  <w:style w:type="character" w:customStyle="1" w:styleId="logomain">
    <w:name w:val="logo__main"/>
    <w:basedOn w:val="a0"/>
    <w:rsid w:val="00A91007"/>
  </w:style>
  <w:style w:type="paragraph" w:customStyle="1" w:styleId="menuitem">
    <w:name w:val="menu__item"/>
    <w:basedOn w:val="a"/>
    <w:rsid w:val="00A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A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A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A91007"/>
    <w:rPr>
      <w:b/>
      <w:bCs/>
    </w:rPr>
  </w:style>
  <w:style w:type="paragraph" w:customStyle="1" w:styleId="qa">
    <w:name w:val="qa"/>
    <w:basedOn w:val="a"/>
    <w:rsid w:val="00A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A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a">
    <w:name w:val="qa__a"/>
    <w:basedOn w:val="a"/>
    <w:rsid w:val="00A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qz-title">
    <w:name w:val="eqz-title"/>
    <w:basedOn w:val="a0"/>
    <w:rsid w:val="00A91007"/>
  </w:style>
  <w:style w:type="character" w:styleId="af0">
    <w:name w:val="Unresolved Mention"/>
    <w:basedOn w:val="a0"/>
    <w:uiPriority w:val="99"/>
    <w:semiHidden/>
    <w:unhideWhenUsed/>
    <w:rsid w:val="00A91007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A9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4</cp:revision>
  <dcterms:created xsi:type="dcterms:W3CDTF">2026-09-06T14:18:00Z</dcterms:created>
  <dcterms:modified xsi:type="dcterms:W3CDTF">2026-09-06T17:28:00Z</dcterms:modified>
</cp:coreProperties>
</file>