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82C04" w14:textId="77777777" w:rsidR="004C62C3" w:rsidRPr="00F012B8" w:rsidRDefault="004C62C3" w:rsidP="004C62C3">
      <w:pPr>
        <w:rPr>
          <w:sz w:val="28"/>
          <w:szCs w:val="28"/>
        </w:rPr>
      </w:pPr>
      <w:r w:rsidRPr="00F012B8">
        <w:rPr>
          <w:sz w:val="28"/>
          <w:szCs w:val="28"/>
        </w:rPr>
        <w:t>Предметом изучения методологии психологии из перечисленного является:</w:t>
      </w:r>
    </w:p>
    <w:p w14:paraId="705D63C0" w14:textId="77777777" w:rsidR="004C62C3" w:rsidRPr="00F012B8" w:rsidRDefault="004C62C3" w:rsidP="004C62C3">
      <w:pPr>
        <w:ind w:firstLine="709"/>
        <w:rPr>
          <w:sz w:val="28"/>
          <w:szCs w:val="28"/>
        </w:rPr>
      </w:pPr>
      <w:r w:rsidRPr="00F012B8">
        <w:rPr>
          <w:sz w:val="28"/>
          <w:szCs w:val="28"/>
        </w:rPr>
        <w:t>A. способы статистической обработки эмпирических данных</w:t>
      </w:r>
    </w:p>
    <w:p w14:paraId="49C8B5D5" w14:textId="77777777" w:rsidR="004C62C3" w:rsidRPr="00F012B8" w:rsidRDefault="004C62C3" w:rsidP="004C62C3">
      <w:pPr>
        <w:ind w:firstLine="709"/>
        <w:rPr>
          <w:sz w:val="28"/>
          <w:szCs w:val="28"/>
        </w:rPr>
      </w:pPr>
      <w:r w:rsidRPr="00F012B8">
        <w:rPr>
          <w:sz w:val="28"/>
          <w:szCs w:val="28"/>
        </w:rPr>
        <w:t>B. принципы построения, формы и способы научного познания</w:t>
      </w:r>
    </w:p>
    <w:p w14:paraId="33F49A99" w14:textId="77777777" w:rsidR="004C62C3" w:rsidRPr="00F012B8" w:rsidRDefault="004C62C3" w:rsidP="004C62C3">
      <w:pPr>
        <w:ind w:firstLine="709"/>
        <w:rPr>
          <w:sz w:val="28"/>
          <w:szCs w:val="28"/>
        </w:rPr>
      </w:pPr>
      <w:r w:rsidRPr="00F012B8">
        <w:rPr>
          <w:sz w:val="28"/>
          <w:szCs w:val="28"/>
        </w:rPr>
        <w:t>C. конкретные психодиагностические опросники и шкалы</w:t>
      </w:r>
    </w:p>
    <w:p w14:paraId="49DBC0D7" w14:textId="77777777" w:rsidR="004C62C3" w:rsidRPr="00F012B8" w:rsidRDefault="004C62C3" w:rsidP="004C62C3">
      <w:pPr>
        <w:ind w:firstLine="709"/>
        <w:rPr>
          <w:sz w:val="28"/>
          <w:szCs w:val="28"/>
        </w:rPr>
      </w:pPr>
      <w:r w:rsidRPr="00F012B8">
        <w:rPr>
          <w:sz w:val="28"/>
          <w:szCs w:val="28"/>
        </w:rPr>
        <w:t>D. инструкции по проведению отдельных экспериментов</w:t>
      </w:r>
    </w:p>
    <w:p w14:paraId="0E81C91B" w14:textId="77777777" w:rsidR="004C62C3" w:rsidRPr="00F012B8" w:rsidRDefault="004C62C3" w:rsidP="004C62C3">
      <w:pPr>
        <w:ind w:firstLine="709"/>
        <w:rPr>
          <w:sz w:val="28"/>
          <w:szCs w:val="28"/>
        </w:rPr>
      </w:pPr>
      <w:r w:rsidRPr="00F012B8">
        <w:rPr>
          <w:sz w:val="28"/>
          <w:szCs w:val="28"/>
        </w:rPr>
        <w:t>E. этические нормы взаимодействия с испытуемыми</w:t>
      </w:r>
    </w:p>
    <w:p w14:paraId="240CD1D9" w14:textId="77777777" w:rsidR="004C62C3" w:rsidRPr="00F012B8" w:rsidRDefault="004C62C3" w:rsidP="004C62C3">
      <w:pPr>
        <w:ind w:firstLine="709"/>
        <w:rPr>
          <w:sz w:val="28"/>
          <w:szCs w:val="28"/>
        </w:rPr>
      </w:pPr>
    </w:p>
    <w:p w14:paraId="1ADB3EC9" w14:textId="77777777" w:rsidR="004C62C3" w:rsidRPr="00F012B8" w:rsidRDefault="004C62C3" w:rsidP="004C62C3">
      <w:pPr>
        <w:rPr>
          <w:sz w:val="28"/>
          <w:szCs w:val="28"/>
        </w:rPr>
      </w:pPr>
      <w:r w:rsidRPr="00F012B8">
        <w:rPr>
          <w:sz w:val="28"/>
          <w:szCs w:val="28"/>
        </w:rPr>
        <w:t>2. Исследователь набирает участников через объявление в социальных сетях (добровольцы). Переменная «количество ошибок в тесте» измеряется от 0 до бесконечности. Такой тип выборки и уровень измерения этой переменной называется:</w:t>
      </w:r>
    </w:p>
    <w:p w14:paraId="68046D66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A. с</w:t>
      </w:r>
      <w:r w:rsidRPr="00837A28">
        <w:rPr>
          <w:sz w:val="28"/>
          <w:szCs w:val="28"/>
        </w:rPr>
        <w:t>лучайн</w:t>
      </w:r>
      <w:r>
        <w:rPr>
          <w:sz w:val="28"/>
          <w:szCs w:val="28"/>
        </w:rPr>
        <w:t>ая выборка, интервальная шкала</w:t>
      </w:r>
    </w:p>
    <w:p w14:paraId="0CE5CDBB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B. с</w:t>
      </w:r>
      <w:r w:rsidRPr="00837A28">
        <w:rPr>
          <w:sz w:val="28"/>
          <w:szCs w:val="28"/>
        </w:rPr>
        <w:t>тратифицирова</w:t>
      </w:r>
      <w:r>
        <w:rPr>
          <w:sz w:val="28"/>
          <w:szCs w:val="28"/>
        </w:rPr>
        <w:t>нная выборка, порядковая шкала</w:t>
      </w:r>
    </w:p>
    <w:p w14:paraId="67123315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C. в</w:t>
      </w:r>
      <w:r w:rsidRPr="00837A28">
        <w:rPr>
          <w:sz w:val="28"/>
          <w:szCs w:val="28"/>
        </w:rPr>
        <w:t>ыборк</w:t>
      </w:r>
      <w:r>
        <w:rPr>
          <w:sz w:val="28"/>
          <w:szCs w:val="28"/>
        </w:rPr>
        <w:t>а доступности, шкала отношений</w:t>
      </w:r>
    </w:p>
    <w:p w14:paraId="403E96A7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D. к</w:t>
      </w:r>
      <w:r w:rsidRPr="00837A28">
        <w:rPr>
          <w:sz w:val="28"/>
          <w:szCs w:val="28"/>
        </w:rPr>
        <w:t>вот</w:t>
      </w:r>
      <w:r>
        <w:rPr>
          <w:sz w:val="28"/>
          <w:szCs w:val="28"/>
        </w:rPr>
        <w:t>ная выборка, номинальная шкала</w:t>
      </w:r>
    </w:p>
    <w:p w14:paraId="3C265F55" w14:textId="77777777" w:rsidR="004C62C3" w:rsidRPr="00837A28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E. с</w:t>
      </w:r>
      <w:r w:rsidRPr="00837A28">
        <w:rPr>
          <w:sz w:val="28"/>
          <w:szCs w:val="28"/>
        </w:rPr>
        <w:t>е</w:t>
      </w:r>
      <w:r>
        <w:rPr>
          <w:sz w:val="28"/>
          <w:szCs w:val="28"/>
        </w:rPr>
        <w:t>рийная выборка, шкала отношений</w:t>
      </w:r>
    </w:p>
    <w:p w14:paraId="2724117A" w14:textId="77777777" w:rsidR="004C62C3" w:rsidRDefault="004C62C3" w:rsidP="004C62C3">
      <w:pPr>
        <w:ind w:firstLine="709"/>
        <w:rPr>
          <w:sz w:val="28"/>
          <w:szCs w:val="28"/>
        </w:rPr>
      </w:pPr>
    </w:p>
    <w:p w14:paraId="2DBF47BE" w14:textId="77777777" w:rsidR="004C62C3" w:rsidRDefault="004C62C3" w:rsidP="004C62C3">
      <w:pPr>
        <w:rPr>
          <w:sz w:val="28"/>
          <w:szCs w:val="28"/>
        </w:rPr>
      </w:pPr>
      <w:r w:rsidRPr="00F012B8">
        <w:rPr>
          <w:sz w:val="28"/>
          <w:szCs w:val="28"/>
        </w:rPr>
        <w:t>3.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837A28">
        <w:rPr>
          <w:sz w:val="28"/>
          <w:szCs w:val="28"/>
        </w:rPr>
        <w:t>ачественные методы</w:t>
      </w:r>
      <w:r>
        <w:rPr>
          <w:sz w:val="28"/>
          <w:szCs w:val="28"/>
        </w:rPr>
        <w:t xml:space="preserve"> психологического исследования верно характеризует утверждение:</w:t>
      </w:r>
    </w:p>
    <w:p w14:paraId="1E30165F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A. о</w:t>
      </w:r>
      <w:r w:rsidRPr="00837A28">
        <w:rPr>
          <w:sz w:val="28"/>
          <w:szCs w:val="28"/>
        </w:rPr>
        <w:t>ни всегда требуют больших выборок и обязательного использо</w:t>
      </w:r>
      <w:r>
        <w:rPr>
          <w:sz w:val="28"/>
          <w:szCs w:val="28"/>
        </w:rPr>
        <w:t>вания статистических критериев</w:t>
      </w:r>
    </w:p>
    <w:p w14:paraId="35D705E4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B. о</w:t>
      </w:r>
      <w:r w:rsidRPr="00837A28">
        <w:rPr>
          <w:sz w:val="28"/>
          <w:szCs w:val="28"/>
        </w:rPr>
        <w:t xml:space="preserve">ни направлены на выявление причинно-следственных связей в </w:t>
      </w:r>
      <w:r>
        <w:rPr>
          <w:sz w:val="28"/>
          <w:szCs w:val="28"/>
        </w:rPr>
        <w:t>строго контролируемых условиях</w:t>
      </w:r>
    </w:p>
    <w:p w14:paraId="1509CB54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C. о</w:t>
      </w:r>
      <w:r w:rsidRPr="00837A28">
        <w:rPr>
          <w:sz w:val="28"/>
          <w:szCs w:val="28"/>
        </w:rPr>
        <w:t>ни ориентированы на понимание уникального субъективн</w:t>
      </w:r>
      <w:r>
        <w:rPr>
          <w:sz w:val="28"/>
          <w:szCs w:val="28"/>
        </w:rPr>
        <w:t>ого опыта и смыслов участников</w:t>
      </w:r>
    </w:p>
    <w:p w14:paraId="33CA24A4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D. о</w:t>
      </w:r>
      <w:r w:rsidRPr="00837A28">
        <w:rPr>
          <w:sz w:val="28"/>
          <w:szCs w:val="28"/>
        </w:rPr>
        <w:t>ни предполагают исключительно использование стандарти</w:t>
      </w:r>
      <w:r>
        <w:rPr>
          <w:sz w:val="28"/>
          <w:szCs w:val="28"/>
        </w:rPr>
        <w:t>зированных закрытых опросников</w:t>
      </w:r>
    </w:p>
    <w:p w14:paraId="6CEC7A39" w14:textId="77777777" w:rsidR="004C62C3" w:rsidRPr="00837A28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E. о</w:t>
      </w:r>
      <w:r w:rsidRPr="00837A28">
        <w:rPr>
          <w:sz w:val="28"/>
          <w:szCs w:val="28"/>
        </w:rPr>
        <w:t>ни полностью исключают возможность ка</w:t>
      </w:r>
      <w:r>
        <w:rPr>
          <w:sz w:val="28"/>
          <w:szCs w:val="28"/>
        </w:rPr>
        <w:t>кого-либо обобщения результатов</w:t>
      </w:r>
    </w:p>
    <w:p w14:paraId="4719C3F5" w14:textId="77777777" w:rsidR="004C62C3" w:rsidRPr="00837A28" w:rsidRDefault="004C62C3" w:rsidP="004C62C3">
      <w:pPr>
        <w:ind w:firstLine="709"/>
        <w:rPr>
          <w:sz w:val="28"/>
          <w:szCs w:val="28"/>
        </w:rPr>
      </w:pPr>
    </w:p>
    <w:p w14:paraId="427F7388" w14:textId="77777777" w:rsidR="004C62C3" w:rsidRDefault="004C62C3" w:rsidP="004C62C3">
      <w:pPr>
        <w:rPr>
          <w:sz w:val="28"/>
          <w:szCs w:val="28"/>
        </w:rPr>
      </w:pPr>
      <w:r>
        <w:rPr>
          <w:sz w:val="28"/>
          <w:szCs w:val="28"/>
        </w:rPr>
        <w:t xml:space="preserve">4. Требование, которое является обязательным </w:t>
      </w:r>
      <w:r w:rsidRPr="00837A28">
        <w:rPr>
          <w:sz w:val="28"/>
          <w:szCs w:val="28"/>
        </w:rPr>
        <w:t>для любой научной</w:t>
      </w:r>
      <w:r>
        <w:rPr>
          <w:sz w:val="28"/>
          <w:szCs w:val="28"/>
        </w:rPr>
        <w:t xml:space="preserve"> психодиагностической методики:</w:t>
      </w:r>
    </w:p>
    <w:p w14:paraId="2E8006F8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A. н</w:t>
      </w:r>
      <w:r w:rsidRPr="00837A28">
        <w:rPr>
          <w:sz w:val="28"/>
          <w:szCs w:val="28"/>
        </w:rPr>
        <w:t>аличие не</w:t>
      </w:r>
      <w:r>
        <w:rPr>
          <w:sz w:val="28"/>
          <w:szCs w:val="28"/>
        </w:rPr>
        <w:t xml:space="preserve"> менее 50 вопросов в опроснике</w:t>
      </w:r>
    </w:p>
    <w:p w14:paraId="0098146A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B. в</w:t>
      </w:r>
      <w:r w:rsidRPr="00837A28">
        <w:rPr>
          <w:sz w:val="28"/>
          <w:szCs w:val="28"/>
        </w:rPr>
        <w:t>озможность</w:t>
      </w:r>
      <w:r>
        <w:rPr>
          <w:sz w:val="28"/>
          <w:szCs w:val="28"/>
        </w:rPr>
        <w:t xml:space="preserve"> проведения в течение 10 минут</w:t>
      </w:r>
    </w:p>
    <w:p w14:paraId="6553E273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C. н</w:t>
      </w:r>
      <w:r w:rsidRPr="00837A28">
        <w:rPr>
          <w:sz w:val="28"/>
          <w:szCs w:val="28"/>
        </w:rPr>
        <w:t>аличие стандартизированны</w:t>
      </w:r>
      <w:r>
        <w:rPr>
          <w:sz w:val="28"/>
          <w:szCs w:val="28"/>
        </w:rPr>
        <w:t>х норм и доказанной валидности</w:t>
      </w:r>
    </w:p>
    <w:p w14:paraId="5E233B9B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D. и</w:t>
      </w:r>
      <w:r w:rsidRPr="00837A28">
        <w:rPr>
          <w:sz w:val="28"/>
          <w:szCs w:val="28"/>
        </w:rPr>
        <w:t>спользование только зак</w:t>
      </w:r>
      <w:r>
        <w:rPr>
          <w:sz w:val="28"/>
          <w:szCs w:val="28"/>
        </w:rPr>
        <w:t>рытых вопросов (типа «да/нет»)</w:t>
      </w:r>
    </w:p>
    <w:p w14:paraId="08B288D9" w14:textId="77777777" w:rsidR="004C62C3" w:rsidRPr="00837A28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E. о</w:t>
      </w:r>
      <w:r w:rsidRPr="00837A28">
        <w:rPr>
          <w:sz w:val="28"/>
          <w:szCs w:val="28"/>
        </w:rPr>
        <w:t>бязательное наличие шкалы социальн</w:t>
      </w:r>
      <w:r>
        <w:rPr>
          <w:sz w:val="28"/>
          <w:szCs w:val="28"/>
        </w:rPr>
        <w:t>ой желательности</w:t>
      </w:r>
    </w:p>
    <w:p w14:paraId="443890A6" w14:textId="77777777" w:rsidR="004C62C3" w:rsidRPr="00837A28" w:rsidRDefault="004C62C3" w:rsidP="004C62C3">
      <w:pPr>
        <w:ind w:firstLine="709"/>
        <w:rPr>
          <w:sz w:val="28"/>
          <w:szCs w:val="28"/>
        </w:rPr>
      </w:pPr>
    </w:p>
    <w:p w14:paraId="49120366" w14:textId="77777777" w:rsidR="004C62C3" w:rsidRDefault="004C62C3" w:rsidP="004C62C3">
      <w:pPr>
        <w:rPr>
          <w:sz w:val="28"/>
          <w:szCs w:val="28"/>
        </w:rPr>
      </w:pPr>
      <w:r>
        <w:rPr>
          <w:sz w:val="28"/>
          <w:szCs w:val="28"/>
        </w:rPr>
        <w:t>5. Т</w:t>
      </w:r>
      <w:r w:rsidRPr="00837A28">
        <w:rPr>
          <w:sz w:val="28"/>
          <w:szCs w:val="28"/>
        </w:rPr>
        <w:t>еоретический метод</w:t>
      </w:r>
      <w:r>
        <w:rPr>
          <w:sz w:val="28"/>
          <w:szCs w:val="28"/>
        </w:rPr>
        <w:t>, который</w:t>
      </w:r>
      <w:r w:rsidRPr="00837A28">
        <w:rPr>
          <w:sz w:val="28"/>
          <w:szCs w:val="28"/>
        </w:rPr>
        <w:t xml:space="preserve"> предполагает мысленное выделение существенных свойств объекта</w:t>
      </w:r>
      <w:r>
        <w:rPr>
          <w:sz w:val="28"/>
          <w:szCs w:val="28"/>
        </w:rPr>
        <w:t xml:space="preserve"> и отвлечение от несущественных:</w:t>
      </w:r>
    </w:p>
    <w:p w14:paraId="53194AC0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A. синтез</w:t>
      </w:r>
    </w:p>
    <w:p w14:paraId="0C559AC5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B. абстрагирование</w:t>
      </w:r>
    </w:p>
    <w:p w14:paraId="4B1F2413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C. индукция</w:t>
      </w:r>
    </w:p>
    <w:p w14:paraId="04B7C2B3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D. моделирование</w:t>
      </w:r>
    </w:p>
    <w:p w14:paraId="18B4FFAE" w14:textId="77777777" w:rsidR="004C62C3" w:rsidRPr="00837A28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E. дедукция</w:t>
      </w:r>
    </w:p>
    <w:p w14:paraId="72C187F4" w14:textId="77777777" w:rsidR="004C62C3" w:rsidRDefault="004C62C3" w:rsidP="004C62C3">
      <w:pPr>
        <w:ind w:firstLine="709"/>
        <w:rPr>
          <w:sz w:val="28"/>
          <w:szCs w:val="28"/>
        </w:rPr>
      </w:pPr>
    </w:p>
    <w:p w14:paraId="0589A25E" w14:textId="77777777" w:rsidR="004C62C3" w:rsidRDefault="004C62C3" w:rsidP="004C62C3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37A28">
        <w:rPr>
          <w:sz w:val="28"/>
          <w:szCs w:val="28"/>
        </w:rPr>
        <w:t>В исследовании изучается влияние уровня шума на точность выполнения сен</w:t>
      </w:r>
      <w:r>
        <w:rPr>
          <w:sz w:val="28"/>
          <w:szCs w:val="28"/>
        </w:rPr>
        <w:t>сомоторных тестов. Н</w:t>
      </w:r>
      <w:r w:rsidRPr="00837A28">
        <w:rPr>
          <w:sz w:val="28"/>
          <w:szCs w:val="28"/>
        </w:rPr>
        <w:t xml:space="preserve">езависимой </w:t>
      </w:r>
      <w:r>
        <w:rPr>
          <w:sz w:val="28"/>
          <w:szCs w:val="28"/>
        </w:rPr>
        <w:t>переменной в этом эксперименте является:</w:t>
      </w:r>
    </w:p>
    <w:p w14:paraId="0C26940B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A. т</w:t>
      </w:r>
      <w:r w:rsidRPr="00837A28">
        <w:rPr>
          <w:sz w:val="28"/>
          <w:szCs w:val="28"/>
        </w:rPr>
        <w:t>очность выполне</w:t>
      </w:r>
      <w:r>
        <w:rPr>
          <w:sz w:val="28"/>
          <w:szCs w:val="28"/>
        </w:rPr>
        <w:t>ния тестов (количество ошибок)</w:t>
      </w:r>
    </w:p>
    <w:p w14:paraId="3F0A1DB2" w14:textId="77777777" w:rsidR="004C62C3" w:rsidRDefault="004C62C3" w:rsidP="004C62C3">
      <w:pPr>
        <w:ind w:firstLine="709"/>
        <w:rPr>
          <w:sz w:val="28"/>
          <w:szCs w:val="28"/>
        </w:rPr>
      </w:pPr>
      <w:r w:rsidRPr="00837A28">
        <w:rPr>
          <w:sz w:val="28"/>
          <w:szCs w:val="28"/>
        </w:rPr>
        <w:t>B</w:t>
      </w:r>
      <w:r>
        <w:rPr>
          <w:sz w:val="28"/>
          <w:szCs w:val="28"/>
        </w:rPr>
        <w:t>. уровень шума (тихо/громко)</w:t>
      </w:r>
    </w:p>
    <w:p w14:paraId="02221C3F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C. возраст испытуемых</w:t>
      </w:r>
    </w:p>
    <w:p w14:paraId="71A2438C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D. мотивация участников</w:t>
      </w:r>
    </w:p>
    <w:p w14:paraId="79064792" w14:textId="77777777" w:rsidR="004C62C3" w:rsidRPr="00837A28" w:rsidRDefault="004C62C3" w:rsidP="004C62C3">
      <w:pPr>
        <w:ind w:firstLine="709"/>
        <w:rPr>
          <w:sz w:val="28"/>
          <w:szCs w:val="28"/>
        </w:rPr>
      </w:pPr>
      <w:r w:rsidRPr="00837A28">
        <w:rPr>
          <w:sz w:val="28"/>
          <w:szCs w:val="28"/>
        </w:rPr>
        <w:t>E.</w:t>
      </w:r>
      <w:r>
        <w:rPr>
          <w:sz w:val="28"/>
          <w:szCs w:val="28"/>
        </w:rPr>
        <w:t xml:space="preserve"> тип используемого оборудования</w:t>
      </w:r>
    </w:p>
    <w:p w14:paraId="00F4AA99" w14:textId="77777777" w:rsidR="004C62C3" w:rsidRDefault="004C62C3" w:rsidP="004C62C3">
      <w:pPr>
        <w:ind w:firstLine="709"/>
        <w:rPr>
          <w:sz w:val="28"/>
          <w:szCs w:val="28"/>
        </w:rPr>
      </w:pPr>
    </w:p>
    <w:p w14:paraId="45415B1E" w14:textId="77777777" w:rsidR="004C62C3" w:rsidRDefault="004C62C3" w:rsidP="004C62C3">
      <w:pPr>
        <w:rPr>
          <w:sz w:val="28"/>
          <w:szCs w:val="28"/>
        </w:rPr>
      </w:pPr>
      <w:r>
        <w:rPr>
          <w:sz w:val="28"/>
          <w:szCs w:val="28"/>
        </w:rPr>
        <w:t>7. М</w:t>
      </w:r>
      <w:r w:rsidRPr="00837A28">
        <w:rPr>
          <w:sz w:val="28"/>
          <w:szCs w:val="28"/>
        </w:rPr>
        <w:t>етод</w:t>
      </w:r>
      <w:r>
        <w:rPr>
          <w:sz w:val="28"/>
          <w:szCs w:val="28"/>
        </w:rPr>
        <w:t>, который</w:t>
      </w:r>
      <w:r w:rsidRPr="00837A28">
        <w:rPr>
          <w:sz w:val="28"/>
          <w:szCs w:val="28"/>
        </w:rPr>
        <w:t xml:space="preserve"> наиболее подходит для выявления групповых представлений клиентов социального центр</w:t>
      </w:r>
      <w:r>
        <w:rPr>
          <w:sz w:val="28"/>
          <w:szCs w:val="28"/>
        </w:rPr>
        <w:t>а о качестве оказываемых услуг:</w:t>
      </w:r>
    </w:p>
    <w:p w14:paraId="775155D4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A. б</w:t>
      </w:r>
      <w:r w:rsidRPr="00837A28">
        <w:rPr>
          <w:sz w:val="28"/>
          <w:szCs w:val="28"/>
        </w:rPr>
        <w:t>иографический метод (анализ ж</w:t>
      </w:r>
      <w:r>
        <w:rPr>
          <w:sz w:val="28"/>
          <w:szCs w:val="28"/>
        </w:rPr>
        <w:t>изненного пути одного клиента)</w:t>
      </w:r>
    </w:p>
    <w:p w14:paraId="065699B5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B. и</w:t>
      </w:r>
      <w:r w:rsidRPr="00837A28">
        <w:rPr>
          <w:sz w:val="28"/>
          <w:szCs w:val="28"/>
        </w:rPr>
        <w:t xml:space="preserve">зучение продуктов деятельности </w:t>
      </w:r>
      <w:r>
        <w:rPr>
          <w:sz w:val="28"/>
          <w:szCs w:val="28"/>
        </w:rPr>
        <w:t>(анализ документов учреждения)</w:t>
      </w:r>
    </w:p>
    <w:p w14:paraId="4353799D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C. ф</w:t>
      </w:r>
      <w:r w:rsidRPr="00837A28">
        <w:rPr>
          <w:sz w:val="28"/>
          <w:szCs w:val="28"/>
        </w:rPr>
        <w:t>окус-г</w:t>
      </w:r>
      <w:r>
        <w:rPr>
          <w:sz w:val="28"/>
          <w:szCs w:val="28"/>
        </w:rPr>
        <w:t>руппа с участием 8-12 клиентов</w:t>
      </w:r>
    </w:p>
    <w:p w14:paraId="746D5319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D. э</w:t>
      </w:r>
      <w:r w:rsidRPr="00837A28">
        <w:rPr>
          <w:sz w:val="28"/>
          <w:szCs w:val="28"/>
        </w:rPr>
        <w:t>ксперимент с контрольн</w:t>
      </w:r>
      <w:r>
        <w:rPr>
          <w:sz w:val="28"/>
          <w:szCs w:val="28"/>
        </w:rPr>
        <w:t>ой и экспериментальной группой</w:t>
      </w:r>
    </w:p>
    <w:p w14:paraId="2119E8D6" w14:textId="77777777" w:rsidR="004C62C3" w:rsidRPr="00837A28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E. с</w:t>
      </w:r>
      <w:r w:rsidRPr="00837A28">
        <w:rPr>
          <w:sz w:val="28"/>
          <w:szCs w:val="28"/>
        </w:rPr>
        <w:t>тандартизированное тестирование по опроснику удовлетворё</w:t>
      </w:r>
      <w:r>
        <w:rPr>
          <w:sz w:val="28"/>
          <w:szCs w:val="28"/>
        </w:rPr>
        <w:t>нности с большим числом пунктов</w:t>
      </w:r>
    </w:p>
    <w:p w14:paraId="7A060BDE" w14:textId="77777777" w:rsidR="004C62C3" w:rsidRDefault="004C62C3" w:rsidP="004C62C3">
      <w:pPr>
        <w:ind w:firstLine="709"/>
        <w:rPr>
          <w:sz w:val="28"/>
          <w:szCs w:val="28"/>
        </w:rPr>
      </w:pPr>
    </w:p>
    <w:p w14:paraId="55023158" w14:textId="77777777" w:rsidR="004C62C3" w:rsidRDefault="004C62C3" w:rsidP="004C62C3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837A28">
        <w:rPr>
          <w:sz w:val="28"/>
          <w:szCs w:val="28"/>
        </w:rPr>
        <w:t>Для визуализации распределения одной непрерывной переменной (например, уровня тревожности в выборке) наиболее и</w:t>
      </w:r>
      <w:r>
        <w:rPr>
          <w:sz w:val="28"/>
          <w:szCs w:val="28"/>
        </w:rPr>
        <w:t>нформативным графиком является:</w:t>
      </w:r>
    </w:p>
    <w:p w14:paraId="502BD3CF" w14:textId="77777777" w:rsidR="004C62C3" w:rsidRDefault="004C62C3" w:rsidP="004C62C3">
      <w:pPr>
        <w:ind w:firstLine="709"/>
        <w:rPr>
          <w:sz w:val="28"/>
          <w:szCs w:val="28"/>
        </w:rPr>
      </w:pPr>
      <w:r w:rsidRPr="00837A28">
        <w:rPr>
          <w:sz w:val="28"/>
          <w:szCs w:val="28"/>
        </w:rPr>
        <w:t xml:space="preserve">A. </w:t>
      </w:r>
      <w:r>
        <w:rPr>
          <w:sz w:val="28"/>
          <w:szCs w:val="28"/>
        </w:rPr>
        <w:t>круговая диаграмма (секторная)</w:t>
      </w:r>
    </w:p>
    <w:p w14:paraId="3C699A0B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B. гистограмма</w:t>
      </w:r>
    </w:p>
    <w:p w14:paraId="3A477CC6" w14:textId="77777777" w:rsidR="004C62C3" w:rsidRDefault="004C62C3" w:rsidP="004C62C3">
      <w:pPr>
        <w:ind w:firstLine="709"/>
        <w:rPr>
          <w:sz w:val="28"/>
          <w:szCs w:val="28"/>
        </w:rPr>
      </w:pPr>
      <w:r w:rsidRPr="00837A28">
        <w:rPr>
          <w:sz w:val="28"/>
          <w:szCs w:val="28"/>
        </w:rPr>
        <w:t>C</w:t>
      </w:r>
      <w:r>
        <w:rPr>
          <w:sz w:val="28"/>
          <w:szCs w:val="28"/>
        </w:rPr>
        <w:t>. точечная диаграмма рассеяния</w:t>
      </w:r>
    </w:p>
    <w:p w14:paraId="638A9D88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D. л</w:t>
      </w:r>
      <w:r w:rsidRPr="00837A28">
        <w:rPr>
          <w:sz w:val="28"/>
          <w:szCs w:val="28"/>
        </w:rPr>
        <w:t>инейный</w:t>
      </w:r>
      <w:r>
        <w:rPr>
          <w:sz w:val="28"/>
          <w:szCs w:val="28"/>
        </w:rPr>
        <w:t xml:space="preserve"> график с соединёнными точками</w:t>
      </w:r>
    </w:p>
    <w:p w14:paraId="57CA4FEF" w14:textId="77777777" w:rsidR="004C62C3" w:rsidRDefault="004C62C3" w:rsidP="004C62C3">
      <w:pPr>
        <w:ind w:firstLine="709"/>
        <w:rPr>
          <w:sz w:val="28"/>
          <w:szCs w:val="28"/>
        </w:rPr>
      </w:pPr>
      <w:r>
        <w:rPr>
          <w:sz w:val="28"/>
          <w:szCs w:val="28"/>
        </w:rPr>
        <w:t>E. с</w:t>
      </w:r>
      <w:r w:rsidRPr="00837A28">
        <w:rPr>
          <w:sz w:val="28"/>
          <w:szCs w:val="28"/>
        </w:rPr>
        <w:t>толбчатая диаг</w:t>
      </w:r>
      <w:r>
        <w:rPr>
          <w:sz w:val="28"/>
          <w:szCs w:val="28"/>
        </w:rPr>
        <w:t>рамма для категориальных данных</w:t>
      </w:r>
    </w:p>
    <w:p w14:paraId="07696263" w14:textId="77777777" w:rsidR="004C62C3" w:rsidRPr="00837A28" w:rsidRDefault="004C62C3" w:rsidP="004C62C3">
      <w:pPr>
        <w:ind w:firstLine="709"/>
        <w:rPr>
          <w:sz w:val="28"/>
          <w:szCs w:val="28"/>
        </w:rPr>
      </w:pPr>
    </w:p>
    <w:p w14:paraId="70F02C48" w14:textId="77777777" w:rsidR="004C62C3" w:rsidRDefault="004C62C3" w:rsidP="004C62C3">
      <w:pPr>
        <w:rPr>
          <w:sz w:val="28"/>
          <w:szCs w:val="28"/>
        </w:rPr>
      </w:pPr>
      <w:r>
        <w:rPr>
          <w:sz w:val="28"/>
          <w:szCs w:val="28"/>
        </w:rPr>
        <w:t xml:space="preserve">9.  </w:t>
      </w:r>
      <w:r w:rsidRPr="00837A28">
        <w:rPr>
          <w:sz w:val="28"/>
          <w:szCs w:val="28"/>
        </w:rPr>
        <w:t xml:space="preserve">При сравнении двух групп был использован критерий Манна-Уитни. Получено значение p = 0,04. </w:t>
      </w:r>
      <w:r>
        <w:rPr>
          <w:sz w:val="28"/>
          <w:szCs w:val="28"/>
        </w:rPr>
        <w:t xml:space="preserve">Этот результат </w:t>
      </w:r>
      <w:r w:rsidRPr="00837A28">
        <w:rPr>
          <w:sz w:val="28"/>
          <w:szCs w:val="28"/>
        </w:rPr>
        <w:t xml:space="preserve">следует </w:t>
      </w:r>
      <w:r>
        <w:rPr>
          <w:sz w:val="28"/>
          <w:szCs w:val="28"/>
        </w:rPr>
        <w:t>интерпретировать:</w:t>
      </w:r>
    </w:p>
    <w:p w14:paraId="48DFA876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A. в</w:t>
      </w:r>
      <w:r w:rsidRPr="00837A28">
        <w:rPr>
          <w:sz w:val="28"/>
          <w:szCs w:val="28"/>
        </w:rPr>
        <w:t xml:space="preserve">ероятность ошибочно отвергнуть нулевую гипотезу (ошибка I </w:t>
      </w:r>
      <w:r>
        <w:rPr>
          <w:sz w:val="28"/>
          <w:szCs w:val="28"/>
        </w:rPr>
        <w:t>рода) составляет 4%</w:t>
      </w:r>
    </w:p>
    <w:p w14:paraId="474E9CB2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B. н</w:t>
      </w:r>
      <w:r w:rsidRPr="00837A28">
        <w:rPr>
          <w:sz w:val="28"/>
          <w:szCs w:val="28"/>
        </w:rPr>
        <w:t>улевая гипотеза под</w:t>
      </w:r>
      <w:r>
        <w:rPr>
          <w:sz w:val="28"/>
          <w:szCs w:val="28"/>
        </w:rPr>
        <w:t>тверждается с вероятностью 96%</w:t>
      </w:r>
    </w:p>
    <w:p w14:paraId="2DDE2CBC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C. р</w:t>
      </w:r>
      <w:r w:rsidRPr="00837A28">
        <w:rPr>
          <w:sz w:val="28"/>
          <w:szCs w:val="28"/>
        </w:rPr>
        <w:t>азличия между группами статистическ</w:t>
      </w:r>
      <w:r>
        <w:rPr>
          <w:sz w:val="28"/>
          <w:szCs w:val="28"/>
        </w:rPr>
        <w:t>и незначимы на уровне α = 0,05</w:t>
      </w:r>
    </w:p>
    <w:p w14:paraId="3F66FA7E" w14:textId="77777777" w:rsidR="004C62C3" w:rsidRDefault="004C62C3" w:rsidP="004C62C3">
      <w:pPr>
        <w:ind w:left="709"/>
        <w:rPr>
          <w:sz w:val="28"/>
          <w:szCs w:val="28"/>
        </w:rPr>
      </w:pPr>
      <w:r w:rsidRPr="00837A28">
        <w:rPr>
          <w:sz w:val="28"/>
          <w:szCs w:val="28"/>
        </w:rPr>
        <w:t xml:space="preserve">D. </w:t>
      </w:r>
      <w:r>
        <w:rPr>
          <w:sz w:val="28"/>
          <w:szCs w:val="28"/>
        </w:rPr>
        <w:t>в</w:t>
      </w:r>
      <w:r w:rsidRPr="00837A28">
        <w:rPr>
          <w:sz w:val="28"/>
          <w:szCs w:val="28"/>
        </w:rPr>
        <w:t xml:space="preserve">ероятность </w:t>
      </w:r>
      <w:r>
        <w:rPr>
          <w:sz w:val="28"/>
          <w:szCs w:val="28"/>
        </w:rPr>
        <w:t>ошибки второго рода равна 0,04</w:t>
      </w:r>
    </w:p>
    <w:p w14:paraId="6CA49793" w14:textId="77777777" w:rsidR="004C62C3" w:rsidRPr="00837A28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E. к</w:t>
      </w:r>
      <w:r w:rsidRPr="00837A28">
        <w:rPr>
          <w:sz w:val="28"/>
          <w:szCs w:val="28"/>
        </w:rPr>
        <w:t>оэффициент корреляции между группами р</w:t>
      </w:r>
      <w:r>
        <w:rPr>
          <w:sz w:val="28"/>
          <w:szCs w:val="28"/>
        </w:rPr>
        <w:t>авен 0,04</w:t>
      </w:r>
    </w:p>
    <w:p w14:paraId="0157E083" w14:textId="77777777" w:rsidR="004C62C3" w:rsidRDefault="004C62C3" w:rsidP="004C62C3">
      <w:pPr>
        <w:ind w:firstLine="709"/>
        <w:rPr>
          <w:sz w:val="28"/>
          <w:szCs w:val="28"/>
        </w:rPr>
      </w:pPr>
    </w:p>
    <w:p w14:paraId="234CA9AE" w14:textId="77777777" w:rsidR="004C62C3" w:rsidRDefault="004C62C3" w:rsidP="004C62C3">
      <w:pPr>
        <w:rPr>
          <w:sz w:val="28"/>
          <w:szCs w:val="28"/>
        </w:rPr>
      </w:pPr>
      <w:r w:rsidRPr="00F012B8">
        <w:rPr>
          <w:sz w:val="28"/>
          <w:szCs w:val="28"/>
        </w:rPr>
        <w:t>10.</w:t>
      </w:r>
      <w:r w:rsidRPr="00837A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Обязательным элементом </w:t>
      </w:r>
      <w:r w:rsidRPr="00837A28">
        <w:rPr>
          <w:sz w:val="28"/>
          <w:szCs w:val="28"/>
        </w:rPr>
        <w:t xml:space="preserve">программы (проекта) </w:t>
      </w:r>
      <w:r>
        <w:rPr>
          <w:sz w:val="28"/>
          <w:szCs w:val="28"/>
        </w:rPr>
        <w:t>психологического исследования является:</w:t>
      </w:r>
    </w:p>
    <w:p w14:paraId="4F163281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A. с</w:t>
      </w:r>
      <w:r w:rsidRPr="00837A28">
        <w:rPr>
          <w:sz w:val="28"/>
          <w:szCs w:val="28"/>
        </w:rPr>
        <w:t>писок использова</w:t>
      </w:r>
      <w:r>
        <w:rPr>
          <w:sz w:val="28"/>
          <w:szCs w:val="28"/>
        </w:rPr>
        <w:t>нной литературы (библиография)</w:t>
      </w:r>
    </w:p>
    <w:p w14:paraId="219C7058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B. ч</w:t>
      </w:r>
      <w:r w:rsidRPr="00837A28">
        <w:rPr>
          <w:sz w:val="28"/>
          <w:szCs w:val="28"/>
        </w:rPr>
        <w:t xml:space="preserve">ётко сформулированные цели, задачи, гипотезы и </w:t>
      </w:r>
      <w:proofErr w:type="spellStart"/>
      <w:r w:rsidRPr="00837A28">
        <w:rPr>
          <w:sz w:val="28"/>
          <w:szCs w:val="28"/>
        </w:rPr>
        <w:t>операцио</w:t>
      </w:r>
      <w:r>
        <w:rPr>
          <w:sz w:val="28"/>
          <w:szCs w:val="28"/>
        </w:rPr>
        <w:t>нальные</w:t>
      </w:r>
      <w:proofErr w:type="spellEnd"/>
      <w:r>
        <w:rPr>
          <w:sz w:val="28"/>
          <w:szCs w:val="28"/>
        </w:rPr>
        <w:t xml:space="preserve"> определения переменных</w:t>
      </w:r>
    </w:p>
    <w:p w14:paraId="098EAA4D" w14:textId="77777777" w:rsidR="004C62C3" w:rsidRDefault="004C62C3" w:rsidP="004C62C3">
      <w:pPr>
        <w:ind w:left="709"/>
        <w:rPr>
          <w:sz w:val="28"/>
          <w:szCs w:val="28"/>
        </w:rPr>
      </w:pPr>
      <w:r w:rsidRPr="00837A28">
        <w:rPr>
          <w:sz w:val="28"/>
          <w:szCs w:val="28"/>
        </w:rPr>
        <w:t>C.</w:t>
      </w:r>
      <w:r>
        <w:rPr>
          <w:sz w:val="28"/>
          <w:szCs w:val="28"/>
        </w:rPr>
        <w:t xml:space="preserve"> п</w:t>
      </w:r>
      <w:r w:rsidRPr="00837A28">
        <w:rPr>
          <w:sz w:val="28"/>
          <w:szCs w:val="28"/>
        </w:rPr>
        <w:t>олный текст инструкций</w:t>
      </w:r>
      <w:r>
        <w:rPr>
          <w:sz w:val="28"/>
          <w:szCs w:val="28"/>
        </w:rPr>
        <w:t xml:space="preserve"> для испытуемых на всех этапах</w:t>
      </w:r>
    </w:p>
    <w:p w14:paraId="412806A4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D. п</w:t>
      </w:r>
      <w:r w:rsidRPr="00837A28">
        <w:rPr>
          <w:sz w:val="28"/>
          <w:szCs w:val="28"/>
        </w:rPr>
        <w:t>одробный протокол статис</w:t>
      </w:r>
      <w:r>
        <w:rPr>
          <w:sz w:val="28"/>
          <w:szCs w:val="28"/>
        </w:rPr>
        <w:t>тической обработки всех данных</w:t>
      </w:r>
    </w:p>
    <w:p w14:paraId="3793A409" w14:textId="77777777" w:rsidR="004C62C3" w:rsidRPr="00837A28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>E. п</w:t>
      </w:r>
      <w:r w:rsidRPr="00837A28">
        <w:rPr>
          <w:sz w:val="28"/>
          <w:szCs w:val="28"/>
        </w:rPr>
        <w:t>еречень всех возможных спонсо</w:t>
      </w:r>
      <w:r>
        <w:rPr>
          <w:sz w:val="28"/>
          <w:szCs w:val="28"/>
        </w:rPr>
        <w:t>ров и источников финансирования</w:t>
      </w:r>
    </w:p>
    <w:p w14:paraId="3608BAAC" w14:textId="77777777" w:rsidR="004C62C3" w:rsidRDefault="004C62C3" w:rsidP="004C62C3">
      <w:pPr>
        <w:rPr>
          <w:sz w:val="28"/>
          <w:szCs w:val="28"/>
        </w:rPr>
      </w:pPr>
      <w:r w:rsidRPr="00F012B8">
        <w:rPr>
          <w:sz w:val="28"/>
          <w:szCs w:val="28"/>
        </w:rPr>
        <w:t xml:space="preserve">11. </w:t>
      </w:r>
      <w:r w:rsidRPr="00837A28">
        <w:rPr>
          <w:sz w:val="28"/>
          <w:szCs w:val="28"/>
        </w:rPr>
        <w:t>Согласно этическим принципам, процедура ин</w:t>
      </w:r>
      <w:r>
        <w:rPr>
          <w:sz w:val="28"/>
          <w:szCs w:val="28"/>
        </w:rPr>
        <w:t>формированного согласия должна:</w:t>
      </w:r>
    </w:p>
    <w:p w14:paraId="07EE2451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A. п</w:t>
      </w:r>
      <w:r w:rsidRPr="00837A28">
        <w:rPr>
          <w:sz w:val="28"/>
          <w:szCs w:val="28"/>
        </w:rPr>
        <w:t xml:space="preserve">роводиться только с родителями, если </w:t>
      </w:r>
      <w:r>
        <w:rPr>
          <w:sz w:val="28"/>
          <w:szCs w:val="28"/>
        </w:rPr>
        <w:t>испытуемый – несовершеннолетний</w:t>
      </w:r>
    </w:p>
    <w:p w14:paraId="55F3E402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B. в</w:t>
      </w:r>
      <w:r w:rsidRPr="00837A28">
        <w:rPr>
          <w:sz w:val="28"/>
          <w:szCs w:val="28"/>
        </w:rPr>
        <w:t>ключать объяснение целей, процедуры, возможных рисков и п</w:t>
      </w:r>
      <w:r>
        <w:rPr>
          <w:sz w:val="28"/>
          <w:szCs w:val="28"/>
        </w:rPr>
        <w:t>рава отказаться на любом этапе</w:t>
      </w:r>
    </w:p>
    <w:p w14:paraId="087EFD7E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C. о</w:t>
      </w:r>
      <w:r w:rsidRPr="00837A28">
        <w:rPr>
          <w:sz w:val="28"/>
          <w:szCs w:val="28"/>
        </w:rPr>
        <w:t>формляться только после завер</w:t>
      </w:r>
      <w:r>
        <w:rPr>
          <w:sz w:val="28"/>
          <w:szCs w:val="28"/>
        </w:rPr>
        <w:t>шения исследования (постфактум)</w:t>
      </w:r>
    </w:p>
    <w:p w14:paraId="0ACF794F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D. о</w:t>
      </w:r>
      <w:r w:rsidRPr="00837A28">
        <w:rPr>
          <w:sz w:val="28"/>
          <w:szCs w:val="28"/>
        </w:rPr>
        <w:t>существляться только в устной форме, что</w:t>
      </w:r>
      <w:r>
        <w:rPr>
          <w:sz w:val="28"/>
          <w:szCs w:val="28"/>
        </w:rPr>
        <w:t>бы избежать письменных записей</w:t>
      </w:r>
    </w:p>
    <w:p w14:paraId="546D7775" w14:textId="77777777" w:rsidR="004C62C3" w:rsidRPr="00837A28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E. п</w:t>
      </w:r>
      <w:r w:rsidRPr="00837A28">
        <w:rPr>
          <w:sz w:val="28"/>
          <w:szCs w:val="28"/>
        </w:rPr>
        <w:t>роводиться со всеми участниками без исключения, даже при анонимном анкети</w:t>
      </w:r>
      <w:r>
        <w:rPr>
          <w:sz w:val="28"/>
          <w:szCs w:val="28"/>
        </w:rPr>
        <w:t>ровании (без получения подписи)</w:t>
      </w:r>
    </w:p>
    <w:p w14:paraId="068CA058" w14:textId="77777777" w:rsidR="004C62C3" w:rsidRPr="00F012B8" w:rsidRDefault="004C62C3" w:rsidP="004C62C3">
      <w:pPr>
        <w:ind w:firstLine="709"/>
        <w:rPr>
          <w:sz w:val="28"/>
          <w:szCs w:val="28"/>
        </w:rPr>
      </w:pPr>
    </w:p>
    <w:p w14:paraId="5BF00577" w14:textId="77777777" w:rsidR="004C62C3" w:rsidRDefault="004C62C3" w:rsidP="004C62C3">
      <w:pPr>
        <w:rPr>
          <w:sz w:val="28"/>
          <w:szCs w:val="28"/>
        </w:rPr>
      </w:pPr>
      <w:r w:rsidRPr="00F012B8">
        <w:rPr>
          <w:sz w:val="28"/>
          <w:szCs w:val="28"/>
        </w:rPr>
        <w:t>12.</w:t>
      </w:r>
      <w:r>
        <w:rPr>
          <w:sz w:val="28"/>
          <w:szCs w:val="28"/>
        </w:rPr>
        <w:t xml:space="preserve"> Формулировка, которая соответствует корректному </w:t>
      </w:r>
      <w:r w:rsidRPr="00837A28">
        <w:rPr>
          <w:sz w:val="28"/>
          <w:szCs w:val="28"/>
        </w:rPr>
        <w:t>научному стилю при описании выводов исслед</w:t>
      </w:r>
      <w:r>
        <w:rPr>
          <w:sz w:val="28"/>
          <w:szCs w:val="28"/>
        </w:rPr>
        <w:t>ования:</w:t>
      </w:r>
    </w:p>
    <w:p w14:paraId="220E9A99" w14:textId="77777777" w:rsidR="004C62C3" w:rsidRDefault="004C62C3" w:rsidP="004C62C3">
      <w:pPr>
        <w:ind w:left="709"/>
        <w:rPr>
          <w:sz w:val="28"/>
          <w:szCs w:val="28"/>
        </w:rPr>
      </w:pPr>
      <w:r w:rsidRPr="00837A28">
        <w:rPr>
          <w:sz w:val="28"/>
          <w:szCs w:val="28"/>
        </w:rPr>
        <w:t>A. «Наше исследование окончательно доказало, что методика работает</w:t>
      </w:r>
      <w:r>
        <w:rPr>
          <w:sz w:val="28"/>
          <w:szCs w:val="28"/>
        </w:rPr>
        <w:t xml:space="preserve"> для всех категорий населения»</w:t>
      </w:r>
    </w:p>
    <w:p w14:paraId="254D966E" w14:textId="77777777" w:rsidR="004C62C3" w:rsidRDefault="004C62C3" w:rsidP="004C62C3">
      <w:pPr>
        <w:ind w:left="709"/>
        <w:rPr>
          <w:sz w:val="28"/>
          <w:szCs w:val="28"/>
        </w:rPr>
      </w:pPr>
      <w:r w:rsidRPr="00837A28">
        <w:rPr>
          <w:sz w:val="28"/>
          <w:szCs w:val="28"/>
        </w:rPr>
        <w:t>B. «Получены ста</w:t>
      </w:r>
      <w:r>
        <w:rPr>
          <w:sz w:val="28"/>
          <w:szCs w:val="28"/>
        </w:rPr>
        <w:t>тистически значимые различия (</w:t>
      </w:r>
      <w:proofErr w:type="gramStart"/>
      <w:r>
        <w:rPr>
          <w:sz w:val="28"/>
          <w:szCs w:val="28"/>
        </w:rPr>
        <w:t>p</w:t>
      </w:r>
      <w:r w:rsidRPr="00837A28">
        <w:rPr>
          <w:sz w:val="28"/>
          <w:szCs w:val="28"/>
        </w:rPr>
        <w:t>&lt;</w:t>
      </w:r>
      <w:proofErr w:type="gramEnd"/>
      <w:r w:rsidRPr="00837A28">
        <w:rPr>
          <w:sz w:val="28"/>
          <w:szCs w:val="28"/>
        </w:rPr>
        <w:t>0,05), однако обобщение результатов ограни</w:t>
      </w:r>
      <w:r>
        <w:rPr>
          <w:sz w:val="28"/>
          <w:szCs w:val="28"/>
        </w:rPr>
        <w:t>чено характеристиками выборки»</w:t>
      </w:r>
    </w:p>
    <w:p w14:paraId="2C90D24E" w14:textId="77777777" w:rsidR="004C62C3" w:rsidRDefault="004C62C3" w:rsidP="004C62C3">
      <w:pPr>
        <w:ind w:left="709"/>
        <w:rPr>
          <w:sz w:val="28"/>
          <w:szCs w:val="28"/>
        </w:rPr>
      </w:pPr>
      <w:r w:rsidRPr="00837A28">
        <w:rPr>
          <w:sz w:val="28"/>
          <w:szCs w:val="28"/>
        </w:rPr>
        <w:t>C. «Результаты настолько очевидны, что статистич</w:t>
      </w:r>
      <w:r>
        <w:rPr>
          <w:sz w:val="28"/>
          <w:szCs w:val="28"/>
        </w:rPr>
        <w:t>еская проверка не требовалась»</w:t>
      </w:r>
    </w:p>
    <w:p w14:paraId="4AE0B3BB" w14:textId="77777777" w:rsidR="004C62C3" w:rsidRDefault="004C62C3" w:rsidP="004C62C3">
      <w:pPr>
        <w:ind w:left="709"/>
        <w:rPr>
          <w:sz w:val="28"/>
          <w:szCs w:val="28"/>
        </w:rPr>
      </w:pPr>
      <w:r w:rsidRPr="00837A28">
        <w:rPr>
          <w:sz w:val="28"/>
          <w:szCs w:val="28"/>
        </w:rPr>
        <w:t>D. «Все участники продемонстрировали улучшения, поэтому</w:t>
      </w:r>
      <w:r>
        <w:rPr>
          <w:sz w:val="28"/>
          <w:szCs w:val="28"/>
        </w:rPr>
        <w:t xml:space="preserve"> программа эффективна на 100%»</w:t>
      </w:r>
    </w:p>
    <w:p w14:paraId="295BEC05" w14:textId="77777777" w:rsidR="004C62C3" w:rsidRPr="00837A28" w:rsidRDefault="004C62C3" w:rsidP="004C62C3">
      <w:pPr>
        <w:ind w:left="709"/>
        <w:rPr>
          <w:sz w:val="28"/>
          <w:szCs w:val="28"/>
        </w:rPr>
      </w:pPr>
      <w:r w:rsidRPr="00837A28">
        <w:rPr>
          <w:sz w:val="28"/>
          <w:szCs w:val="28"/>
        </w:rPr>
        <w:t>E. «Мы уверены, что п</w:t>
      </w:r>
      <w:r>
        <w:rPr>
          <w:sz w:val="28"/>
          <w:szCs w:val="28"/>
        </w:rPr>
        <w:t>овторные исследования не нужны»</w:t>
      </w:r>
    </w:p>
    <w:p w14:paraId="467A428C" w14:textId="77777777" w:rsidR="004C62C3" w:rsidRDefault="004C62C3" w:rsidP="004C62C3">
      <w:pPr>
        <w:ind w:firstLine="709"/>
        <w:rPr>
          <w:sz w:val="28"/>
          <w:szCs w:val="28"/>
        </w:rPr>
      </w:pPr>
    </w:p>
    <w:p w14:paraId="5B57E0AE" w14:textId="77777777" w:rsidR="004C62C3" w:rsidRDefault="004C62C3" w:rsidP="004C62C3">
      <w:pPr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837A28">
        <w:rPr>
          <w:sz w:val="28"/>
          <w:szCs w:val="28"/>
        </w:rPr>
        <w:t>При использовании зарубежного опросника на росси</w:t>
      </w:r>
      <w:r>
        <w:rPr>
          <w:sz w:val="28"/>
          <w:szCs w:val="28"/>
        </w:rPr>
        <w:t>йской выборке обязательным является.</w:t>
      </w:r>
    </w:p>
    <w:p w14:paraId="55535BA9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A. п</w:t>
      </w:r>
      <w:r w:rsidRPr="00837A28">
        <w:rPr>
          <w:sz w:val="28"/>
          <w:szCs w:val="28"/>
        </w:rPr>
        <w:t xml:space="preserve">еревод на русский язык без </w:t>
      </w:r>
      <w:r>
        <w:rPr>
          <w:sz w:val="28"/>
          <w:szCs w:val="28"/>
        </w:rPr>
        <w:t>какой-либо дальнейшей проверки</w:t>
      </w:r>
    </w:p>
    <w:p w14:paraId="79F0442C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B. п</w:t>
      </w:r>
      <w:r w:rsidRPr="00837A28">
        <w:rPr>
          <w:sz w:val="28"/>
          <w:szCs w:val="28"/>
        </w:rPr>
        <w:t>роведение культурно-адаптационной пр</w:t>
      </w:r>
      <w:r>
        <w:rPr>
          <w:sz w:val="28"/>
          <w:szCs w:val="28"/>
        </w:rPr>
        <w:t>оверки валидности и надёжности</w:t>
      </w:r>
    </w:p>
    <w:p w14:paraId="11744DC3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C. с</w:t>
      </w:r>
      <w:r w:rsidRPr="00837A28">
        <w:rPr>
          <w:sz w:val="28"/>
          <w:szCs w:val="28"/>
        </w:rPr>
        <w:t>окращение количества п</w:t>
      </w:r>
      <w:r>
        <w:rPr>
          <w:sz w:val="28"/>
          <w:szCs w:val="28"/>
        </w:rPr>
        <w:t>унктов для ускорения процедуры</w:t>
      </w:r>
    </w:p>
    <w:p w14:paraId="35D7FC65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D. з</w:t>
      </w:r>
      <w:r w:rsidRPr="00837A28">
        <w:rPr>
          <w:sz w:val="28"/>
          <w:szCs w:val="28"/>
        </w:rPr>
        <w:t>амена закрытых вопросо</w:t>
      </w:r>
      <w:r>
        <w:rPr>
          <w:sz w:val="28"/>
          <w:szCs w:val="28"/>
        </w:rPr>
        <w:t>в открытыми</w:t>
      </w:r>
    </w:p>
    <w:p w14:paraId="39FA7E44" w14:textId="77777777" w:rsidR="004C62C3" w:rsidRPr="00837A28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E. п</w:t>
      </w:r>
      <w:r w:rsidRPr="00837A28">
        <w:rPr>
          <w:sz w:val="28"/>
          <w:szCs w:val="28"/>
        </w:rPr>
        <w:t xml:space="preserve">олный отказ от </w:t>
      </w:r>
      <w:r>
        <w:rPr>
          <w:sz w:val="28"/>
          <w:szCs w:val="28"/>
        </w:rPr>
        <w:t>методики и создание собственной</w:t>
      </w:r>
    </w:p>
    <w:p w14:paraId="59CACCCB" w14:textId="77777777" w:rsidR="004C62C3" w:rsidRDefault="004C62C3" w:rsidP="004C62C3">
      <w:pPr>
        <w:ind w:firstLine="709"/>
        <w:rPr>
          <w:sz w:val="28"/>
          <w:szCs w:val="28"/>
        </w:rPr>
      </w:pPr>
    </w:p>
    <w:p w14:paraId="541F7CA2" w14:textId="77777777" w:rsidR="004C62C3" w:rsidRDefault="004C62C3" w:rsidP="004C62C3">
      <w:pPr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837A28">
        <w:rPr>
          <w:sz w:val="28"/>
          <w:szCs w:val="28"/>
        </w:rPr>
        <w:t>Социальному работнику необходимо быстро оценить уровень тревожности у пожилого человека с лёгкими к</w:t>
      </w:r>
      <w:r>
        <w:rPr>
          <w:sz w:val="28"/>
          <w:szCs w:val="28"/>
        </w:rPr>
        <w:t>огнитивными нарушениями. П</w:t>
      </w:r>
      <w:r w:rsidRPr="00837A28">
        <w:rPr>
          <w:sz w:val="28"/>
          <w:szCs w:val="28"/>
        </w:rPr>
        <w:t>одход</w:t>
      </w:r>
      <w:r>
        <w:rPr>
          <w:sz w:val="28"/>
          <w:szCs w:val="28"/>
        </w:rPr>
        <w:t>, который</w:t>
      </w:r>
      <w:r w:rsidRPr="00837A28">
        <w:rPr>
          <w:sz w:val="28"/>
          <w:szCs w:val="28"/>
        </w:rPr>
        <w:t xml:space="preserve"> будет наиболее адекватн</w:t>
      </w:r>
      <w:r>
        <w:rPr>
          <w:sz w:val="28"/>
          <w:szCs w:val="28"/>
        </w:rPr>
        <w:t>ым и этичным:</w:t>
      </w:r>
    </w:p>
    <w:p w14:paraId="56FD3A7A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A. п</w:t>
      </w:r>
      <w:r w:rsidRPr="00837A28">
        <w:rPr>
          <w:sz w:val="28"/>
          <w:szCs w:val="28"/>
        </w:rPr>
        <w:t>роведение полного нейропсихологического тести</w:t>
      </w:r>
      <w:r>
        <w:rPr>
          <w:sz w:val="28"/>
          <w:szCs w:val="28"/>
        </w:rPr>
        <w:t>рования (длительностью 2 часа)</w:t>
      </w:r>
    </w:p>
    <w:p w14:paraId="4BB93C2D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B. и</w:t>
      </w:r>
      <w:r w:rsidRPr="00837A28">
        <w:rPr>
          <w:sz w:val="28"/>
          <w:szCs w:val="28"/>
        </w:rPr>
        <w:t>спользование краткой скрининговой шкалы (например,</w:t>
      </w:r>
      <w:r>
        <w:rPr>
          <w:sz w:val="28"/>
          <w:szCs w:val="28"/>
        </w:rPr>
        <w:t xml:space="preserve"> GAD-7) в форме устного опроса</w:t>
      </w:r>
    </w:p>
    <w:p w14:paraId="1C466CBB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C. т</w:t>
      </w:r>
      <w:r w:rsidRPr="00837A28">
        <w:rPr>
          <w:sz w:val="28"/>
          <w:szCs w:val="28"/>
        </w:rPr>
        <w:t>олько наблюдение за пов</w:t>
      </w:r>
      <w:r>
        <w:rPr>
          <w:sz w:val="28"/>
          <w:szCs w:val="28"/>
        </w:rPr>
        <w:t>едением без задавания вопросов</w:t>
      </w:r>
    </w:p>
    <w:p w14:paraId="54C6085E" w14:textId="77777777" w:rsidR="004C62C3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D. п</w:t>
      </w:r>
      <w:r w:rsidRPr="00837A28">
        <w:rPr>
          <w:sz w:val="28"/>
          <w:szCs w:val="28"/>
        </w:rPr>
        <w:t>редложение клиенту самостоятельно запо</w:t>
      </w:r>
      <w:r>
        <w:rPr>
          <w:sz w:val="28"/>
          <w:szCs w:val="28"/>
        </w:rPr>
        <w:t>лнить многостраничный опросник</w:t>
      </w:r>
    </w:p>
    <w:p w14:paraId="4C3BCE19" w14:textId="77777777" w:rsidR="004C62C3" w:rsidRPr="00837A28" w:rsidRDefault="004C62C3" w:rsidP="004C62C3">
      <w:pPr>
        <w:ind w:left="709"/>
        <w:rPr>
          <w:sz w:val="28"/>
          <w:szCs w:val="28"/>
        </w:rPr>
      </w:pPr>
      <w:r>
        <w:rPr>
          <w:sz w:val="28"/>
          <w:szCs w:val="28"/>
        </w:rPr>
        <w:t>E. о</w:t>
      </w:r>
      <w:r w:rsidRPr="00837A28">
        <w:rPr>
          <w:sz w:val="28"/>
          <w:szCs w:val="28"/>
        </w:rPr>
        <w:t>тказ от оценки тревожности, поскольку это выходит за</w:t>
      </w:r>
      <w:r>
        <w:rPr>
          <w:sz w:val="28"/>
          <w:szCs w:val="28"/>
        </w:rPr>
        <w:t xml:space="preserve"> рамки </w:t>
      </w:r>
      <w:r>
        <w:rPr>
          <w:sz w:val="28"/>
          <w:szCs w:val="28"/>
        </w:rPr>
        <w:lastRenderedPageBreak/>
        <w:t>компетенций соцработника</w:t>
      </w:r>
    </w:p>
    <w:p w14:paraId="2D5E67A8" w14:textId="77777777" w:rsidR="004C62C3" w:rsidRDefault="004C62C3" w:rsidP="004C62C3">
      <w:pPr>
        <w:ind w:firstLine="709"/>
        <w:jc w:val="both"/>
        <w:rPr>
          <w:b/>
          <w:sz w:val="28"/>
          <w:szCs w:val="28"/>
        </w:rPr>
      </w:pPr>
      <w:r w:rsidRPr="004144DF">
        <w:rPr>
          <w:b/>
          <w:sz w:val="28"/>
          <w:szCs w:val="28"/>
        </w:rPr>
        <w:t>Эталонные ответы:</w:t>
      </w:r>
    </w:p>
    <w:p w14:paraId="19BB51F4" w14:textId="77777777" w:rsidR="004C62C3" w:rsidRPr="004144DF" w:rsidRDefault="004C62C3" w:rsidP="004C62C3">
      <w:pPr>
        <w:ind w:firstLine="709"/>
        <w:jc w:val="both"/>
        <w:rPr>
          <w:b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31"/>
        <w:gridCol w:w="1332"/>
        <w:gridCol w:w="1336"/>
        <w:gridCol w:w="1336"/>
        <w:gridCol w:w="1336"/>
        <w:gridCol w:w="1337"/>
        <w:gridCol w:w="1337"/>
      </w:tblGrid>
      <w:tr w:rsidR="004C62C3" w14:paraId="51F223CB" w14:textId="77777777" w:rsidTr="00971BF0">
        <w:tc>
          <w:tcPr>
            <w:tcW w:w="1408" w:type="dxa"/>
          </w:tcPr>
          <w:p w14:paraId="4243C0C7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1</w:t>
            </w:r>
          </w:p>
        </w:tc>
        <w:tc>
          <w:tcPr>
            <w:tcW w:w="1408" w:type="dxa"/>
          </w:tcPr>
          <w:p w14:paraId="3C47628B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2</w:t>
            </w:r>
          </w:p>
        </w:tc>
        <w:tc>
          <w:tcPr>
            <w:tcW w:w="1408" w:type="dxa"/>
          </w:tcPr>
          <w:p w14:paraId="199C3694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3</w:t>
            </w:r>
          </w:p>
        </w:tc>
        <w:tc>
          <w:tcPr>
            <w:tcW w:w="1408" w:type="dxa"/>
          </w:tcPr>
          <w:p w14:paraId="18E69B91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4</w:t>
            </w:r>
          </w:p>
        </w:tc>
        <w:tc>
          <w:tcPr>
            <w:tcW w:w="1408" w:type="dxa"/>
          </w:tcPr>
          <w:p w14:paraId="61EACE4F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5</w:t>
            </w:r>
          </w:p>
        </w:tc>
        <w:tc>
          <w:tcPr>
            <w:tcW w:w="1409" w:type="dxa"/>
          </w:tcPr>
          <w:p w14:paraId="07F9953A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6</w:t>
            </w:r>
          </w:p>
        </w:tc>
        <w:tc>
          <w:tcPr>
            <w:tcW w:w="1409" w:type="dxa"/>
          </w:tcPr>
          <w:p w14:paraId="0CDE9476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7</w:t>
            </w:r>
          </w:p>
        </w:tc>
      </w:tr>
      <w:tr w:rsidR="004C62C3" w14:paraId="07F09CA5" w14:textId="77777777" w:rsidTr="00971BF0">
        <w:tc>
          <w:tcPr>
            <w:tcW w:w="1408" w:type="dxa"/>
          </w:tcPr>
          <w:p w14:paraId="51541409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В</w:t>
            </w:r>
          </w:p>
        </w:tc>
        <w:tc>
          <w:tcPr>
            <w:tcW w:w="1408" w:type="dxa"/>
          </w:tcPr>
          <w:p w14:paraId="21918FB0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С</w:t>
            </w:r>
          </w:p>
        </w:tc>
        <w:tc>
          <w:tcPr>
            <w:tcW w:w="1408" w:type="dxa"/>
          </w:tcPr>
          <w:p w14:paraId="6842146C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С</w:t>
            </w:r>
          </w:p>
        </w:tc>
        <w:tc>
          <w:tcPr>
            <w:tcW w:w="1408" w:type="dxa"/>
          </w:tcPr>
          <w:p w14:paraId="4A1669FF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С</w:t>
            </w:r>
          </w:p>
        </w:tc>
        <w:tc>
          <w:tcPr>
            <w:tcW w:w="1408" w:type="dxa"/>
          </w:tcPr>
          <w:p w14:paraId="58ED31A7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В</w:t>
            </w:r>
          </w:p>
        </w:tc>
        <w:tc>
          <w:tcPr>
            <w:tcW w:w="1409" w:type="dxa"/>
          </w:tcPr>
          <w:p w14:paraId="1E96C197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В</w:t>
            </w:r>
          </w:p>
        </w:tc>
        <w:tc>
          <w:tcPr>
            <w:tcW w:w="1409" w:type="dxa"/>
          </w:tcPr>
          <w:p w14:paraId="188D833E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С</w:t>
            </w:r>
          </w:p>
        </w:tc>
      </w:tr>
      <w:tr w:rsidR="004C62C3" w14:paraId="6C141FCE" w14:textId="77777777" w:rsidTr="00971BF0">
        <w:tc>
          <w:tcPr>
            <w:tcW w:w="1408" w:type="dxa"/>
          </w:tcPr>
          <w:p w14:paraId="34B6257B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8</w:t>
            </w:r>
          </w:p>
        </w:tc>
        <w:tc>
          <w:tcPr>
            <w:tcW w:w="1408" w:type="dxa"/>
          </w:tcPr>
          <w:p w14:paraId="4AC8BAB9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9</w:t>
            </w:r>
          </w:p>
        </w:tc>
        <w:tc>
          <w:tcPr>
            <w:tcW w:w="1408" w:type="dxa"/>
          </w:tcPr>
          <w:p w14:paraId="11B01949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10</w:t>
            </w:r>
          </w:p>
        </w:tc>
        <w:tc>
          <w:tcPr>
            <w:tcW w:w="1408" w:type="dxa"/>
          </w:tcPr>
          <w:p w14:paraId="2BC6C356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11</w:t>
            </w:r>
          </w:p>
        </w:tc>
        <w:tc>
          <w:tcPr>
            <w:tcW w:w="1408" w:type="dxa"/>
          </w:tcPr>
          <w:p w14:paraId="03408E77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12</w:t>
            </w:r>
          </w:p>
        </w:tc>
        <w:tc>
          <w:tcPr>
            <w:tcW w:w="1409" w:type="dxa"/>
          </w:tcPr>
          <w:p w14:paraId="5EA62500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13</w:t>
            </w:r>
          </w:p>
        </w:tc>
        <w:tc>
          <w:tcPr>
            <w:tcW w:w="1409" w:type="dxa"/>
          </w:tcPr>
          <w:p w14:paraId="26E64C91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14</w:t>
            </w:r>
          </w:p>
        </w:tc>
      </w:tr>
      <w:tr w:rsidR="004C62C3" w14:paraId="0BB93AAF" w14:textId="77777777" w:rsidTr="00971BF0">
        <w:tc>
          <w:tcPr>
            <w:tcW w:w="1408" w:type="dxa"/>
          </w:tcPr>
          <w:p w14:paraId="5B150677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В</w:t>
            </w:r>
          </w:p>
        </w:tc>
        <w:tc>
          <w:tcPr>
            <w:tcW w:w="1408" w:type="dxa"/>
          </w:tcPr>
          <w:p w14:paraId="50A5DAF9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А</w:t>
            </w:r>
          </w:p>
        </w:tc>
        <w:tc>
          <w:tcPr>
            <w:tcW w:w="1408" w:type="dxa"/>
          </w:tcPr>
          <w:p w14:paraId="05CE50D6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В</w:t>
            </w:r>
          </w:p>
        </w:tc>
        <w:tc>
          <w:tcPr>
            <w:tcW w:w="1408" w:type="dxa"/>
          </w:tcPr>
          <w:p w14:paraId="56FFD511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В</w:t>
            </w:r>
          </w:p>
        </w:tc>
        <w:tc>
          <w:tcPr>
            <w:tcW w:w="1408" w:type="dxa"/>
          </w:tcPr>
          <w:p w14:paraId="2F9DD747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В</w:t>
            </w:r>
          </w:p>
        </w:tc>
        <w:tc>
          <w:tcPr>
            <w:tcW w:w="1409" w:type="dxa"/>
          </w:tcPr>
          <w:p w14:paraId="55587A0F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В</w:t>
            </w:r>
          </w:p>
        </w:tc>
        <w:tc>
          <w:tcPr>
            <w:tcW w:w="1409" w:type="dxa"/>
          </w:tcPr>
          <w:p w14:paraId="3E4F854A" w14:textId="77777777" w:rsidR="004C62C3" w:rsidRPr="004144DF" w:rsidRDefault="004C62C3" w:rsidP="00971BF0">
            <w:pPr>
              <w:jc w:val="center"/>
              <w:rPr>
                <w:sz w:val="24"/>
                <w:szCs w:val="24"/>
              </w:rPr>
            </w:pPr>
            <w:r w:rsidRPr="004144DF">
              <w:rPr>
                <w:sz w:val="24"/>
                <w:szCs w:val="24"/>
              </w:rPr>
              <w:t>В</w:t>
            </w:r>
          </w:p>
        </w:tc>
      </w:tr>
    </w:tbl>
    <w:p w14:paraId="5C0CF409" w14:textId="77777777" w:rsidR="004C62C3" w:rsidRPr="00765CB0" w:rsidRDefault="004C62C3" w:rsidP="004C62C3">
      <w:pPr>
        <w:jc w:val="center"/>
        <w:rPr>
          <w:b/>
          <w:sz w:val="28"/>
          <w:szCs w:val="28"/>
        </w:rPr>
      </w:pPr>
    </w:p>
    <w:p w14:paraId="77FADA67" w14:textId="77777777" w:rsidR="004C62C3" w:rsidRPr="00BC4319" w:rsidRDefault="004C62C3" w:rsidP="004C62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</w:t>
      </w:r>
      <w:r w:rsidRPr="0037767B">
        <w:rPr>
          <w:b/>
          <w:sz w:val="28"/>
          <w:szCs w:val="28"/>
        </w:rPr>
        <w:t xml:space="preserve">. </w:t>
      </w:r>
      <w:r w:rsidRPr="00BC4319">
        <w:rPr>
          <w:b/>
          <w:sz w:val="28"/>
          <w:szCs w:val="28"/>
        </w:rPr>
        <w:t>СПИСОК ЛИТЕРАТУРЫ</w:t>
      </w:r>
    </w:p>
    <w:p w14:paraId="6D999927" w14:textId="77777777" w:rsidR="004C62C3" w:rsidRPr="00BC4319" w:rsidRDefault="004C62C3" w:rsidP="004C62C3">
      <w:pPr>
        <w:pStyle w:val="1"/>
        <w:spacing w:before="0"/>
        <w:ind w:left="0" w:right="0"/>
        <w:rPr>
          <w:spacing w:val="-2"/>
          <w:sz w:val="28"/>
          <w:szCs w:val="28"/>
        </w:rPr>
      </w:pPr>
    </w:p>
    <w:p w14:paraId="38955133" w14:textId="77777777" w:rsidR="004C62C3" w:rsidRPr="002B5F5A" w:rsidRDefault="004C62C3" w:rsidP="004C62C3">
      <w:pPr>
        <w:pStyle w:val="1"/>
        <w:spacing w:before="0"/>
        <w:ind w:left="0" w:right="0"/>
        <w:rPr>
          <w:spacing w:val="-2"/>
          <w:sz w:val="28"/>
          <w:szCs w:val="28"/>
        </w:rPr>
      </w:pPr>
      <w:r w:rsidRPr="002B5F5A">
        <w:rPr>
          <w:spacing w:val="-2"/>
          <w:sz w:val="28"/>
          <w:szCs w:val="28"/>
        </w:rPr>
        <w:t>Основная литература</w:t>
      </w:r>
    </w:p>
    <w:p w14:paraId="5358D7E2" w14:textId="77777777" w:rsidR="004C62C3" w:rsidRPr="002B5F5A" w:rsidRDefault="004C62C3" w:rsidP="004C62C3">
      <w:pPr>
        <w:pStyle w:val="1"/>
        <w:numPr>
          <w:ilvl w:val="0"/>
          <w:numId w:val="2"/>
        </w:numPr>
        <w:tabs>
          <w:tab w:val="num" w:pos="360"/>
          <w:tab w:val="left" w:pos="993"/>
        </w:tabs>
        <w:spacing w:before="0"/>
        <w:ind w:left="0" w:right="0" w:firstLine="709"/>
        <w:jc w:val="both"/>
        <w:rPr>
          <w:b w:val="0"/>
          <w:bCs w:val="0"/>
          <w:color w:val="4472C4" w:themeColor="accent1"/>
          <w:sz w:val="28"/>
          <w:szCs w:val="28"/>
        </w:rPr>
      </w:pPr>
      <w:r w:rsidRPr="002B5F5A">
        <w:rPr>
          <w:b w:val="0"/>
          <w:bCs w:val="0"/>
          <w:sz w:val="28"/>
          <w:szCs w:val="28"/>
        </w:rPr>
        <w:t>Безуглов, И. Г. Основы научного исследования: учебное пособие для аспирантов и студентов-дипломников</w:t>
      </w:r>
      <w:r w:rsidRPr="002B5F5A">
        <w:rPr>
          <w:b w:val="0"/>
          <w:bCs w:val="0"/>
          <w:spacing w:val="-5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/</w:t>
      </w:r>
      <w:r w:rsidRPr="002B5F5A">
        <w:rPr>
          <w:b w:val="0"/>
          <w:bCs w:val="0"/>
          <w:spacing w:val="-4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И.</w:t>
      </w:r>
      <w:r w:rsidRPr="002B5F5A">
        <w:rPr>
          <w:b w:val="0"/>
          <w:bCs w:val="0"/>
          <w:spacing w:val="-4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Г.</w:t>
      </w:r>
      <w:r w:rsidRPr="002B5F5A">
        <w:rPr>
          <w:b w:val="0"/>
          <w:bCs w:val="0"/>
          <w:spacing w:val="-4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Безуглов,</w:t>
      </w:r>
      <w:r w:rsidRPr="002B5F5A">
        <w:rPr>
          <w:b w:val="0"/>
          <w:bCs w:val="0"/>
          <w:spacing w:val="-4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В.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В.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Лебединский,</w:t>
      </w:r>
      <w:r w:rsidRPr="002B5F5A">
        <w:rPr>
          <w:b w:val="0"/>
          <w:bCs w:val="0"/>
          <w:spacing w:val="-4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А.</w:t>
      </w:r>
      <w:r w:rsidRPr="002B5F5A">
        <w:rPr>
          <w:b w:val="0"/>
          <w:bCs w:val="0"/>
          <w:spacing w:val="-4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И. Безуглов</w:t>
      </w:r>
      <w:r w:rsidRPr="002B5F5A">
        <w:rPr>
          <w:b w:val="0"/>
          <w:bCs w:val="0"/>
          <w:spacing w:val="-4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-</w:t>
      </w:r>
      <w:r w:rsidRPr="002B5F5A">
        <w:rPr>
          <w:b w:val="0"/>
          <w:bCs w:val="0"/>
          <w:spacing w:val="-5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Москва: Академический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Проект,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2020.</w:t>
      </w:r>
      <w:r w:rsidRPr="002B5F5A">
        <w:rPr>
          <w:b w:val="0"/>
          <w:bCs w:val="0"/>
          <w:spacing w:val="-1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-</w:t>
      </w:r>
      <w:r w:rsidRPr="002B5F5A">
        <w:rPr>
          <w:b w:val="0"/>
          <w:bCs w:val="0"/>
          <w:spacing w:val="-3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194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с.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(</w:t>
      </w:r>
      <w:proofErr w:type="spellStart"/>
      <w:r w:rsidRPr="002B5F5A">
        <w:rPr>
          <w:b w:val="0"/>
          <w:bCs w:val="0"/>
          <w:sz w:val="28"/>
          <w:szCs w:val="28"/>
        </w:rPr>
        <w:t>Gaudeamus</w:t>
      </w:r>
      <w:proofErr w:type="spellEnd"/>
      <w:r w:rsidRPr="002B5F5A">
        <w:rPr>
          <w:b w:val="0"/>
          <w:bCs w:val="0"/>
          <w:sz w:val="28"/>
          <w:szCs w:val="28"/>
        </w:rPr>
        <w:t>)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-</w:t>
      </w:r>
      <w:r w:rsidRPr="002B5F5A">
        <w:rPr>
          <w:b w:val="0"/>
          <w:bCs w:val="0"/>
          <w:spacing w:val="-1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ISBN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978-5-8291-2690-2.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-</w:t>
      </w:r>
      <w:r w:rsidRPr="002B5F5A">
        <w:rPr>
          <w:b w:val="0"/>
          <w:bCs w:val="0"/>
          <w:spacing w:val="-3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 xml:space="preserve">Текст: электронный // ЭБС «Консультант студента»: [сайт]. - URL: </w:t>
      </w:r>
      <w:hyperlink r:id="rId5">
        <w:r w:rsidRPr="002B5F5A">
          <w:rPr>
            <w:b w:val="0"/>
            <w:bCs w:val="0"/>
            <w:color w:val="4472C4" w:themeColor="accent1"/>
            <w:sz w:val="28"/>
            <w:szCs w:val="28"/>
          </w:rPr>
          <w:t>https://www.studentlibrary.ru/book/ISBN9785829126902.html</w:t>
        </w:r>
      </w:hyperlink>
      <w:r>
        <w:rPr>
          <w:b w:val="0"/>
          <w:bCs w:val="0"/>
          <w:color w:val="4472C4" w:themeColor="accent1"/>
          <w:sz w:val="28"/>
          <w:szCs w:val="28"/>
        </w:rPr>
        <w:t>.</w:t>
      </w:r>
    </w:p>
    <w:p w14:paraId="125EE873" w14:textId="77777777" w:rsidR="004C62C3" w:rsidRPr="002B5F5A" w:rsidRDefault="004C62C3" w:rsidP="004C62C3">
      <w:pPr>
        <w:pStyle w:val="1"/>
        <w:numPr>
          <w:ilvl w:val="0"/>
          <w:numId w:val="2"/>
        </w:numPr>
        <w:tabs>
          <w:tab w:val="num" w:pos="360"/>
          <w:tab w:val="left" w:pos="993"/>
        </w:tabs>
        <w:spacing w:before="0"/>
        <w:ind w:left="0" w:right="0" w:firstLine="709"/>
        <w:jc w:val="both"/>
        <w:rPr>
          <w:b w:val="0"/>
          <w:bCs w:val="0"/>
          <w:color w:val="4472C4" w:themeColor="accent1"/>
          <w:spacing w:val="-2"/>
          <w:sz w:val="28"/>
          <w:szCs w:val="28"/>
        </w:rPr>
      </w:pPr>
      <w:r w:rsidRPr="002B5F5A">
        <w:rPr>
          <w:b w:val="0"/>
          <w:bCs w:val="0"/>
          <w:sz w:val="28"/>
          <w:szCs w:val="28"/>
        </w:rPr>
        <w:t>Волков,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Б.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С.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Методология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и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методы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психологического</w:t>
      </w:r>
      <w:r w:rsidRPr="002B5F5A">
        <w:rPr>
          <w:b w:val="0"/>
          <w:bCs w:val="0"/>
          <w:spacing w:val="-2"/>
          <w:sz w:val="28"/>
          <w:szCs w:val="28"/>
        </w:rPr>
        <w:t xml:space="preserve"> </w:t>
      </w:r>
      <w:r w:rsidRPr="002B5F5A">
        <w:rPr>
          <w:b w:val="0"/>
          <w:bCs w:val="0"/>
          <w:sz w:val="28"/>
          <w:szCs w:val="28"/>
        </w:rPr>
        <w:t>исследования: учебное</w:t>
      </w:r>
      <w:r w:rsidRPr="00BE0D43">
        <w:rPr>
          <w:b w:val="0"/>
          <w:bCs w:val="0"/>
          <w:spacing w:val="-3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пособие для</w:t>
      </w:r>
      <w:r w:rsidRPr="00BE0D43">
        <w:rPr>
          <w:b w:val="0"/>
          <w:bCs w:val="0"/>
          <w:spacing w:val="-3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вузов</w:t>
      </w:r>
      <w:r w:rsidRPr="00BE0D43">
        <w:rPr>
          <w:b w:val="0"/>
          <w:bCs w:val="0"/>
          <w:spacing w:val="-4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/</w:t>
      </w:r>
      <w:r w:rsidRPr="00BE0D43">
        <w:rPr>
          <w:b w:val="0"/>
          <w:bCs w:val="0"/>
          <w:spacing w:val="-3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Науч.</w:t>
      </w:r>
      <w:r w:rsidRPr="00BE0D43">
        <w:rPr>
          <w:b w:val="0"/>
          <w:bCs w:val="0"/>
          <w:spacing w:val="-3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редактор</w:t>
      </w:r>
      <w:r w:rsidRPr="00BE0D43">
        <w:rPr>
          <w:b w:val="0"/>
          <w:bCs w:val="0"/>
          <w:spacing w:val="-3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Б.</w:t>
      </w:r>
      <w:r w:rsidRPr="00BE0D43">
        <w:rPr>
          <w:b w:val="0"/>
          <w:bCs w:val="0"/>
          <w:spacing w:val="-3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С.</w:t>
      </w:r>
      <w:r w:rsidRPr="00BE0D43">
        <w:rPr>
          <w:b w:val="0"/>
          <w:bCs w:val="0"/>
          <w:spacing w:val="-3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Волков</w:t>
      </w:r>
      <w:r w:rsidRPr="00BE0D43">
        <w:rPr>
          <w:b w:val="0"/>
          <w:bCs w:val="0"/>
          <w:spacing w:val="-2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-</w:t>
      </w:r>
      <w:r w:rsidRPr="00BE0D43">
        <w:rPr>
          <w:b w:val="0"/>
          <w:bCs w:val="0"/>
          <w:spacing w:val="-4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Москва:</w:t>
      </w:r>
      <w:r w:rsidRPr="00BE0D43">
        <w:rPr>
          <w:b w:val="0"/>
          <w:bCs w:val="0"/>
          <w:spacing w:val="-3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Академический</w:t>
      </w:r>
      <w:r w:rsidRPr="00BE0D43">
        <w:rPr>
          <w:b w:val="0"/>
          <w:bCs w:val="0"/>
          <w:spacing w:val="-3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Проект,</w:t>
      </w:r>
      <w:r w:rsidRPr="00BE0D43">
        <w:rPr>
          <w:b w:val="0"/>
          <w:bCs w:val="0"/>
          <w:spacing w:val="-3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2020.</w:t>
      </w:r>
      <w:r w:rsidRPr="00BE0D43">
        <w:rPr>
          <w:b w:val="0"/>
          <w:bCs w:val="0"/>
          <w:spacing w:val="-1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-</w:t>
      </w:r>
      <w:r w:rsidRPr="00BE0D43">
        <w:rPr>
          <w:b w:val="0"/>
          <w:bCs w:val="0"/>
          <w:spacing w:val="-4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382</w:t>
      </w:r>
      <w:r w:rsidRPr="00BE0D43">
        <w:rPr>
          <w:b w:val="0"/>
          <w:bCs w:val="0"/>
          <w:spacing w:val="-3"/>
          <w:sz w:val="28"/>
          <w:szCs w:val="28"/>
        </w:rPr>
        <w:t xml:space="preserve"> </w:t>
      </w:r>
      <w:r w:rsidRPr="00BE0D43">
        <w:rPr>
          <w:b w:val="0"/>
          <w:bCs w:val="0"/>
          <w:sz w:val="28"/>
          <w:szCs w:val="28"/>
        </w:rPr>
        <w:t>с. (</w:t>
      </w:r>
      <w:proofErr w:type="spellStart"/>
      <w:r w:rsidRPr="00BE0D43">
        <w:rPr>
          <w:b w:val="0"/>
          <w:bCs w:val="0"/>
          <w:sz w:val="28"/>
          <w:szCs w:val="28"/>
        </w:rPr>
        <w:t>Gaudeamus</w:t>
      </w:r>
      <w:proofErr w:type="spellEnd"/>
      <w:r w:rsidRPr="00BE0D43">
        <w:rPr>
          <w:b w:val="0"/>
          <w:bCs w:val="0"/>
          <w:sz w:val="28"/>
          <w:szCs w:val="28"/>
        </w:rPr>
        <w:t xml:space="preserve">) - ISBN 978-5-8291-2577-6. - Текст: электронный // ЭБС «Консультант студента»: [сайт]. - URL: </w:t>
      </w:r>
      <w:hyperlink r:id="rId6">
        <w:r w:rsidRPr="002B5F5A">
          <w:rPr>
            <w:b w:val="0"/>
            <w:bCs w:val="0"/>
            <w:color w:val="4472C4" w:themeColor="accent1"/>
            <w:sz w:val="28"/>
            <w:szCs w:val="28"/>
          </w:rPr>
          <w:t>https://www.studentlibrary.ru/book/ISBN9785829125776.html</w:t>
        </w:r>
      </w:hyperlink>
      <w:r w:rsidRPr="002B5F5A">
        <w:rPr>
          <w:b w:val="0"/>
          <w:bCs w:val="0"/>
          <w:color w:val="4472C4" w:themeColor="accent1"/>
          <w:sz w:val="28"/>
          <w:szCs w:val="28"/>
        </w:rPr>
        <w:t>.</w:t>
      </w:r>
    </w:p>
    <w:p w14:paraId="5E08341B" w14:textId="77777777" w:rsidR="004C62C3" w:rsidRPr="00BE0D43" w:rsidRDefault="004C62C3" w:rsidP="004C62C3">
      <w:pPr>
        <w:pStyle w:val="1"/>
        <w:spacing w:before="0"/>
        <w:ind w:left="0" w:right="0"/>
        <w:jc w:val="both"/>
        <w:rPr>
          <w:b w:val="0"/>
          <w:bCs w:val="0"/>
          <w:spacing w:val="-2"/>
          <w:sz w:val="28"/>
          <w:szCs w:val="28"/>
        </w:rPr>
      </w:pPr>
    </w:p>
    <w:p w14:paraId="7BC3CFB7" w14:textId="77777777" w:rsidR="004C62C3" w:rsidRDefault="004C62C3" w:rsidP="004C62C3">
      <w:pPr>
        <w:pStyle w:val="1"/>
        <w:spacing w:before="0"/>
        <w:ind w:left="0" w:right="0"/>
        <w:rPr>
          <w:spacing w:val="-2"/>
          <w:sz w:val="28"/>
          <w:szCs w:val="28"/>
        </w:rPr>
      </w:pPr>
      <w:r w:rsidRPr="00605792">
        <w:rPr>
          <w:spacing w:val="-2"/>
          <w:sz w:val="28"/>
          <w:szCs w:val="28"/>
        </w:rPr>
        <w:t>Дополнительная литература</w:t>
      </w:r>
    </w:p>
    <w:p w14:paraId="22048C81" w14:textId="77777777" w:rsidR="004C62C3" w:rsidRPr="002B5F5A" w:rsidRDefault="004C62C3" w:rsidP="004C62C3">
      <w:pPr>
        <w:pStyle w:val="TableParagraph"/>
        <w:spacing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BE0D43">
        <w:rPr>
          <w:sz w:val="28"/>
          <w:szCs w:val="28"/>
        </w:rPr>
        <w:t>Мазилов</w:t>
      </w:r>
      <w:proofErr w:type="spellEnd"/>
      <w:r w:rsidRPr="00BE0D43">
        <w:rPr>
          <w:sz w:val="28"/>
          <w:szCs w:val="28"/>
        </w:rPr>
        <w:t>,</w:t>
      </w:r>
      <w:r w:rsidRPr="00BE0D43">
        <w:rPr>
          <w:spacing w:val="-3"/>
          <w:sz w:val="28"/>
          <w:szCs w:val="28"/>
        </w:rPr>
        <w:t xml:space="preserve"> </w:t>
      </w:r>
      <w:r w:rsidRPr="00BE0D43">
        <w:rPr>
          <w:sz w:val="28"/>
          <w:szCs w:val="28"/>
        </w:rPr>
        <w:t>В.А.</w:t>
      </w:r>
      <w:r w:rsidRPr="00BE0D43">
        <w:rPr>
          <w:spacing w:val="-2"/>
          <w:sz w:val="28"/>
          <w:szCs w:val="28"/>
        </w:rPr>
        <w:t xml:space="preserve"> </w:t>
      </w:r>
      <w:r w:rsidRPr="00BE0D43">
        <w:rPr>
          <w:sz w:val="28"/>
          <w:szCs w:val="28"/>
        </w:rPr>
        <w:t>Методология</w:t>
      </w:r>
      <w:r w:rsidRPr="00BE0D43">
        <w:rPr>
          <w:spacing w:val="-3"/>
          <w:sz w:val="28"/>
          <w:szCs w:val="28"/>
        </w:rPr>
        <w:t xml:space="preserve"> </w:t>
      </w:r>
      <w:r w:rsidRPr="00BE0D43">
        <w:rPr>
          <w:sz w:val="28"/>
          <w:szCs w:val="28"/>
        </w:rPr>
        <w:t>психологии:</w:t>
      </w:r>
      <w:r w:rsidRPr="00BE0D43">
        <w:rPr>
          <w:spacing w:val="-2"/>
          <w:sz w:val="28"/>
          <w:szCs w:val="28"/>
        </w:rPr>
        <w:t xml:space="preserve"> </w:t>
      </w:r>
      <w:r w:rsidRPr="00BE0D43">
        <w:rPr>
          <w:sz w:val="28"/>
          <w:szCs w:val="28"/>
        </w:rPr>
        <w:t>Учебное</w:t>
      </w:r>
      <w:r w:rsidRPr="00BE0D43">
        <w:rPr>
          <w:spacing w:val="-4"/>
          <w:sz w:val="28"/>
          <w:szCs w:val="28"/>
        </w:rPr>
        <w:t xml:space="preserve"> </w:t>
      </w:r>
      <w:r w:rsidRPr="00BE0D43">
        <w:rPr>
          <w:sz w:val="28"/>
          <w:szCs w:val="28"/>
        </w:rPr>
        <w:t>пособие.</w:t>
      </w:r>
      <w:r w:rsidRPr="00BE0D43">
        <w:rPr>
          <w:spacing w:val="1"/>
          <w:sz w:val="28"/>
          <w:szCs w:val="28"/>
        </w:rPr>
        <w:t xml:space="preserve"> </w:t>
      </w:r>
      <w:r w:rsidRPr="00BE0D43">
        <w:rPr>
          <w:sz w:val="28"/>
          <w:szCs w:val="28"/>
        </w:rPr>
        <w:t>–</w:t>
      </w:r>
      <w:r w:rsidRPr="00BE0D43">
        <w:rPr>
          <w:spacing w:val="-3"/>
          <w:sz w:val="28"/>
          <w:szCs w:val="28"/>
        </w:rPr>
        <w:t xml:space="preserve"> </w:t>
      </w:r>
      <w:r w:rsidRPr="00BE0D43">
        <w:rPr>
          <w:sz w:val="28"/>
          <w:szCs w:val="28"/>
        </w:rPr>
        <w:t>Ярославль:</w:t>
      </w:r>
      <w:r w:rsidRPr="00BE0D43">
        <w:rPr>
          <w:spacing w:val="-2"/>
          <w:sz w:val="28"/>
          <w:szCs w:val="28"/>
        </w:rPr>
        <w:t xml:space="preserve"> </w:t>
      </w:r>
      <w:r w:rsidRPr="00BE0D43">
        <w:rPr>
          <w:sz w:val="28"/>
          <w:szCs w:val="28"/>
        </w:rPr>
        <w:t>ЯГПУ,</w:t>
      </w:r>
      <w:r w:rsidRPr="00BE0D43">
        <w:rPr>
          <w:spacing w:val="-3"/>
          <w:sz w:val="28"/>
          <w:szCs w:val="28"/>
        </w:rPr>
        <w:t xml:space="preserve"> </w:t>
      </w:r>
      <w:r w:rsidRPr="00BE0D43">
        <w:rPr>
          <w:sz w:val="28"/>
          <w:szCs w:val="28"/>
        </w:rPr>
        <w:t>2007.</w:t>
      </w:r>
      <w:r w:rsidRPr="00BE0D43">
        <w:rPr>
          <w:spacing w:val="-1"/>
          <w:sz w:val="28"/>
          <w:szCs w:val="28"/>
        </w:rPr>
        <w:t xml:space="preserve"> </w:t>
      </w:r>
      <w:r w:rsidRPr="00BE0D43">
        <w:rPr>
          <w:sz w:val="28"/>
          <w:szCs w:val="28"/>
        </w:rPr>
        <w:t>–</w:t>
      </w:r>
      <w:r w:rsidRPr="00BE0D43">
        <w:rPr>
          <w:spacing w:val="-2"/>
          <w:sz w:val="28"/>
          <w:szCs w:val="28"/>
        </w:rPr>
        <w:t xml:space="preserve"> </w:t>
      </w:r>
      <w:r w:rsidRPr="00BE0D43">
        <w:rPr>
          <w:spacing w:val="-5"/>
          <w:sz w:val="28"/>
          <w:szCs w:val="28"/>
        </w:rPr>
        <w:t>344</w:t>
      </w:r>
      <w:r>
        <w:rPr>
          <w:spacing w:val="-5"/>
          <w:sz w:val="28"/>
          <w:szCs w:val="28"/>
        </w:rPr>
        <w:t xml:space="preserve"> </w:t>
      </w:r>
      <w:r w:rsidRPr="00BE0D43">
        <w:rPr>
          <w:sz w:val="28"/>
          <w:szCs w:val="28"/>
        </w:rPr>
        <w:t>с.:</w:t>
      </w:r>
      <w:r>
        <w:rPr>
          <w:sz w:val="28"/>
          <w:szCs w:val="28"/>
        </w:rPr>
        <w:t xml:space="preserve"> </w:t>
      </w:r>
      <w:r w:rsidRPr="00BE0D43">
        <w:rPr>
          <w:sz w:val="28"/>
          <w:szCs w:val="28"/>
        </w:rPr>
        <w:t>[сайт].</w:t>
      </w:r>
      <w:r w:rsidRPr="00BE0D43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BE0D43">
        <w:rPr>
          <w:sz w:val="28"/>
          <w:szCs w:val="28"/>
          <w:lang w:val="en-US"/>
        </w:rPr>
        <w:t>URL</w:t>
      </w:r>
      <w:r w:rsidRPr="002B5F5A">
        <w:rPr>
          <w:sz w:val="28"/>
          <w:szCs w:val="28"/>
        </w:rPr>
        <w:t>:</w:t>
      </w:r>
      <w:r w:rsidRPr="002B5F5A">
        <w:rPr>
          <w:spacing w:val="-1"/>
          <w:sz w:val="28"/>
          <w:szCs w:val="28"/>
        </w:rPr>
        <w:t xml:space="preserve"> </w:t>
      </w:r>
      <w:hyperlink r:id="rId7">
        <w:r w:rsidRPr="002B5F5A">
          <w:rPr>
            <w:color w:val="4472C4" w:themeColor="accent1"/>
            <w:spacing w:val="-2"/>
            <w:sz w:val="28"/>
            <w:szCs w:val="28"/>
            <w:lang w:val="en-US"/>
          </w:rPr>
          <w:t>https</w:t>
        </w:r>
        <w:r w:rsidRPr="002B5F5A">
          <w:rPr>
            <w:color w:val="4472C4" w:themeColor="accent1"/>
            <w:spacing w:val="-2"/>
            <w:sz w:val="28"/>
            <w:szCs w:val="28"/>
          </w:rPr>
          <w:t>://</w:t>
        </w:r>
        <w:r w:rsidRPr="002B5F5A">
          <w:rPr>
            <w:color w:val="4472C4" w:themeColor="accent1"/>
            <w:spacing w:val="-2"/>
            <w:sz w:val="28"/>
            <w:szCs w:val="28"/>
            <w:lang w:val="en-US"/>
          </w:rPr>
          <w:t>www</w:t>
        </w:r>
        <w:r w:rsidRPr="002B5F5A">
          <w:rPr>
            <w:color w:val="4472C4" w:themeColor="accent1"/>
            <w:spacing w:val="-2"/>
            <w:sz w:val="28"/>
            <w:szCs w:val="28"/>
          </w:rPr>
          <w:t>.</w:t>
        </w:r>
        <w:proofErr w:type="spellStart"/>
        <w:r w:rsidRPr="002B5F5A">
          <w:rPr>
            <w:color w:val="4472C4" w:themeColor="accent1"/>
            <w:spacing w:val="-2"/>
            <w:sz w:val="28"/>
            <w:szCs w:val="28"/>
            <w:lang w:val="en-US"/>
          </w:rPr>
          <w:t>elibrary</w:t>
        </w:r>
        <w:proofErr w:type="spellEnd"/>
        <w:r w:rsidRPr="002B5F5A">
          <w:rPr>
            <w:color w:val="4472C4" w:themeColor="accent1"/>
            <w:spacing w:val="-2"/>
            <w:sz w:val="28"/>
            <w:szCs w:val="28"/>
          </w:rPr>
          <w:t>.</w:t>
        </w:r>
        <w:proofErr w:type="spellStart"/>
        <w:r w:rsidRPr="002B5F5A">
          <w:rPr>
            <w:color w:val="4472C4" w:themeColor="accent1"/>
            <w:spacing w:val="-2"/>
            <w:sz w:val="28"/>
            <w:szCs w:val="28"/>
            <w:lang w:val="en-US"/>
          </w:rPr>
          <w:t>ru</w:t>
        </w:r>
        <w:proofErr w:type="spellEnd"/>
        <w:r w:rsidRPr="002B5F5A">
          <w:rPr>
            <w:color w:val="4472C4" w:themeColor="accent1"/>
            <w:spacing w:val="-2"/>
            <w:sz w:val="28"/>
            <w:szCs w:val="28"/>
          </w:rPr>
          <w:t>/</w:t>
        </w:r>
        <w:r w:rsidRPr="002B5F5A">
          <w:rPr>
            <w:color w:val="4472C4" w:themeColor="accent1"/>
            <w:spacing w:val="-2"/>
            <w:sz w:val="28"/>
            <w:szCs w:val="28"/>
            <w:lang w:val="en-US"/>
          </w:rPr>
          <w:t>download</w:t>
        </w:r>
        <w:r w:rsidRPr="002B5F5A">
          <w:rPr>
            <w:color w:val="4472C4" w:themeColor="accent1"/>
            <w:spacing w:val="-2"/>
            <w:sz w:val="28"/>
            <w:szCs w:val="28"/>
          </w:rPr>
          <w:t>/</w:t>
        </w:r>
        <w:proofErr w:type="spellStart"/>
        <w:r w:rsidRPr="002B5F5A">
          <w:rPr>
            <w:color w:val="4472C4" w:themeColor="accent1"/>
            <w:spacing w:val="-2"/>
            <w:sz w:val="28"/>
            <w:szCs w:val="28"/>
            <w:lang w:val="en-US"/>
          </w:rPr>
          <w:t>elibrary</w:t>
        </w:r>
        <w:proofErr w:type="spellEnd"/>
        <w:r w:rsidRPr="002B5F5A">
          <w:rPr>
            <w:color w:val="4472C4" w:themeColor="accent1"/>
            <w:spacing w:val="-2"/>
            <w:sz w:val="28"/>
            <w:szCs w:val="28"/>
          </w:rPr>
          <w:t>_24930260_36964242.</w:t>
        </w:r>
        <w:r w:rsidRPr="002B5F5A">
          <w:rPr>
            <w:color w:val="4472C4" w:themeColor="accent1"/>
            <w:spacing w:val="-2"/>
            <w:sz w:val="28"/>
            <w:szCs w:val="28"/>
            <w:lang w:val="en-US"/>
          </w:rPr>
          <w:t>pdf</w:t>
        </w:r>
      </w:hyperlink>
      <w:r w:rsidRPr="002B5F5A">
        <w:rPr>
          <w:b/>
          <w:bCs/>
          <w:color w:val="4472C4" w:themeColor="accent1"/>
          <w:sz w:val="28"/>
          <w:szCs w:val="28"/>
        </w:rPr>
        <w:t>.</w:t>
      </w:r>
    </w:p>
    <w:p w14:paraId="238EEF6E" w14:textId="77777777" w:rsidR="004C62C3" w:rsidRPr="002B5F5A" w:rsidRDefault="004C62C3" w:rsidP="004C62C3">
      <w:pPr>
        <w:pStyle w:val="1"/>
        <w:spacing w:before="0"/>
        <w:ind w:left="0" w:right="0"/>
        <w:rPr>
          <w:sz w:val="28"/>
          <w:szCs w:val="28"/>
        </w:rPr>
      </w:pPr>
    </w:p>
    <w:p w14:paraId="3D841C23" w14:textId="77777777" w:rsidR="004C62C3" w:rsidRDefault="004C62C3" w:rsidP="004C62C3">
      <w:pPr>
        <w:pStyle w:val="1"/>
        <w:spacing w:before="0"/>
        <w:ind w:left="0" w:right="0"/>
        <w:rPr>
          <w:sz w:val="28"/>
          <w:szCs w:val="28"/>
        </w:rPr>
      </w:pPr>
      <w:r w:rsidRPr="000D3A8A">
        <w:rPr>
          <w:sz w:val="28"/>
          <w:szCs w:val="28"/>
        </w:rPr>
        <w:t>Периодическая печать</w:t>
      </w:r>
    </w:p>
    <w:p w14:paraId="10384801" w14:textId="77777777" w:rsidR="004C62C3" w:rsidRPr="002B5F5A" w:rsidRDefault="004C62C3" w:rsidP="004C62C3">
      <w:pPr>
        <w:pStyle w:val="1"/>
        <w:spacing w:before="0"/>
        <w:ind w:left="0" w:right="0" w:firstLine="709"/>
        <w:jc w:val="both"/>
        <w:rPr>
          <w:b w:val="0"/>
          <w:bCs w:val="0"/>
          <w:color w:val="4472C4" w:themeColor="accent1"/>
          <w:spacing w:val="-2"/>
          <w:sz w:val="28"/>
          <w:szCs w:val="28"/>
        </w:rPr>
      </w:pPr>
      <w:r w:rsidRPr="000D3A8A">
        <w:rPr>
          <w:b w:val="0"/>
          <w:bCs w:val="0"/>
          <w:sz w:val="28"/>
          <w:szCs w:val="28"/>
        </w:rPr>
        <w:t>Портал</w:t>
      </w:r>
      <w:r w:rsidRPr="000D3A8A">
        <w:rPr>
          <w:b w:val="0"/>
          <w:bCs w:val="0"/>
          <w:spacing w:val="-5"/>
          <w:sz w:val="28"/>
          <w:szCs w:val="28"/>
        </w:rPr>
        <w:t xml:space="preserve"> </w:t>
      </w:r>
      <w:r w:rsidRPr="000D3A8A">
        <w:rPr>
          <w:b w:val="0"/>
          <w:bCs w:val="0"/>
          <w:sz w:val="28"/>
          <w:szCs w:val="28"/>
        </w:rPr>
        <w:t>психологических</w:t>
      </w:r>
      <w:r w:rsidRPr="000D3A8A">
        <w:rPr>
          <w:b w:val="0"/>
          <w:bCs w:val="0"/>
          <w:spacing w:val="-4"/>
          <w:sz w:val="28"/>
          <w:szCs w:val="28"/>
        </w:rPr>
        <w:t xml:space="preserve"> </w:t>
      </w:r>
      <w:r w:rsidRPr="000D3A8A">
        <w:rPr>
          <w:b w:val="0"/>
          <w:bCs w:val="0"/>
          <w:sz w:val="28"/>
          <w:szCs w:val="28"/>
        </w:rPr>
        <w:t>изданий</w:t>
      </w:r>
      <w:r w:rsidRPr="000D3A8A">
        <w:rPr>
          <w:b w:val="0"/>
          <w:bCs w:val="0"/>
          <w:spacing w:val="-4"/>
          <w:sz w:val="28"/>
          <w:szCs w:val="28"/>
        </w:rPr>
        <w:t xml:space="preserve"> </w:t>
      </w:r>
      <w:hyperlink r:id="rId8">
        <w:r w:rsidRPr="002B5F5A">
          <w:rPr>
            <w:b w:val="0"/>
            <w:bCs w:val="0"/>
            <w:color w:val="4472C4" w:themeColor="accent1"/>
            <w:spacing w:val="-2"/>
            <w:sz w:val="28"/>
            <w:szCs w:val="28"/>
          </w:rPr>
          <w:t>https://psyjournals.ru/</w:t>
        </w:r>
      </w:hyperlink>
    </w:p>
    <w:p w14:paraId="5A2F074F" w14:textId="77777777" w:rsidR="004C62C3" w:rsidRPr="000D3A8A" w:rsidRDefault="004C62C3" w:rsidP="004C62C3">
      <w:pPr>
        <w:pStyle w:val="1"/>
        <w:spacing w:before="0"/>
        <w:ind w:left="0" w:right="0"/>
        <w:jc w:val="both"/>
        <w:rPr>
          <w:b w:val="0"/>
          <w:bCs w:val="0"/>
          <w:spacing w:val="-2"/>
          <w:sz w:val="28"/>
          <w:szCs w:val="28"/>
        </w:rPr>
      </w:pPr>
    </w:p>
    <w:p w14:paraId="59383D56" w14:textId="77777777" w:rsidR="004C62C3" w:rsidRDefault="004C62C3" w:rsidP="004C62C3">
      <w:pPr>
        <w:pStyle w:val="1"/>
        <w:spacing w:before="0"/>
        <w:ind w:left="0" w:right="0"/>
        <w:rPr>
          <w:spacing w:val="-2"/>
          <w:sz w:val="28"/>
          <w:szCs w:val="28"/>
        </w:rPr>
      </w:pPr>
      <w:r w:rsidRPr="00350858">
        <w:rPr>
          <w:spacing w:val="-2"/>
          <w:sz w:val="28"/>
          <w:szCs w:val="28"/>
        </w:rPr>
        <w:t>Интернет-ресурсы</w:t>
      </w:r>
    </w:p>
    <w:p w14:paraId="5D95EBB3" w14:textId="77777777" w:rsidR="004C62C3" w:rsidRPr="002B5F5A" w:rsidRDefault="004C62C3" w:rsidP="004C62C3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ind w:left="0" w:firstLine="709"/>
        <w:contextualSpacing/>
        <w:rPr>
          <w:color w:val="4472C4" w:themeColor="accent1"/>
          <w:sz w:val="28"/>
          <w:szCs w:val="28"/>
        </w:rPr>
      </w:pPr>
      <w:bookmarkStart w:id="0" w:name="_bookmark29"/>
      <w:bookmarkEnd w:id="0"/>
      <w:r w:rsidRPr="00764BB9">
        <w:rPr>
          <w:sz w:val="28"/>
          <w:szCs w:val="28"/>
        </w:rPr>
        <w:t xml:space="preserve">Электронный каталог Научной библиотеки Казанского ГМУ </w:t>
      </w:r>
      <w:hyperlink r:id="rId9" w:history="1">
        <w:r w:rsidRPr="002B5F5A">
          <w:rPr>
            <w:rStyle w:val="a4"/>
            <w:color w:val="4472C4" w:themeColor="accent1"/>
            <w:sz w:val="28"/>
            <w:szCs w:val="28"/>
          </w:rPr>
          <w:t>http://lib.kazangmu.ru/jirbis2/index.php?option=com_irbis&amp;view=irbis&amp;Itemid=108&amp;lang=ru</w:t>
        </w:r>
      </w:hyperlink>
      <w:r w:rsidRPr="002B5F5A">
        <w:rPr>
          <w:color w:val="4472C4" w:themeColor="accent1"/>
          <w:sz w:val="28"/>
          <w:szCs w:val="28"/>
        </w:rPr>
        <w:t xml:space="preserve"> </w:t>
      </w:r>
    </w:p>
    <w:p w14:paraId="5B801B9A" w14:textId="77777777" w:rsidR="004C62C3" w:rsidRPr="002B5F5A" w:rsidRDefault="004C62C3" w:rsidP="004C62C3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ind w:left="0" w:firstLine="709"/>
        <w:contextualSpacing/>
        <w:rPr>
          <w:color w:val="4472C4" w:themeColor="accent1"/>
          <w:sz w:val="28"/>
          <w:szCs w:val="28"/>
        </w:rPr>
      </w:pPr>
      <w:r w:rsidRPr="00764BB9">
        <w:rPr>
          <w:sz w:val="28"/>
          <w:szCs w:val="28"/>
        </w:rPr>
        <w:t xml:space="preserve">Электронно-библиотечная система КГМУ (ЭБС КГМУ) </w:t>
      </w:r>
      <w:hyperlink r:id="rId10" w:history="1">
        <w:r w:rsidRPr="002B5F5A">
          <w:rPr>
            <w:rStyle w:val="a4"/>
            <w:color w:val="4472C4" w:themeColor="accent1"/>
            <w:sz w:val="28"/>
            <w:szCs w:val="28"/>
          </w:rPr>
          <w:t>https://lib-kazangmu.ru/</w:t>
        </w:r>
      </w:hyperlink>
      <w:r w:rsidRPr="002B5F5A">
        <w:rPr>
          <w:color w:val="4472C4" w:themeColor="accent1"/>
          <w:sz w:val="28"/>
          <w:szCs w:val="28"/>
        </w:rPr>
        <w:t xml:space="preserve"> </w:t>
      </w:r>
    </w:p>
    <w:p w14:paraId="5CAFBA29" w14:textId="77777777" w:rsidR="004C62C3" w:rsidRPr="002B5F5A" w:rsidRDefault="004C62C3" w:rsidP="004C62C3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ind w:left="0" w:firstLine="709"/>
        <w:contextualSpacing/>
        <w:rPr>
          <w:color w:val="4472C4" w:themeColor="accent1"/>
          <w:sz w:val="28"/>
          <w:szCs w:val="28"/>
        </w:rPr>
      </w:pPr>
      <w:r w:rsidRPr="00764BB9">
        <w:rPr>
          <w:sz w:val="28"/>
          <w:szCs w:val="28"/>
        </w:rPr>
        <w:t xml:space="preserve">Электронная библиотека «Консультант студента» </w:t>
      </w:r>
      <w:hyperlink r:id="rId11" w:history="1">
        <w:r w:rsidRPr="002B5F5A">
          <w:rPr>
            <w:rStyle w:val="a4"/>
            <w:color w:val="4472C4" w:themeColor="accent1"/>
            <w:sz w:val="28"/>
            <w:szCs w:val="28"/>
          </w:rPr>
          <w:t>http://studentlibrary.ru/</w:t>
        </w:r>
      </w:hyperlink>
      <w:r w:rsidRPr="002B5F5A">
        <w:rPr>
          <w:color w:val="4472C4" w:themeColor="accent1"/>
          <w:sz w:val="28"/>
          <w:szCs w:val="28"/>
        </w:rPr>
        <w:t xml:space="preserve"> </w:t>
      </w:r>
    </w:p>
    <w:p w14:paraId="5C85A137" w14:textId="77777777" w:rsidR="004C62C3" w:rsidRPr="002B5F5A" w:rsidRDefault="004C62C3" w:rsidP="004C62C3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ind w:left="0" w:firstLine="709"/>
        <w:contextualSpacing/>
        <w:rPr>
          <w:color w:val="4472C4" w:themeColor="accent1"/>
          <w:sz w:val="28"/>
          <w:szCs w:val="28"/>
        </w:rPr>
      </w:pPr>
      <w:r w:rsidRPr="00764BB9">
        <w:rPr>
          <w:sz w:val="28"/>
          <w:szCs w:val="28"/>
        </w:rPr>
        <w:t>Справочно-информационная система «</w:t>
      </w:r>
      <w:proofErr w:type="spellStart"/>
      <w:r w:rsidRPr="00764BB9">
        <w:rPr>
          <w:sz w:val="28"/>
          <w:szCs w:val="28"/>
        </w:rPr>
        <w:t>MedBaseGeotar</w:t>
      </w:r>
      <w:proofErr w:type="spellEnd"/>
      <w:r w:rsidRPr="00764BB9">
        <w:rPr>
          <w:sz w:val="28"/>
          <w:szCs w:val="28"/>
        </w:rPr>
        <w:t xml:space="preserve">» </w:t>
      </w:r>
      <w:hyperlink r:id="rId12" w:history="1">
        <w:r w:rsidRPr="002B5F5A">
          <w:rPr>
            <w:rStyle w:val="a4"/>
            <w:color w:val="4472C4" w:themeColor="accent1"/>
            <w:sz w:val="28"/>
            <w:szCs w:val="28"/>
          </w:rPr>
          <w:t>https://mbasegeotar.ru/cgi-bin/mb4x</w:t>
        </w:r>
      </w:hyperlink>
      <w:r w:rsidRPr="002B5F5A">
        <w:rPr>
          <w:color w:val="4472C4" w:themeColor="accent1"/>
          <w:sz w:val="28"/>
          <w:szCs w:val="28"/>
        </w:rPr>
        <w:t xml:space="preserve"> </w:t>
      </w:r>
    </w:p>
    <w:p w14:paraId="0D86B185" w14:textId="77777777" w:rsidR="004C62C3" w:rsidRPr="002B5F5A" w:rsidRDefault="004C62C3" w:rsidP="004C62C3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ind w:left="0" w:firstLine="709"/>
        <w:contextualSpacing/>
        <w:rPr>
          <w:color w:val="4472C4" w:themeColor="accent1"/>
          <w:sz w:val="28"/>
          <w:szCs w:val="28"/>
        </w:rPr>
      </w:pPr>
      <w:r w:rsidRPr="00764BB9">
        <w:rPr>
          <w:sz w:val="28"/>
          <w:szCs w:val="28"/>
        </w:rPr>
        <w:t xml:space="preserve">Научная электронная библиотека eLIBRARY.RU </w:t>
      </w:r>
      <w:hyperlink r:id="rId13" w:history="1">
        <w:r w:rsidRPr="002B5F5A">
          <w:rPr>
            <w:rStyle w:val="a4"/>
            <w:color w:val="4472C4" w:themeColor="accent1"/>
            <w:sz w:val="28"/>
            <w:szCs w:val="28"/>
          </w:rPr>
          <w:t>http://elibrary.ru/</w:t>
        </w:r>
      </w:hyperlink>
      <w:r w:rsidRPr="002B5F5A">
        <w:rPr>
          <w:color w:val="4472C4" w:themeColor="accent1"/>
          <w:sz w:val="28"/>
          <w:szCs w:val="28"/>
        </w:rPr>
        <w:t xml:space="preserve"> </w:t>
      </w:r>
    </w:p>
    <w:p w14:paraId="0354FC6F" w14:textId="77777777" w:rsidR="004C62C3" w:rsidRPr="002B5F5A" w:rsidRDefault="004C62C3" w:rsidP="004C62C3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ind w:left="0" w:firstLine="709"/>
        <w:contextualSpacing/>
        <w:rPr>
          <w:color w:val="4472C4" w:themeColor="accent1"/>
          <w:sz w:val="28"/>
          <w:szCs w:val="28"/>
        </w:rPr>
      </w:pPr>
      <w:r w:rsidRPr="00764BB9">
        <w:rPr>
          <w:sz w:val="28"/>
          <w:szCs w:val="28"/>
        </w:rPr>
        <w:t xml:space="preserve">Портал научных журналов «Эко-вектор» </w:t>
      </w:r>
      <w:hyperlink r:id="rId14" w:history="1">
        <w:r w:rsidRPr="002B5F5A">
          <w:rPr>
            <w:rStyle w:val="a4"/>
            <w:color w:val="4472C4" w:themeColor="accent1"/>
            <w:sz w:val="28"/>
            <w:szCs w:val="28"/>
          </w:rPr>
          <w:t>https://journals.eco-vector.com/</w:t>
        </w:r>
      </w:hyperlink>
      <w:r w:rsidRPr="002B5F5A">
        <w:rPr>
          <w:color w:val="4472C4" w:themeColor="accent1"/>
          <w:sz w:val="28"/>
          <w:szCs w:val="28"/>
        </w:rPr>
        <w:t xml:space="preserve"> </w:t>
      </w:r>
    </w:p>
    <w:p w14:paraId="6E64DBE1" w14:textId="77777777" w:rsidR="004C62C3" w:rsidRPr="002B5F5A" w:rsidRDefault="004C62C3" w:rsidP="004C62C3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ind w:left="0" w:firstLine="709"/>
        <w:contextualSpacing/>
        <w:rPr>
          <w:color w:val="4472C4" w:themeColor="accent1"/>
          <w:sz w:val="28"/>
          <w:szCs w:val="28"/>
        </w:rPr>
      </w:pPr>
      <w:r w:rsidRPr="00764BB9">
        <w:rPr>
          <w:sz w:val="28"/>
          <w:szCs w:val="28"/>
        </w:rPr>
        <w:t>Национальная</w:t>
      </w:r>
      <w:r w:rsidRPr="00764BB9">
        <w:rPr>
          <w:spacing w:val="-4"/>
          <w:sz w:val="28"/>
          <w:szCs w:val="28"/>
        </w:rPr>
        <w:t xml:space="preserve"> </w:t>
      </w:r>
      <w:r w:rsidRPr="00764BB9">
        <w:rPr>
          <w:sz w:val="28"/>
          <w:szCs w:val="28"/>
        </w:rPr>
        <w:t>электронная</w:t>
      </w:r>
      <w:r w:rsidRPr="00764BB9">
        <w:rPr>
          <w:spacing w:val="-3"/>
          <w:sz w:val="28"/>
          <w:szCs w:val="28"/>
        </w:rPr>
        <w:t xml:space="preserve"> </w:t>
      </w:r>
      <w:r w:rsidRPr="00764BB9">
        <w:rPr>
          <w:sz w:val="28"/>
          <w:szCs w:val="28"/>
        </w:rPr>
        <w:t>библиотека</w:t>
      </w:r>
      <w:r w:rsidRPr="00764BB9">
        <w:rPr>
          <w:spacing w:val="-4"/>
          <w:sz w:val="28"/>
          <w:szCs w:val="28"/>
        </w:rPr>
        <w:t xml:space="preserve"> </w:t>
      </w:r>
      <w:r w:rsidRPr="00764BB9">
        <w:rPr>
          <w:sz w:val="28"/>
          <w:szCs w:val="28"/>
        </w:rPr>
        <w:t>(НЭБ)</w:t>
      </w:r>
      <w:r w:rsidRPr="00764BB9">
        <w:rPr>
          <w:spacing w:val="-3"/>
          <w:sz w:val="28"/>
          <w:szCs w:val="28"/>
        </w:rPr>
        <w:t xml:space="preserve"> </w:t>
      </w:r>
      <w:hyperlink r:id="rId15">
        <w:r w:rsidRPr="002B5F5A">
          <w:rPr>
            <w:color w:val="4472C4" w:themeColor="accent1"/>
            <w:spacing w:val="-2"/>
            <w:sz w:val="28"/>
            <w:szCs w:val="28"/>
          </w:rPr>
          <w:t>https://rusneb.ru/about/</w:t>
        </w:r>
      </w:hyperlink>
    </w:p>
    <w:p w14:paraId="2E54315D" w14:textId="77777777" w:rsidR="004C62C3" w:rsidRPr="002B5F5A" w:rsidRDefault="004C62C3" w:rsidP="004C62C3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ind w:left="0" w:firstLine="709"/>
        <w:contextualSpacing/>
        <w:rPr>
          <w:color w:val="4472C4" w:themeColor="accent1"/>
          <w:sz w:val="28"/>
          <w:szCs w:val="28"/>
        </w:rPr>
      </w:pPr>
      <w:r w:rsidRPr="00764BB9">
        <w:rPr>
          <w:sz w:val="28"/>
          <w:szCs w:val="28"/>
        </w:rPr>
        <w:t>Образовательная</w:t>
      </w:r>
      <w:r w:rsidRPr="00764BB9">
        <w:rPr>
          <w:spacing w:val="-4"/>
          <w:sz w:val="28"/>
          <w:szCs w:val="28"/>
        </w:rPr>
        <w:t xml:space="preserve"> </w:t>
      </w:r>
      <w:r w:rsidRPr="00764BB9">
        <w:rPr>
          <w:sz w:val="28"/>
          <w:szCs w:val="28"/>
        </w:rPr>
        <w:t>платформа</w:t>
      </w:r>
      <w:r w:rsidRPr="00764BB9">
        <w:rPr>
          <w:spacing w:val="-4"/>
          <w:sz w:val="28"/>
          <w:szCs w:val="28"/>
        </w:rPr>
        <w:t xml:space="preserve"> </w:t>
      </w:r>
      <w:r w:rsidRPr="00764BB9">
        <w:rPr>
          <w:sz w:val="28"/>
          <w:szCs w:val="28"/>
        </w:rPr>
        <w:t>"</w:t>
      </w:r>
      <w:proofErr w:type="spellStart"/>
      <w:r w:rsidRPr="00764BB9">
        <w:rPr>
          <w:sz w:val="28"/>
          <w:szCs w:val="28"/>
        </w:rPr>
        <w:t>Юрайт</w:t>
      </w:r>
      <w:proofErr w:type="spellEnd"/>
      <w:r w:rsidRPr="00764BB9">
        <w:rPr>
          <w:sz w:val="28"/>
          <w:szCs w:val="28"/>
        </w:rPr>
        <w:t>". Раздел</w:t>
      </w:r>
      <w:r w:rsidRPr="00764BB9">
        <w:rPr>
          <w:spacing w:val="-4"/>
          <w:sz w:val="28"/>
          <w:szCs w:val="28"/>
        </w:rPr>
        <w:t xml:space="preserve"> </w:t>
      </w:r>
      <w:r w:rsidRPr="00764BB9">
        <w:rPr>
          <w:sz w:val="28"/>
          <w:szCs w:val="28"/>
        </w:rPr>
        <w:t>"Легендарные</w:t>
      </w:r>
      <w:r w:rsidRPr="00764BB9">
        <w:rPr>
          <w:spacing w:val="-5"/>
          <w:sz w:val="28"/>
          <w:szCs w:val="28"/>
        </w:rPr>
        <w:t xml:space="preserve"> </w:t>
      </w:r>
      <w:r w:rsidRPr="00764BB9">
        <w:rPr>
          <w:sz w:val="28"/>
          <w:szCs w:val="28"/>
        </w:rPr>
        <w:t>книги"</w:t>
      </w:r>
      <w:r w:rsidRPr="00764BB9">
        <w:rPr>
          <w:spacing w:val="-5"/>
          <w:sz w:val="28"/>
          <w:szCs w:val="28"/>
        </w:rPr>
        <w:t xml:space="preserve"> </w:t>
      </w:r>
      <w:hyperlink r:id="rId16">
        <w:r w:rsidRPr="002B5F5A">
          <w:rPr>
            <w:color w:val="4472C4" w:themeColor="accent1"/>
            <w:spacing w:val="-2"/>
            <w:sz w:val="28"/>
            <w:szCs w:val="28"/>
          </w:rPr>
          <w:t>https://urait.ru/catalog/legendary</w:t>
        </w:r>
      </w:hyperlink>
    </w:p>
    <w:p w14:paraId="6EF69978" w14:textId="77777777" w:rsidR="004C62C3" w:rsidRDefault="004C62C3" w:rsidP="004C62C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br w:type="page"/>
      </w:r>
    </w:p>
    <w:p w14:paraId="30D35B36" w14:textId="77777777" w:rsidR="00293DD1" w:rsidRDefault="00293DD1"/>
    <w:sectPr w:rsidR="00293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55298"/>
    <w:multiLevelType w:val="hybridMultilevel"/>
    <w:tmpl w:val="E5884A8E"/>
    <w:lvl w:ilvl="0" w:tplc="A08490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07FA2"/>
    <w:multiLevelType w:val="hybridMultilevel"/>
    <w:tmpl w:val="F600EB0A"/>
    <w:lvl w:ilvl="0" w:tplc="6CDA440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F6"/>
    <w:rsid w:val="00293DD1"/>
    <w:rsid w:val="004C62C3"/>
    <w:rsid w:val="005E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CC4370-8F84-487F-A0CB-44C742EEB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2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9"/>
    <w:qFormat/>
    <w:rsid w:val="004C62C3"/>
    <w:pPr>
      <w:spacing w:before="108"/>
      <w:ind w:left="34" w:right="464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62C3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4C62C3"/>
    <w:pPr>
      <w:ind w:left="991" w:hanging="281"/>
    </w:pPr>
  </w:style>
  <w:style w:type="paragraph" w:customStyle="1" w:styleId="TableParagraph">
    <w:name w:val="Table Paragraph"/>
    <w:basedOn w:val="a"/>
    <w:uiPriority w:val="1"/>
    <w:qFormat/>
    <w:rsid w:val="004C62C3"/>
    <w:pPr>
      <w:spacing w:line="359" w:lineRule="exact"/>
      <w:ind w:left="107"/>
    </w:pPr>
  </w:style>
  <w:style w:type="character" w:styleId="a4">
    <w:name w:val="Hyperlink"/>
    <w:basedOn w:val="a0"/>
    <w:uiPriority w:val="99"/>
    <w:unhideWhenUsed/>
    <w:rsid w:val="004C62C3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4C6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journals.ru/" TargetMode="External"/><Relationship Id="rId13" Type="http://schemas.openxmlformats.org/officeDocument/2006/relationships/hyperlink" Target="http://elibrary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library.ru/download/elibrary_24930260_36964242.pdf" TargetMode="External"/><Relationship Id="rId12" Type="http://schemas.openxmlformats.org/officeDocument/2006/relationships/hyperlink" Target="https://mbasegeotar.ru/cgi-bin/mb4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rait.ru/catalog/legendar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tudentlibrary.ru/book/ISBN9785829125776.html" TargetMode="External"/><Relationship Id="rId11" Type="http://schemas.openxmlformats.org/officeDocument/2006/relationships/hyperlink" Target="http://studentlibrary.ru/" TargetMode="External"/><Relationship Id="rId5" Type="http://schemas.openxmlformats.org/officeDocument/2006/relationships/hyperlink" Target="https://www.studentlibrary.ru/book/ISBN9785829126902.html" TargetMode="External"/><Relationship Id="rId15" Type="http://schemas.openxmlformats.org/officeDocument/2006/relationships/hyperlink" Target="https://rusneb.ru/about/" TargetMode="External"/><Relationship Id="rId10" Type="http://schemas.openxmlformats.org/officeDocument/2006/relationships/hyperlink" Target="https://lib-kazangm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ib.kazangmu.ru/jirbis2/index.php?option=com_irbis&amp;view=irbis&amp;Itemid=108&amp;lang=ru" TargetMode="External"/><Relationship Id="rId14" Type="http://schemas.openxmlformats.org/officeDocument/2006/relationships/hyperlink" Target="https://journals.eco-vector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915</Words>
  <Characters>7322</Characters>
  <Application>Microsoft Office Word</Application>
  <DocSecurity>0</DocSecurity>
  <Lines>146</Lines>
  <Paragraphs>27</Paragraphs>
  <ScaleCrop>false</ScaleCrop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2026-10-06T17:10:00Z</dcterms:created>
  <dcterms:modified xsi:type="dcterms:W3CDTF">2026-10-06T17:11:00Z</dcterms:modified>
</cp:coreProperties>
</file>