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D1D" w:rsidRPr="008F0D1D" w:rsidRDefault="008F0D1D" w:rsidP="008F0D1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D1D">
        <w:rPr>
          <w:rFonts w:ascii="Times New Roman" w:hAnsi="Times New Roman" w:cs="Times New Roman"/>
          <w:b/>
          <w:sz w:val="28"/>
          <w:szCs w:val="28"/>
        </w:rPr>
        <w:t>Билет 1.</w:t>
      </w:r>
    </w:p>
    <w:p w:rsidR="007B2783" w:rsidRPr="008F0D1D" w:rsidRDefault="008F0D1D" w:rsidP="008F0D1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D1D">
        <w:rPr>
          <w:rFonts w:ascii="Times New Roman" w:hAnsi="Times New Roman" w:cs="Times New Roman"/>
          <w:b/>
          <w:sz w:val="28"/>
          <w:szCs w:val="28"/>
        </w:rPr>
        <w:t>Определение количества эритроцитов</w:t>
      </w:r>
    </w:p>
    <w:p w:rsidR="007B2783" w:rsidRPr="008F0D1D" w:rsidRDefault="00EC166E" w:rsidP="008F0D1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 xml:space="preserve">Назовите нормальное содержание эритроцитов в крови </w:t>
      </w:r>
      <w:r w:rsidR="008F0D1D">
        <w:rPr>
          <w:rFonts w:ascii="Times New Roman" w:hAnsi="Times New Roman" w:cs="Times New Roman"/>
          <w:sz w:val="28"/>
          <w:szCs w:val="28"/>
        </w:rPr>
        <w:t>у мужчин,</w:t>
      </w:r>
      <w:r w:rsidR="00E95DFA" w:rsidRPr="008F0D1D">
        <w:rPr>
          <w:rFonts w:ascii="Times New Roman" w:hAnsi="Times New Roman" w:cs="Times New Roman"/>
          <w:sz w:val="28"/>
          <w:szCs w:val="28"/>
        </w:rPr>
        <w:t xml:space="preserve"> у женщин и объясните разницу.</w:t>
      </w:r>
    </w:p>
    <w:p w:rsidR="00901899" w:rsidRPr="008F0D1D" w:rsidRDefault="00C877E0" w:rsidP="008F0D1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>Расскажите</w:t>
      </w:r>
      <w:r w:rsidR="00901899" w:rsidRPr="008F0D1D">
        <w:rPr>
          <w:rFonts w:ascii="Times New Roman" w:hAnsi="Times New Roman" w:cs="Times New Roman"/>
          <w:sz w:val="28"/>
          <w:szCs w:val="28"/>
        </w:rPr>
        <w:t xml:space="preserve"> строение камеры Горяева</w:t>
      </w:r>
      <w:r w:rsidRPr="008F0D1D">
        <w:rPr>
          <w:rFonts w:ascii="Times New Roman" w:hAnsi="Times New Roman" w:cs="Times New Roman"/>
          <w:sz w:val="28"/>
          <w:szCs w:val="28"/>
        </w:rPr>
        <w:t>.</w:t>
      </w:r>
    </w:p>
    <w:p w:rsidR="005301FA" w:rsidRPr="008F0D1D" w:rsidRDefault="005301FA" w:rsidP="008F0D1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>По какой формуле рассчитывают количество эритроцитов?</w:t>
      </w:r>
    </w:p>
    <w:p w:rsidR="00E95DFA" w:rsidRPr="008F0D1D" w:rsidRDefault="00E95DFA" w:rsidP="008F0D1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>Что используется для развед</w:t>
      </w:r>
      <w:r w:rsidR="008F0D1D">
        <w:rPr>
          <w:rFonts w:ascii="Times New Roman" w:hAnsi="Times New Roman" w:cs="Times New Roman"/>
          <w:sz w:val="28"/>
          <w:szCs w:val="28"/>
        </w:rPr>
        <w:t>ения эритроцитов при подсчете</w:t>
      </w:r>
      <w:r w:rsidRPr="008F0D1D">
        <w:rPr>
          <w:rFonts w:ascii="Times New Roman" w:hAnsi="Times New Roman" w:cs="Times New Roman"/>
          <w:sz w:val="28"/>
          <w:szCs w:val="28"/>
        </w:rPr>
        <w:t xml:space="preserve"> в камере Горяева?</w:t>
      </w:r>
    </w:p>
    <w:p w:rsidR="00EC166E" w:rsidRPr="008F0D1D" w:rsidRDefault="00EC166E" w:rsidP="008F0D1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>В каких случаях возникает относительный и абсолютный э</w:t>
      </w:r>
      <w:r w:rsidR="008F0D1D">
        <w:rPr>
          <w:rFonts w:ascii="Times New Roman" w:hAnsi="Times New Roman" w:cs="Times New Roman"/>
          <w:sz w:val="28"/>
          <w:szCs w:val="28"/>
        </w:rPr>
        <w:t>ритроцитоз</w:t>
      </w:r>
      <w:r w:rsidRPr="008F0D1D">
        <w:rPr>
          <w:rFonts w:ascii="Times New Roman" w:hAnsi="Times New Roman" w:cs="Times New Roman"/>
          <w:sz w:val="28"/>
          <w:szCs w:val="28"/>
        </w:rPr>
        <w:t>?</w:t>
      </w:r>
      <w:r w:rsidR="00E95DFA" w:rsidRPr="008F0D1D">
        <w:rPr>
          <w:rFonts w:ascii="Times New Roman" w:hAnsi="Times New Roman" w:cs="Times New Roman"/>
          <w:sz w:val="28"/>
          <w:szCs w:val="28"/>
        </w:rPr>
        <w:t xml:space="preserve"> О</w:t>
      </w:r>
      <w:r w:rsidRPr="008F0D1D">
        <w:rPr>
          <w:rFonts w:ascii="Times New Roman" w:hAnsi="Times New Roman" w:cs="Times New Roman"/>
          <w:sz w:val="28"/>
          <w:szCs w:val="28"/>
        </w:rPr>
        <w:t xml:space="preserve">тносительная и абсолютная </w:t>
      </w:r>
      <w:proofErr w:type="spellStart"/>
      <w:proofErr w:type="gramStart"/>
      <w:r w:rsidRPr="008F0D1D">
        <w:rPr>
          <w:rFonts w:ascii="Times New Roman" w:hAnsi="Times New Roman" w:cs="Times New Roman"/>
          <w:sz w:val="28"/>
          <w:szCs w:val="28"/>
        </w:rPr>
        <w:t>эритропения</w:t>
      </w:r>
      <w:proofErr w:type="spellEnd"/>
      <w:r w:rsidRPr="008F0D1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B82B87" w:rsidRPr="008F0D1D" w:rsidRDefault="00EC166E" w:rsidP="008F0D1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>Назовите нормальное значение гематокрита у мужчин и у женщин и о</w:t>
      </w:r>
      <w:r w:rsidR="007B2783" w:rsidRPr="008F0D1D">
        <w:rPr>
          <w:rFonts w:ascii="Times New Roman" w:hAnsi="Times New Roman" w:cs="Times New Roman"/>
          <w:sz w:val="28"/>
          <w:szCs w:val="28"/>
        </w:rPr>
        <w:t xml:space="preserve">бъясните </w:t>
      </w:r>
      <w:r w:rsidRPr="008F0D1D">
        <w:rPr>
          <w:rFonts w:ascii="Times New Roman" w:hAnsi="Times New Roman" w:cs="Times New Roman"/>
          <w:sz w:val="28"/>
          <w:szCs w:val="28"/>
        </w:rPr>
        <w:t xml:space="preserve">его </w:t>
      </w:r>
      <w:r w:rsidR="007B2783" w:rsidRPr="008F0D1D">
        <w:rPr>
          <w:rFonts w:ascii="Times New Roman" w:hAnsi="Times New Roman" w:cs="Times New Roman"/>
          <w:sz w:val="28"/>
          <w:szCs w:val="28"/>
        </w:rPr>
        <w:t>клиническ</w:t>
      </w:r>
      <w:r w:rsidRPr="008F0D1D">
        <w:rPr>
          <w:rFonts w:ascii="Times New Roman" w:hAnsi="Times New Roman" w:cs="Times New Roman"/>
          <w:sz w:val="28"/>
          <w:szCs w:val="28"/>
        </w:rPr>
        <w:t>ое значение.</w:t>
      </w:r>
      <w:r w:rsidR="007B2783" w:rsidRPr="008F0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D1D" w:rsidRDefault="008F0D1D" w:rsidP="008F0D1D">
      <w:r>
        <w:rPr>
          <w:noProof/>
          <w:lang w:eastAsia="ru-RU"/>
        </w:rPr>
        <w:drawing>
          <wp:inline distT="0" distB="0" distL="0" distR="0" wp14:anchorId="66AD937B">
            <wp:extent cx="3048000" cy="26480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451" cy="2651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EA6D275">
            <wp:extent cx="2771775" cy="299430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782" cy="29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0D1D" w:rsidRDefault="008F0D1D">
      <w:pPr>
        <w:rPr>
          <w:b/>
        </w:rPr>
      </w:pPr>
      <w:r>
        <w:rPr>
          <w:b/>
        </w:rPr>
        <w:br w:type="page"/>
      </w:r>
    </w:p>
    <w:p w:rsidR="008F0D1D" w:rsidRPr="008F0D1D" w:rsidRDefault="008F0D1D" w:rsidP="008F0D1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D1D">
        <w:rPr>
          <w:rFonts w:ascii="Times New Roman" w:hAnsi="Times New Roman" w:cs="Times New Roman"/>
          <w:b/>
          <w:sz w:val="28"/>
          <w:szCs w:val="28"/>
        </w:rPr>
        <w:lastRenderedPageBreak/>
        <w:t>Билет 2.</w:t>
      </w:r>
    </w:p>
    <w:p w:rsidR="005301FA" w:rsidRPr="008F0D1D" w:rsidRDefault="008F0D1D" w:rsidP="008F0D1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D1D">
        <w:rPr>
          <w:rFonts w:ascii="Times New Roman" w:hAnsi="Times New Roman" w:cs="Times New Roman"/>
          <w:b/>
          <w:sz w:val="28"/>
          <w:szCs w:val="28"/>
        </w:rPr>
        <w:t xml:space="preserve">Определение </w:t>
      </w:r>
      <w:proofErr w:type="gramStart"/>
      <w:r w:rsidRPr="008F0D1D">
        <w:rPr>
          <w:rFonts w:ascii="Times New Roman" w:hAnsi="Times New Roman" w:cs="Times New Roman"/>
          <w:b/>
          <w:sz w:val="28"/>
          <w:szCs w:val="28"/>
        </w:rPr>
        <w:t>количества  лейкоцитов</w:t>
      </w:r>
      <w:proofErr w:type="gramEnd"/>
    </w:p>
    <w:p w:rsidR="008F0D1D" w:rsidRDefault="005301FA" w:rsidP="008F0D1D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 xml:space="preserve">Назовите нормальное содержание лейкоцитов в крови. </w:t>
      </w:r>
    </w:p>
    <w:p w:rsidR="005301FA" w:rsidRPr="008F0D1D" w:rsidRDefault="005301FA" w:rsidP="008F0D1D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 xml:space="preserve">Объясните </w:t>
      </w:r>
      <w:proofErr w:type="spellStart"/>
      <w:r w:rsidRPr="008F0D1D">
        <w:rPr>
          <w:rFonts w:ascii="Times New Roman" w:hAnsi="Times New Roman" w:cs="Times New Roman"/>
          <w:sz w:val="28"/>
          <w:szCs w:val="28"/>
        </w:rPr>
        <w:t>лейкоформулу</w:t>
      </w:r>
      <w:proofErr w:type="spellEnd"/>
      <w:r w:rsidRPr="008F0D1D">
        <w:rPr>
          <w:rFonts w:ascii="Times New Roman" w:hAnsi="Times New Roman" w:cs="Times New Roman"/>
          <w:sz w:val="28"/>
          <w:szCs w:val="28"/>
        </w:rPr>
        <w:t>.</w:t>
      </w:r>
    </w:p>
    <w:p w:rsidR="005301FA" w:rsidRPr="008F0D1D" w:rsidRDefault="00C877E0" w:rsidP="008F0D1D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>Расскажите</w:t>
      </w:r>
      <w:r w:rsidR="005301FA" w:rsidRPr="008F0D1D">
        <w:rPr>
          <w:rFonts w:ascii="Times New Roman" w:hAnsi="Times New Roman" w:cs="Times New Roman"/>
          <w:sz w:val="28"/>
          <w:szCs w:val="28"/>
        </w:rPr>
        <w:t xml:space="preserve"> строение камеры Горяева</w:t>
      </w:r>
      <w:r w:rsidRPr="008F0D1D">
        <w:rPr>
          <w:rFonts w:ascii="Times New Roman" w:hAnsi="Times New Roman" w:cs="Times New Roman"/>
          <w:sz w:val="28"/>
          <w:szCs w:val="28"/>
        </w:rPr>
        <w:t>.</w:t>
      </w:r>
      <w:r w:rsidR="005301FA" w:rsidRPr="008F0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1FA" w:rsidRPr="008F0D1D" w:rsidRDefault="005301FA" w:rsidP="008F0D1D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>По какой формуле рассчитывают количество лейкоцитов?</w:t>
      </w:r>
    </w:p>
    <w:p w:rsidR="005301FA" w:rsidRPr="008F0D1D" w:rsidRDefault="005301FA" w:rsidP="008F0D1D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>Что входит в состав жидкости Тюрка? Почему для определения лейкоцитов используется жидкость Тюрка?</w:t>
      </w:r>
    </w:p>
    <w:p w:rsidR="005301FA" w:rsidRPr="008F0D1D" w:rsidRDefault="005301FA" w:rsidP="008F0D1D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 xml:space="preserve">Когда возникает физиологический лейкоцитоз?  </w:t>
      </w:r>
    </w:p>
    <w:p w:rsidR="005301FA" w:rsidRDefault="00C877E0" w:rsidP="005301FA">
      <w:r w:rsidRPr="00C877E0">
        <w:rPr>
          <w:noProof/>
          <w:lang w:eastAsia="ru-RU"/>
        </w:rPr>
        <w:drawing>
          <wp:inline distT="0" distB="0" distL="0" distR="0">
            <wp:extent cx="2990850" cy="2598214"/>
            <wp:effectExtent l="0" t="0" r="0" b="0"/>
            <wp:docPr id="8" name="Рисунок 8" descr="C:\Users\Evelina\Desktop\для практики\Inostr\Leukocytes\chamber of Gorya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velina\Desktop\для практики\Inostr\Leukocytes\chamber of Goryae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615" cy="262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471F" w:rsidRPr="00CF471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F471F" w:rsidRPr="00CF471F">
        <w:rPr>
          <w:noProof/>
          <w:lang w:eastAsia="ru-RU"/>
        </w:rPr>
        <w:drawing>
          <wp:inline distT="0" distB="0" distL="0" distR="0">
            <wp:extent cx="2647950" cy="2863415"/>
            <wp:effectExtent l="0" t="0" r="0" b="0"/>
            <wp:docPr id="12" name="Рисунок 12" descr="C:\Users\Evelina\Desktop\для практики\камера Горя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velina\Desktop\для практики\камера Горяев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637" cy="288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783" w:rsidRDefault="007B2783"/>
    <w:p w:rsidR="008F0D1D" w:rsidRDefault="008F0D1D">
      <w:pPr>
        <w:rPr>
          <w:b/>
        </w:rPr>
      </w:pPr>
      <w:r>
        <w:rPr>
          <w:b/>
        </w:rPr>
        <w:br w:type="page"/>
      </w:r>
    </w:p>
    <w:p w:rsidR="008F0D1D" w:rsidRPr="008F0D1D" w:rsidRDefault="008F0D1D" w:rsidP="008F0D1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D1D">
        <w:rPr>
          <w:rFonts w:ascii="Times New Roman" w:hAnsi="Times New Roman" w:cs="Times New Roman"/>
          <w:b/>
          <w:sz w:val="28"/>
          <w:szCs w:val="28"/>
        </w:rPr>
        <w:lastRenderedPageBreak/>
        <w:t>Билет 3.</w:t>
      </w:r>
    </w:p>
    <w:p w:rsidR="007B2783" w:rsidRPr="008F0D1D" w:rsidRDefault="008F0D1D" w:rsidP="008F0D1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D1D">
        <w:rPr>
          <w:rFonts w:ascii="Times New Roman" w:hAnsi="Times New Roman" w:cs="Times New Roman"/>
          <w:b/>
          <w:sz w:val="28"/>
          <w:szCs w:val="28"/>
        </w:rPr>
        <w:t>Определение содержания г</w:t>
      </w:r>
      <w:r w:rsidR="007B2783" w:rsidRPr="008F0D1D">
        <w:rPr>
          <w:rFonts w:ascii="Times New Roman" w:hAnsi="Times New Roman" w:cs="Times New Roman"/>
          <w:b/>
          <w:sz w:val="28"/>
          <w:szCs w:val="28"/>
        </w:rPr>
        <w:t>емоглобин</w:t>
      </w:r>
      <w:r w:rsidRPr="008F0D1D">
        <w:rPr>
          <w:rFonts w:ascii="Times New Roman" w:hAnsi="Times New Roman" w:cs="Times New Roman"/>
          <w:b/>
          <w:sz w:val="28"/>
          <w:szCs w:val="28"/>
        </w:rPr>
        <w:t>а</w:t>
      </w:r>
    </w:p>
    <w:p w:rsidR="007B2783" w:rsidRPr="008F0D1D" w:rsidRDefault="00E95DFA" w:rsidP="008F0D1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>Назовите</w:t>
      </w:r>
      <w:r w:rsidR="007B2783" w:rsidRPr="008F0D1D">
        <w:rPr>
          <w:rFonts w:ascii="Times New Roman" w:hAnsi="Times New Roman" w:cs="Times New Roman"/>
          <w:sz w:val="28"/>
          <w:szCs w:val="28"/>
        </w:rPr>
        <w:t xml:space="preserve"> нормальное количество гемоглобина у мужчин</w:t>
      </w:r>
      <w:r w:rsidRPr="008F0D1D">
        <w:rPr>
          <w:rFonts w:ascii="Times New Roman" w:hAnsi="Times New Roman" w:cs="Times New Roman"/>
          <w:sz w:val="28"/>
          <w:szCs w:val="28"/>
        </w:rPr>
        <w:t xml:space="preserve"> и у женщин и объясните разницу.</w:t>
      </w:r>
    </w:p>
    <w:p w:rsidR="007B2783" w:rsidRPr="008F0D1D" w:rsidRDefault="00E95DFA" w:rsidP="008F0D1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>Какие существуют</w:t>
      </w:r>
      <w:r w:rsidR="007B2783" w:rsidRPr="008F0D1D">
        <w:rPr>
          <w:rFonts w:ascii="Times New Roman" w:hAnsi="Times New Roman" w:cs="Times New Roman"/>
          <w:sz w:val="28"/>
          <w:szCs w:val="28"/>
        </w:rPr>
        <w:t xml:space="preserve"> физиологические и патологические соединения гемоглобина</w:t>
      </w:r>
      <w:r w:rsidRPr="008F0D1D">
        <w:rPr>
          <w:rFonts w:ascii="Times New Roman" w:hAnsi="Times New Roman" w:cs="Times New Roman"/>
          <w:sz w:val="28"/>
          <w:szCs w:val="28"/>
        </w:rPr>
        <w:t>?</w:t>
      </w:r>
    </w:p>
    <w:p w:rsidR="007B2783" w:rsidRPr="008F0D1D" w:rsidRDefault="00E95DFA" w:rsidP="008F0D1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>С какой целью</w:t>
      </w:r>
      <w:r w:rsidR="007B2783" w:rsidRPr="008F0D1D">
        <w:rPr>
          <w:rFonts w:ascii="Times New Roman" w:hAnsi="Times New Roman" w:cs="Times New Roman"/>
          <w:sz w:val="28"/>
          <w:szCs w:val="28"/>
        </w:rPr>
        <w:t xml:space="preserve"> при определении гемоглобина используется соляная кислота?</w:t>
      </w:r>
    </w:p>
    <w:p w:rsidR="008F0D1D" w:rsidRDefault="00E95DFA" w:rsidP="0059516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4C79">
        <w:rPr>
          <w:rFonts w:ascii="Times New Roman" w:hAnsi="Times New Roman" w:cs="Times New Roman"/>
          <w:sz w:val="28"/>
          <w:szCs w:val="28"/>
        </w:rPr>
        <w:t>Что такое ц</w:t>
      </w:r>
      <w:r w:rsidR="007B2783" w:rsidRPr="00EA4C79">
        <w:rPr>
          <w:rFonts w:ascii="Times New Roman" w:hAnsi="Times New Roman" w:cs="Times New Roman"/>
          <w:sz w:val="28"/>
          <w:szCs w:val="28"/>
        </w:rPr>
        <w:t>ветной пок</w:t>
      </w:r>
      <w:r w:rsidRPr="00EA4C79">
        <w:rPr>
          <w:rFonts w:ascii="Times New Roman" w:hAnsi="Times New Roman" w:cs="Times New Roman"/>
          <w:sz w:val="28"/>
          <w:szCs w:val="28"/>
        </w:rPr>
        <w:t xml:space="preserve">азатель? Как его вычисляют и каково его клиническое значение? </w:t>
      </w:r>
    </w:p>
    <w:p w:rsidR="00EA4C79" w:rsidRPr="00EA4C79" w:rsidRDefault="00EA4C79" w:rsidP="00EA4C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B3511BC">
            <wp:extent cx="3238500" cy="44459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12" cy="444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4C79" w:rsidRDefault="00EA4C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B2783" w:rsidRPr="008F0D1D" w:rsidRDefault="008F0D1D" w:rsidP="008F0D1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Билет 4.</w:t>
      </w:r>
    </w:p>
    <w:p w:rsidR="007B2783" w:rsidRPr="008F0D1D" w:rsidRDefault="00E04350" w:rsidP="008F0D1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</w:t>
      </w:r>
      <w:r w:rsidR="008F0D1D">
        <w:rPr>
          <w:rFonts w:ascii="Times New Roman" w:hAnsi="Times New Roman" w:cs="Times New Roman"/>
          <w:b/>
          <w:sz w:val="28"/>
          <w:szCs w:val="28"/>
        </w:rPr>
        <w:t xml:space="preserve">е скорости оседания </w:t>
      </w:r>
      <w:r>
        <w:rPr>
          <w:rFonts w:ascii="Times New Roman" w:hAnsi="Times New Roman" w:cs="Times New Roman"/>
          <w:b/>
          <w:sz w:val="28"/>
          <w:szCs w:val="28"/>
        </w:rPr>
        <w:t>эритроцитов (</w:t>
      </w:r>
      <w:r w:rsidR="007B2783" w:rsidRPr="008F0D1D">
        <w:rPr>
          <w:rFonts w:ascii="Times New Roman" w:hAnsi="Times New Roman" w:cs="Times New Roman"/>
          <w:b/>
          <w:sz w:val="28"/>
          <w:szCs w:val="28"/>
        </w:rPr>
        <w:t>СОЭ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B2783" w:rsidRPr="008F0D1D" w:rsidRDefault="00EC166E" w:rsidP="008F0D1D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>Какова нормальная величина СОЭ?</w:t>
      </w:r>
    </w:p>
    <w:p w:rsidR="00E95DFA" w:rsidRPr="008F0D1D" w:rsidRDefault="00E95DFA" w:rsidP="008F0D1D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>Какую жидкость используют для разведения крови при определении СОЭ?</w:t>
      </w:r>
    </w:p>
    <w:p w:rsidR="007B2783" w:rsidRPr="008F0D1D" w:rsidRDefault="00EC166E" w:rsidP="008F0D1D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>Назовите</w:t>
      </w:r>
      <w:r w:rsidR="007B2783" w:rsidRPr="008F0D1D">
        <w:rPr>
          <w:rFonts w:ascii="Times New Roman" w:hAnsi="Times New Roman" w:cs="Times New Roman"/>
          <w:sz w:val="28"/>
          <w:szCs w:val="28"/>
        </w:rPr>
        <w:t xml:space="preserve"> факторы,</w:t>
      </w:r>
      <w:r w:rsidR="008F0D1D">
        <w:rPr>
          <w:rFonts w:ascii="Times New Roman" w:hAnsi="Times New Roman" w:cs="Times New Roman"/>
          <w:sz w:val="28"/>
          <w:szCs w:val="28"/>
        </w:rPr>
        <w:t xml:space="preserve"> влияющие</w:t>
      </w:r>
      <w:r w:rsidR="007B2783" w:rsidRPr="008F0D1D">
        <w:rPr>
          <w:rFonts w:ascii="Times New Roman" w:hAnsi="Times New Roman" w:cs="Times New Roman"/>
          <w:sz w:val="28"/>
          <w:szCs w:val="28"/>
        </w:rPr>
        <w:t xml:space="preserve"> на СОЭ.</w:t>
      </w:r>
    </w:p>
    <w:p w:rsidR="007B2783" w:rsidRPr="008F0D1D" w:rsidRDefault="007B2783" w:rsidP="008F0D1D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D1D">
        <w:rPr>
          <w:rFonts w:ascii="Times New Roman" w:hAnsi="Times New Roman" w:cs="Times New Roman"/>
          <w:sz w:val="28"/>
          <w:szCs w:val="28"/>
        </w:rPr>
        <w:t xml:space="preserve">Объясните клиническое значение </w:t>
      </w:r>
      <w:r w:rsidR="00EC166E" w:rsidRPr="008F0D1D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Pr="008F0D1D">
        <w:rPr>
          <w:rFonts w:ascii="Times New Roman" w:hAnsi="Times New Roman" w:cs="Times New Roman"/>
          <w:sz w:val="28"/>
          <w:szCs w:val="28"/>
        </w:rPr>
        <w:t>скоро</w:t>
      </w:r>
      <w:r w:rsidR="00E95DFA" w:rsidRPr="008F0D1D">
        <w:rPr>
          <w:rFonts w:ascii="Times New Roman" w:hAnsi="Times New Roman" w:cs="Times New Roman"/>
          <w:sz w:val="28"/>
          <w:szCs w:val="28"/>
        </w:rPr>
        <w:t>сти оседания эритроцитов (СОЭ).</w:t>
      </w:r>
    </w:p>
    <w:p w:rsidR="007B2783" w:rsidRPr="008F0D1D" w:rsidRDefault="007B2783" w:rsidP="008F0D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1899" w:rsidRDefault="00C877E0" w:rsidP="007B2783">
      <w:r w:rsidRPr="00C877E0">
        <w:rPr>
          <w:noProof/>
          <w:lang w:eastAsia="ru-RU"/>
        </w:rPr>
        <w:drawing>
          <wp:inline distT="0" distB="0" distL="0" distR="0">
            <wp:extent cx="3463557" cy="3046735"/>
            <wp:effectExtent l="0" t="1270" r="2540" b="2540"/>
            <wp:docPr id="9" name="Рисунок 9" descr="C:\Users\Evelina\Desktop\для практики\Inostr\Leukocytes\result E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velina\Desktop\для практики\Inostr\Leukocytes\result ES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4" t="25057" r="20395"/>
                    <a:stretch/>
                  </pic:blipFill>
                  <pic:spPr bwMode="auto">
                    <a:xfrm rot="5400000">
                      <a:off x="0" y="0"/>
                      <a:ext cx="3473263" cy="305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77E0" w:rsidRDefault="00C877E0" w:rsidP="007B2783">
      <w:pPr>
        <w:rPr>
          <w:b/>
        </w:rPr>
      </w:pPr>
    </w:p>
    <w:p w:rsidR="00E04350" w:rsidRDefault="00E04350" w:rsidP="007B2783">
      <w:pPr>
        <w:rPr>
          <w:b/>
        </w:rPr>
      </w:pPr>
    </w:p>
    <w:p w:rsidR="00E04350" w:rsidRDefault="00E04350">
      <w:pPr>
        <w:rPr>
          <w:b/>
        </w:rPr>
      </w:pPr>
      <w:r>
        <w:rPr>
          <w:b/>
        </w:rPr>
        <w:br w:type="page"/>
      </w:r>
    </w:p>
    <w:p w:rsidR="00E04350" w:rsidRPr="00E04350" w:rsidRDefault="00E04350" w:rsidP="00E043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04350">
        <w:rPr>
          <w:rFonts w:ascii="Times New Roman" w:hAnsi="Times New Roman" w:cs="Times New Roman"/>
          <w:b/>
          <w:sz w:val="28"/>
          <w:szCs w:val="28"/>
        </w:rPr>
        <w:lastRenderedPageBreak/>
        <w:t>Билет 5.</w:t>
      </w:r>
    </w:p>
    <w:p w:rsidR="00901899" w:rsidRPr="00E04350" w:rsidRDefault="00E04350" w:rsidP="00E043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04350">
        <w:rPr>
          <w:rFonts w:ascii="Times New Roman" w:hAnsi="Times New Roman" w:cs="Times New Roman"/>
          <w:b/>
          <w:sz w:val="28"/>
          <w:szCs w:val="28"/>
        </w:rPr>
        <w:t xml:space="preserve">Определение групп крови по системе </w:t>
      </w:r>
      <w:r w:rsidR="00901899" w:rsidRPr="00E04350">
        <w:rPr>
          <w:rFonts w:ascii="Times New Roman" w:hAnsi="Times New Roman" w:cs="Times New Roman"/>
          <w:b/>
          <w:sz w:val="28"/>
          <w:szCs w:val="28"/>
        </w:rPr>
        <w:t>АВО</w:t>
      </w:r>
    </w:p>
    <w:p w:rsidR="00E95DFA" w:rsidRPr="00E04350" w:rsidRDefault="00E95DFA" w:rsidP="00E04350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4350">
        <w:rPr>
          <w:rFonts w:ascii="Times New Roman" w:hAnsi="Times New Roman" w:cs="Times New Roman"/>
          <w:sz w:val="28"/>
          <w:szCs w:val="28"/>
        </w:rPr>
        <w:t xml:space="preserve">Как определить </w:t>
      </w:r>
      <w:r w:rsidR="00901899" w:rsidRPr="00E04350">
        <w:rPr>
          <w:rFonts w:ascii="Times New Roman" w:hAnsi="Times New Roman" w:cs="Times New Roman"/>
          <w:sz w:val="28"/>
          <w:szCs w:val="28"/>
        </w:rPr>
        <w:t>групп</w:t>
      </w:r>
      <w:r w:rsidRPr="00E04350">
        <w:rPr>
          <w:rFonts w:ascii="Times New Roman" w:hAnsi="Times New Roman" w:cs="Times New Roman"/>
          <w:sz w:val="28"/>
          <w:szCs w:val="28"/>
        </w:rPr>
        <w:t>у</w:t>
      </w:r>
      <w:r w:rsidR="00901899" w:rsidRPr="00E04350">
        <w:rPr>
          <w:rFonts w:ascii="Times New Roman" w:hAnsi="Times New Roman" w:cs="Times New Roman"/>
          <w:sz w:val="28"/>
          <w:szCs w:val="28"/>
        </w:rPr>
        <w:t xml:space="preserve"> крови </w:t>
      </w:r>
      <w:r w:rsidR="00E04350">
        <w:rPr>
          <w:rFonts w:ascii="Times New Roman" w:hAnsi="Times New Roman" w:cs="Times New Roman"/>
          <w:sz w:val="28"/>
          <w:szCs w:val="28"/>
        </w:rPr>
        <w:t xml:space="preserve">перекрестным </w:t>
      </w:r>
      <w:r w:rsidRPr="00E04350">
        <w:rPr>
          <w:rFonts w:ascii="Times New Roman" w:hAnsi="Times New Roman" w:cs="Times New Roman"/>
          <w:sz w:val="28"/>
          <w:szCs w:val="28"/>
        </w:rPr>
        <w:t>способом?</w:t>
      </w:r>
    </w:p>
    <w:p w:rsidR="00901899" w:rsidRPr="00E04350" w:rsidRDefault="00E95DFA" w:rsidP="00E04350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4350">
        <w:rPr>
          <w:rFonts w:ascii="Times New Roman" w:hAnsi="Times New Roman" w:cs="Times New Roman"/>
          <w:sz w:val="28"/>
          <w:szCs w:val="28"/>
        </w:rPr>
        <w:t xml:space="preserve">Как определить группу крови, используя </w:t>
      </w:r>
      <w:proofErr w:type="spellStart"/>
      <w:r w:rsidRPr="00E04350">
        <w:rPr>
          <w:rFonts w:ascii="Times New Roman" w:hAnsi="Times New Roman" w:cs="Times New Roman"/>
          <w:sz w:val="28"/>
          <w:szCs w:val="28"/>
        </w:rPr>
        <w:t>цоликлоны</w:t>
      </w:r>
      <w:proofErr w:type="spellEnd"/>
      <w:r w:rsidRPr="00E04350">
        <w:rPr>
          <w:rFonts w:ascii="Times New Roman" w:hAnsi="Times New Roman" w:cs="Times New Roman"/>
          <w:sz w:val="28"/>
          <w:szCs w:val="28"/>
        </w:rPr>
        <w:t>?</w:t>
      </w:r>
    </w:p>
    <w:p w:rsidR="00E12041" w:rsidRPr="00E04350" w:rsidRDefault="00E95DFA" w:rsidP="00E04350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4350">
        <w:rPr>
          <w:rFonts w:ascii="Times New Roman" w:hAnsi="Times New Roman" w:cs="Times New Roman"/>
          <w:sz w:val="28"/>
          <w:szCs w:val="28"/>
        </w:rPr>
        <w:t>В каких случаях</w:t>
      </w:r>
      <w:r w:rsidR="00E12041" w:rsidRPr="00E04350">
        <w:rPr>
          <w:rFonts w:ascii="Times New Roman" w:hAnsi="Times New Roman" w:cs="Times New Roman"/>
          <w:sz w:val="28"/>
          <w:szCs w:val="28"/>
        </w:rPr>
        <w:t xml:space="preserve"> происходит агглютинация эритроцитов</w:t>
      </w:r>
      <w:r w:rsidRPr="00E04350">
        <w:rPr>
          <w:rFonts w:ascii="Times New Roman" w:hAnsi="Times New Roman" w:cs="Times New Roman"/>
          <w:sz w:val="28"/>
          <w:szCs w:val="28"/>
        </w:rPr>
        <w:t>?</w:t>
      </w:r>
    </w:p>
    <w:p w:rsidR="00E67F42" w:rsidRPr="00E04350" w:rsidRDefault="00E67F42" w:rsidP="00E04350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4350">
        <w:rPr>
          <w:rFonts w:ascii="Times New Roman" w:hAnsi="Times New Roman" w:cs="Times New Roman"/>
          <w:sz w:val="28"/>
          <w:szCs w:val="28"/>
        </w:rPr>
        <w:t>К какому классу иммуноглобулинов относятся агглютинины в системе АВО?</w:t>
      </w:r>
    </w:p>
    <w:p w:rsidR="005301FA" w:rsidRPr="00E04350" w:rsidRDefault="005301FA" w:rsidP="00E04350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4350">
        <w:rPr>
          <w:rFonts w:ascii="Times New Roman" w:hAnsi="Times New Roman" w:cs="Times New Roman"/>
          <w:sz w:val="28"/>
          <w:szCs w:val="28"/>
        </w:rPr>
        <w:t>На</w:t>
      </w:r>
      <w:r w:rsidR="00E04350">
        <w:rPr>
          <w:rFonts w:ascii="Times New Roman" w:hAnsi="Times New Roman" w:cs="Times New Roman"/>
          <w:sz w:val="28"/>
          <w:szCs w:val="28"/>
        </w:rPr>
        <w:t xml:space="preserve">зовите группу крови по системе </w:t>
      </w:r>
      <w:r w:rsidRPr="00E04350">
        <w:rPr>
          <w:rFonts w:ascii="Times New Roman" w:hAnsi="Times New Roman" w:cs="Times New Roman"/>
          <w:sz w:val="28"/>
          <w:szCs w:val="28"/>
        </w:rPr>
        <w:t>АВО в примере.</w:t>
      </w:r>
    </w:p>
    <w:p w:rsidR="00E04350" w:rsidRDefault="00E04350" w:rsidP="00E043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935A1B">
            <wp:extent cx="2257425" cy="2257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EEEAD9D">
            <wp:extent cx="2266950" cy="22669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4C6893">
            <wp:extent cx="2257425" cy="22574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90F2115">
            <wp:extent cx="2266950" cy="22669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4350" w:rsidRDefault="00E043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301FA" w:rsidRPr="00E04350" w:rsidRDefault="00E04350" w:rsidP="00E043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Билет 6.</w:t>
      </w:r>
    </w:p>
    <w:p w:rsidR="005301FA" w:rsidRPr="00E04350" w:rsidRDefault="00F37CAE" w:rsidP="00E043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Определение резус-принадлежности крови</w:t>
      </w:r>
    </w:p>
    <w:p w:rsidR="005301FA" w:rsidRPr="00E04350" w:rsidRDefault="005301FA" w:rsidP="00E043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4350">
        <w:rPr>
          <w:rFonts w:ascii="Times New Roman" w:hAnsi="Times New Roman" w:cs="Times New Roman"/>
          <w:sz w:val="28"/>
          <w:szCs w:val="28"/>
        </w:rPr>
        <w:t>1.</w:t>
      </w:r>
      <w:r w:rsidRPr="00E04350">
        <w:rPr>
          <w:rFonts w:ascii="Times New Roman" w:hAnsi="Times New Roman" w:cs="Times New Roman"/>
          <w:sz w:val="28"/>
          <w:szCs w:val="28"/>
        </w:rPr>
        <w:tab/>
        <w:t>Как определить группу крови по системе резус?</w:t>
      </w:r>
    </w:p>
    <w:p w:rsidR="005301FA" w:rsidRPr="00E04350" w:rsidRDefault="005301FA" w:rsidP="00E043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4350">
        <w:rPr>
          <w:rFonts w:ascii="Times New Roman" w:hAnsi="Times New Roman" w:cs="Times New Roman"/>
          <w:sz w:val="28"/>
          <w:szCs w:val="28"/>
        </w:rPr>
        <w:t>2.</w:t>
      </w:r>
      <w:r w:rsidRPr="00E04350">
        <w:rPr>
          <w:rFonts w:ascii="Times New Roman" w:hAnsi="Times New Roman" w:cs="Times New Roman"/>
          <w:sz w:val="28"/>
          <w:szCs w:val="28"/>
        </w:rPr>
        <w:tab/>
        <w:t xml:space="preserve">В каких случаях может </w:t>
      </w:r>
      <w:proofErr w:type="gramStart"/>
      <w:r w:rsidRPr="00E04350">
        <w:rPr>
          <w:rFonts w:ascii="Times New Roman" w:hAnsi="Times New Roman" w:cs="Times New Roman"/>
          <w:sz w:val="28"/>
          <w:szCs w:val="28"/>
        </w:rPr>
        <w:t>возникнуть  резус</w:t>
      </w:r>
      <w:proofErr w:type="gramEnd"/>
      <w:r w:rsidRPr="00E04350">
        <w:rPr>
          <w:rFonts w:ascii="Times New Roman" w:hAnsi="Times New Roman" w:cs="Times New Roman"/>
          <w:sz w:val="28"/>
          <w:szCs w:val="28"/>
        </w:rPr>
        <w:t xml:space="preserve"> – конфликт? Объясните механизм.</w:t>
      </w:r>
    </w:p>
    <w:p w:rsidR="005301FA" w:rsidRPr="00E04350" w:rsidRDefault="005301FA" w:rsidP="00E043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4350">
        <w:rPr>
          <w:rFonts w:ascii="Times New Roman" w:hAnsi="Times New Roman" w:cs="Times New Roman"/>
          <w:sz w:val="28"/>
          <w:szCs w:val="28"/>
        </w:rPr>
        <w:t>3.</w:t>
      </w:r>
      <w:r w:rsidRPr="00E04350">
        <w:rPr>
          <w:rFonts w:ascii="Times New Roman" w:hAnsi="Times New Roman" w:cs="Times New Roman"/>
          <w:sz w:val="28"/>
          <w:szCs w:val="28"/>
        </w:rPr>
        <w:tab/>
        <w:t>К какому классу иммуноглобулинов относятся агглютинины в системе резус?</w:t>
      </w:r>
    </w:p>
    <w:p w:rsidR="005301FA" w:rsidRPr="00E04350" w:rsidRDefault="005301FA" w:rsidP="00E043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4350">
        <w:rPr>
          <w:rFonts w:ascii="Times New Roman" w:hAnsi="Times New Roman" w:cs="Times New Roman"/>
          <w:sz w:val="28"/>
          <w:szCs w:val="28"/>
        </w:rPr>
        <w:t>4.</w:t>
      </w:r>
      <w:r w:rsidRPr="00E04350">
        <w:rPr>
          <w:rFonts w:ascii="Times New Roman" w:hAnsi="Times New Roman" w:cs="Times New Roman"/>
          <w:sz w:val="28"/>
          <w:szCs w:val="28"/>
        </w:rPr>
        <w:tab/>
      </w:r>
      <w:r w:rsidR="00F37CAE">
        <w:rPr>
          <w:rFonts w:ascii="Times New Roman" w:hAnsi="Times New Roman" w:cs="Times New Roman"/>
          <w:sz w:val="28"/>
          <w:szCs w:val="28"/>
        </w:rPr>
        <w:t>Назовите</w:t>
      </w:r>
      <w:r w:rsidRPr="00E04350">
        <w:rPr>
          <w:rFonts w:ascii="Times New Roman" w:hAnsi="Times New Roman" w:cs="Times New Roman"/>
          <w:sz w:val="28"/>
          <w:szCs w:val="28"/>
        </w:rPr>
        <w:t xml:space="preserve"> резус</w:t>
      </w:r>
      <w:r w:rsidR="00F37CAE">
        <w:rPr>
          <w:rFonts w:ascii="Times New Roman" w:hAnsi="Times New Roman" w:cs="Times New Roman"/>
          <w:sz w:val="28"/>
          <w:szCs w:val="28"/>
        </w:rPr>
        <w:t>-принадлежность крови</w:t>
      </w:r>
      <w:r w:rsidRPr="00E04350">
        <w:rPr>
          <w:rFonts w:ascii="Times New Roman" w:hAnsi="Times New Roman" w:cs="Times New Roman"/>
          <w:sz w:val="28"/>
          <w:szCs w:val="28"/>
        </w:rPr>
        <w:t xml:space="preserve"> в примере.</w:t>
      </w:r>
    </w:p>
    <w:p w:rsidR="005301FA" w:rsidRPr="00E67F42" w:rsidRDefault="005301FA" w:rsidP="005301FA">
      <w:pPr>
        <w:pStyle w:val="a3"/>
      </w:pPr>
    </w:p>
    <w:p w:rsidR="00E95DFA" w:rsidRPr="00E12041" w:rsidRDefault="00E95DFA" w:rsidP="00E67F42">
      <w:pPr>
        <w:pStyle w:val="a3"/>
      </w:pPr>
    </w:p>
    <w:p w:rsidR="00E04350" w:rsidRDefault="005301FA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4969E04F">
            <wp:extent cx="2705100" cy="2705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301F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301FA">
        <w:rPr>
          <w:noProof/>
          <w:lang w:eastAsia="ru-RU"/>
        </w:rPr>
        <w:drawing>
          <wp:inline distT="0" distB="0" distL="0" distR="0">
            <wp:extent cx="2695575" cy="2695575"/>
            <wp:effectExtent l="0" t="0" r="9525" b="9525"/>
            <wp:docPr id="5" name="Рисунок 5" descr="C:\Users\Evelina\Desktop\для практики\Inostr\blood types\exampl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velina\Desktop\для практики\Inostr\blood types\example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77E0" w:rsidRPr="00C877E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301FA" w:rsidRPr="00E04350" w:rsidRDefault="00E04350" w:rsidP="007E07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br w:type="page"/>
      </w:r>
      <w:r w:rsidRPr="00E04350">
        <w:rPr>
          <w:rFonts w:ascii="Times New Roman" w:hAnsi="Times New Roman" w:cs="Times New Roman"/>
          <w:b/>
          <w:sz w:val="28"/>
          <w:szCs w:val="28"/>
        </w:rPr>
        <w:lastRenderedPageBreak/>
        <w:t>Билет 7.</w:t>
      </w:r>
    </w:p>
    <w:p w:rsidR="00E12041" w:rsidRPr="00E04350" w:rsidRDefault="007E0787" w:rsidP="00E043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Электрокардиография (</w:t>
      </w:r>
      <w:r w:rsidR="00E12041" w:rsidRPr="00E04350">
        <w:rPr>
          <w:rFonts w:ascii="Times New Roman" w:hAnsi="Times New Roman" w:cs="Times New Roman"/>
          <w:b/>
          <w:sz w:val="28"/>
          <w:szCs w:val="28"/>
        </w:rPr>
        <w:t>ЭКГ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67F42" w:rsidRPr="00E04350" w:rsidRDefault="00E67F42" w:rsidP="00E04350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4350">
        <w:rPr>
          <w:rFonts w:ascii="Times New Roman" w:hAnsi="Times New Roman" w:cs="Times New Roman"/>
          <w:sz w:val="28"/>
          <w:szCs w:val="28"/>
        </w:rPr>
        <w:t>Дайте определение метода ЭКГ.</w:t>
      </w:r>
    </w:p>
    <w:p w:rsidR="00E67F42" w:rsidRPr="00E04350" w:rsidRDefault="00E67F42" w:rsidP="00E04350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04350">
        <w:rPr>
          <w:rFonts w:ascii="Times New Roman" w:hAnsi="Times New Roman" w:cs="Times New Roman"/>
          <w:sz w:val="28"/>
          <w:szCs w:val="28"/>
        </w:rPr>
        <w:t xml:space="preserve">Что на ЭКГ отражает зубец Р? Комплекс </w:t>
      </w:r>
      <w:r w:rsidRPr="00E04350">
        <w:rPr>
          <w:rFonts w:ascii="Times New Roman" w:hAnsi="Times New Roman" w:cs="Times New Roman"/>
          <w:sz w:val="28"/>
          <w:szCs w:val="28"/>
          <w:lang w:val="en-US"/>
        </w:rPr>
        <w:t xml:space="preserve">QRS? </w:t>
      </w:r>
      <w:r w:rsidRPr="00E04350">
        <w:rPr>
          <w:rFonts w:ascii="Times New Roman" w:hAnsi="Times New Roman" w:cs="Times New Roman"/>
          <w:sz w:val="28"/>
          <w:szCs w:val="28"/>
        </w:rPr>
        <w:t xml:space="preserve">Комплекс </w:t>
      </w:r>
      <w:r w:rsidRPr="00E04350">
        <w:rPr>
          <w:rFonts w:ascii="Times New Roman" w:hAnsi="Times New Roman" w:cs="Times New Roman"/>
          <w:sz w:val="28"/>
          <w:szCs w:val="28"/>
          <w:lang w:val="en-US"/>
        </w:rPr>
        <w:t>QRST?</w:t>
      </w:r>
    </w:p>
    <w:p w:rsidR="00E67F42" w:rsidRPr="00E04350" w:rsidRDefault="00E67F42" w:rsidP="00E04350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4350">
        <w:rPr>
          <w:rFonts w:ascii="Times New Roman" w:hAnsi="Times New Roman" w:cs="Times New Roman"/>
          <w:sz w:val="28"/>
          <w:szCs w:val="28"/>
        </w:rPr>
        <w:t xml:space="preserve">Назовите нормальные величины длительности интервала </w:t>
      </w:r>
      <w:r w:rsidRPr="00E04350">
        <w:rPr>
          <w:rFonts w:ascii="Times New Roman" w:hAnsi="Times New Roman" w:cs="Times New Roman"/>
          <w:sz w:val="28"/>
          <w:szCs w:val="28"/>
          <w:lang w:val="en-US"/>
        </w:rPr>
        <w:t>PQ</w:t>
      </w:r>
      <w:r w:rsidRPr="00E04350">
        <w:rPr>
          <w:rFonts w:ascii="Times New Roman" w:hAnsi="Times New Roman" w:cs="Times New Roman"/>
          <w:sz w:val="28"/>
          <w:szCs w:val="28"/>
        </w:rPr>
        <w:t>? Комплекса QRS? Комплекса QRST?</w:t>
      </w:r>
    </w:p>
    <w:p w:rsidR="00E67F42" w:rsidRDefault="00E67F42" w:rsidP="00E04350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4350">
        <w:rPr>
          <w:rFonts w:ascii="Times New Roman" w:hAnsi="Times New Roman" w:cs="Times New Roman"/>
          <w:sz w:val="28"/>
          <w:szCs w:val="28"/>
        </w:rPr>
        <w:t>Как определить длительность сердечного цикла по ЭКГ?</w:t>
      </w:r>
    </w:p>
    <w:p w:rsidR="007E0787" w:rsidRPr="007E0787" w:rsidRDefault="007E0787" w:rsidP="007E078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E0787">
        <w:rPr>
          <w:rFonts w:ascii="Times New Roman" w:hAnsi="Times New Roman" w:cs="Times New Roman"/>
          <w:sz w:val="28"/>
          <w:szCs w:val="28"/>
        </w:rPr>
        <w:t>Какова кл</w:t>
      </w:r>
      <w:r>
        <w:rPr>
          <w:rFonts w:ascii="Times New Roman" w:hAnsi="Times New Roman" w:cs="Times New Roman"/>
          <w:sz w:val="28"/>
          <w:szCs w:val="28"/>
        </w:rPr>
        <w:t>иническая значимость метода ЭКГ</w:t>
      </w:r>
      <w:r w:rsidRPr="007E0787">
        <w:rPr>
          <w:rFonts w:ascii="Times New Roman" w:hAnsi="Times New Roman" w:cs="Times New Roman"/>
          <w:sz w:val="28"/>
          <w:szCs w:val="28"/>
        </w:rPr>
        <w:t>?</w:t>
      </w:r>
    </w:p>
    <w:p w:rsidR="007E0787" w:rsidRPr="00E04350" w:rsidRDefault="007E0787" w:rsidP="007E078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12041" w:rsidRDefault="00CF471F" w:rsidP="007B2783">
      <w:pPr>
        <w:rPr>
          <w:b/>
        </w:rPr>
      </w:pPr>
      <w:r w:rsidRPr="00CF471F">
        <w:rPr>
          <w:b/>
          <w:noProof/>
          <w:lang w:eastAsia="ru-RU"/>
        </w:rPr>
        <w:drawing>
          <wp:inline distT="0" distB="0" distL="0" distR="0">
            <wp:extent cx="5667375" cy="3687572"/>
            <wp:effectExtent l="0" t="0" r="0" b="8255"/>
            <wp:docPr id="13" name="Рисунок 13" descr="C:\Users\Evelina\Desktop\для практики\ЭК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velina\Desktop\для практики\ЭКГ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622" cy="372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71F" w:rsidRDefault="00CF471F" w:rsidP="007B2783">
      <w:pPr>
        <w:rPr>
          <w:b/>
        </w:rPr>
      </w:pPr>
    </w:p>
    <w:p w:rsidR="007E0787" w:rsidRDefault="007E0787">
      <w:pPr>
        <w:rPr>
          <w:b/>
        </w:rPr>
      </w:pPr>
      <w:r>
        <w:rPr>
          <w:b/>
        </w:rPr>
        <w:br w:type="page"/>
      </w:r>
    </w:p>
    <w:p w:rsidR="00CF471F" w:rsidRPr="007E0787" w:rsidRDefault="007E0787" w:rsidP="007E07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0787">
        <w:rPr>
          <w:rFonts w:ascii="Times New Roman" w:hAnsi="Times New Roman" w:cs="Times New Roman"/>
          <w:b/>
          <w:sz w:val="28"/>
          <w:szCs w:val="28"/>
        </w:rPr>
        <w:lastRenderedPageBreak/>
        <w:t>Билет 8.</w:t>
      </w:r>
    </w:p>
    <w:p w:rsidR="00E12041" w:rsidRPr="007E0787" w:rsidRDefault="007E0787" w:rsidP="007E07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Измерение артериального давления (</w:t>
      </w:r>
      <w:proofErr w:type="gramStart"/>
      <w:r w:rsidR="00E12041" w:rsidRPr="007E0787">
        <w:rPr>
          <w:rFonts w:ascii="Times New Roman" w:hAnsi="Times New Roman" w:cs="Times New Roman"/>
          <w:b/>
          <w:sz w:val="28"/>
          <w:szCs w:val="28"/>
        </w:rPr>
        <w:t>АД</w:t>
      </w:r>
      <w:r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 человека</w:t>
      </w:r>
    </w:p>
    <w:p w:rsidR="00E67F42" w:rsidRPr="007E0787" w:rsidRDefault="00E67F42" w:rsidP="007E078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0787">
        <w:rPr>
          <w:rFonts w:ascii="Times New Roman" w:hAnsi="Times New Roman" w:cs="Times New Roman"/>
          <w:sz w:val="28"/>
          <w:szCs w:val="28"/>
        </w:rPr>
        <w:t>Назовите нормальные величины АД у взрослого человека? У ребенка?</w:t>
      </w:r>
    </w:p>
    <w:p w:rsidR="007E0787" w:rsidRDefault="007E0787" w:rsidP="007E078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методику определения АД у человека.</w:t>
      </w:r>
    </w:p>
    <w:p w:rsidR="00152332" w:rsidRPr="007E0787" w:rsidRDefault="00152332" w:rsidP="007E078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0787">
        <w:rPr>
          <w:rFonts w:ascii="Times New Roman" w:hAnsi="Times New Roman" w:cs="Times New Roman"/>
          <w:sz w:val="28"/>
          <w:szCs w:val="28"/>
        </w:rPr>
        <w:t>Каково происхождение тонов Короткова?</w:t>
      </w:r>
    </w:p>
    <w:p w:rsidR="00152332" w:rsidRPr="007E0787" w:rsidRDefault="00152332" w:rsidP="007E078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0787">
        <w:rPr>
          <w:rFonts w:ascii="Times New Roman" w:hAnsi="Times New Roman" w:cs="Times New Roman"/>
          <w:sz w:val="28"/>
          <w:szCs w:val="28"/>
        </w:rPr>
        <w:t>В чем разница между методами определения давления по методу Короткова и по методу Рива-</w:t>
      </w:r>
      <w:proofErr w:type="spellStart"/>
      <w:r w:rsidRPr="007E0787">
        <w:rPr>
          <w:rFonts w:ascii="Times New Roman" w:hAnsi="Times New Roman" w:cs="Times New Roman"/>
          <w:sz w:val="28"/>
          <w:szCs w:val="28"/>
        </w:rPr>
        <w:t>Роччи</w:t>
      </w:r>
      <w:proofErr w:type="spellEnd"/>
      <w:r w:rsidRPr="007E0787">
        <w:rPr>
          <w:rFonts w:ascii="Times New Roman" w:hAnsi="Times New Roman" w:cs="Times New Roman"/>
          <w:sz w:val="28"/>
          <w:szCs w:val="28"/>
        </w:rPr>
        <w:t>?</w:t>
      </w:r>
    </w:p>
    <w:p w:rsidR="00E67F42" w:rsidRPr="007E0787" w:rsidRDefault="00E67F42" w:rsidP="007E078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0787">
        <w:rPr>
          <w:rFonts w:ascii="Times New Roman" w:hAnsi="Times New Roman" w:cs="Times New Roman"/>
          <w:sz w:val="28"/>
          <w:szCs w:val="28"/>
        </w:rPr>
        <w:t>Как определить пульсовое и среднее давление?</w:t>
      </w:r>
    </w:p>
    <w:p w:rsidR="00E12041" w:rsidRDefault="00CF471F" w:rsidP="007B2783">
      <w:pPr>
        <w:rPr>
          <w:b/>
        </w:rPr>
      </w:pPr>
      <w:r w:rsidRPr="00CF471F">
        <w:rPr>
          <w:b/>
          <w:noProof/>
          <w:lang w:eastAsia="ru-RU"/>
        </w:rPr>
        <w:drawing>
          <wp:inline distT="0" distB="0" distL="0" distR="0">
            <wp:extent cx="3895883" cy="4619625"/>
            <wp:effectExtent l="0" t="0" r="9525" b="0"/>
            <wp:docPr id="11" name="Рисунок 11" descr="C:\Users\Evelina\Desktop\для практики\тономе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velina\Desktop\для практики\тонометр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391" cy="465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EC9" w:rsidRDefault="003B7EC9" w:rsidP="007B2783">
      <w:pPr>
        <w:rPr>
          <w:b/>
        </w:rPr>
      </w:pPr>
    </w:p>
    <w:p w:rsidR="007E0787" w:rsidRDefault="007E0787">
      <w:pPr>
        <w:rPr>
          <w:b/>
        </w:rPr>
      </w:pPr>
      <w:r>
        <w:rPr>
          <w:b/>
        </w:rPr>
        <w:br w:type="page"/>
      </w:r>
    </w:p>
    <w:p w:rsidR="007E0787" w:rsidRPr="007E0787" w:rsidRDefault="007E0787" w:rsidP="007E07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0787">
        <w:rPr>
          <w:rFonts w:ascii="Times New Roman" w:hAnsi="Times New Roman" w:cs="Times New Roman"/>
          <w:b/>
          <w:sz w:val="28"/>
          <w:szCs w:val="28"/>
        </w:rPr>
        <w:lastRenderedPageBreak/>
        <w:t>Билет 9.</w:t>
      </w:r>
    </w:p>
    <w:p w:rsidR="00E12041" w:rsidRPr="007E0787" w:rsidRDefault="007E0787" w:rsidP="007E07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Спирография</w:t>
      </w:r>
    </w:p>
    <w:p w:rsidR="00460D56" w:rsidRPr="007E0787" w:rsidRDefault="00460D56" w:rsidP="007E0787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0787">
        <w:rPr>
          <w:rFonts w:ascii="Times New Roman" w:hAnsi="Times New Roman" w:cs="Times New Roman"/>
          <w:sz w:val="28"/>
          <w:szCs w:val="28"/>
        </w:rPr>
        <w:t>Какие объемы легких можно определить с помощью спирографии?</w:t>
      </w:r>
    </w:p>
    <w:p w:rsidR="00460D56" w:rsidRPr="007E0787" w:rsidRDefault="00460D56" w:rsidP="007E0787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0787">
        <w:rPr>
          <w:rFonts w:ascii="Times New Roman" w:hAnsi="Times New Roman" w:cs="Times New Roman"/>
          <w:sz w:val="28"/>
          <w:szCs w:val="28"/>
        </w:rPr>
        <w:t xml:space="preserve">Как рассчитать </w:t>
      </w:r>
      <w:proofErr w:type="gramStart"/>
      <w:r w:rsidRPr="007E0787">
        <w:rPr>
          <w:rFonts w:ascii="Times New Roman" w:hAnsi="Times New Roman" w:cs="Times New Roman"/>
          <w:sz w:val="28"/>
          <w:szCs w:val="28"/>
        </w:rPr>
        <w:t>МОД,  ЖЕЛ</w:t>
      </w:r>
      <w:proofErr w:type="gramEnd"/>
      <w:r w:rsidRPr="007E0787">
        <w:rPr>
          <w:rFonts w:ascii="Times New Roman" w:hAnsi="Times New Roman" w:cs="Times New Roman"/>
          <w:sz w:val="28"/>
          <w:szCs w:val="28"/>
        </w:rPr>
        <w:t>, ОЕЛ, ОО, ФОЕ?</w:t>
      </w:r>
    </w:p>
    <w:p w:rsidR="00460D56" w:rsidRPr="007E0787" w:rsidRDefault="00460D56" w:rsidP="007E0787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0787">
        <w:rPr>
          <w:rFonts w:ascii="Times New Roman" w:hAnsi="Times New Roman" w:cs="Times New Roman"/>
          <w:sz w:val="28"/>
          <w:szCs w:val="28"/>
        </w:rPr>
        <w:t xml:space="preserve">Что можно определить с помощью индекса </w:t>
      </w:r>
      <w:proofErr w:type="spellStart"/>
      <w:r w:rsidRPr="007E0787">
        <w:rPr>
          <w:rFonts w:ascii="Times New Roman" w:hAnsi="Times New Roman" w:cs="Times New Roman"/>
          <w:sz w:val="28"/>
          <w:szCs w:val="28"/>
        </w:rPr>
        <w:t>Тиффно</w:t>
      </w:r>
      <w:proofErr w:type="spellEnd"/>
      <w:r w:rsidRPr="007E0787">
        <w:rPr>
          <w:rFonts w:ascii="Times New Roman" w:hAnsi="Times New Roman" w:cs="Times New Roman"/>
          <w:sz w:val="28"/>
          <w:szCs w:val="28"/>
        </w:rPr>
        <w:t>?</w:t>
      </w:r>
    </w:p>
    <w:p w:rsidR="00460D56" w:rsidRPr="007E0787" w:rsidRDefault="00460D56" w:rsidP="007E0787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0787">
        <w:rPr>
          <w:rFonts w:ascii="Times New Roman" w:hAnsi="Times New Roman" w:cs="Times New Roman"/>
          <w:sz w:val="28"/>
          <w:szCs w:val="28"/>
        </w:rPr>
        <w:t>Какова клини</w:t>
      </w:r>
      <w:r w:rsidR="007E0787">
        <w:rPr>
          <w:rFonts w:ascii="Times New Roman" w:hAnsi="Times New Roman" w:cs="Times New Roman"/>
          <w:sz w:val="28"/>
          <w:szCs w:val="28"/>
        </w:rPr>
        <w:t>ческая значимость спирографии</w:t>
      </w:r>
      <w:r w:rsidRPr="007E0787">
        <w:rPr>
          <w:rFonts w:ascii="Times New Roman" w:hAnsi="Times New Roman" w:cs="Times New Roman"/>
          <w:sz w:val="28"/>
          <w:szCs w:val="28"/>
        </w:rPr>
        <w:t>?</w:t>
      </w:r>
    </w:p>
    <w:p w:rsidR="007B2783" w:rsidRDefault="007B2783" w:rsidP="007B2783"/>
    <w:p w:rsidR="007B2783" w:rsidRDefault="00C877E0" w:rsidP="007B2783">
      <w:r w:rsidRPr="00C877E0">
        <w:rPr>
          <w:noProof/>
          <w:lang w:eastAsia="ru-RU"/>
        </w:rPr>
        <w:drawing>
          <wp:inline distT="0" distB="0" distL="0" distR="0">
            <wp:extent cx="4341019" cy="5788025"/>
            <wp:effectExtent l="0" t="0" r="2540" b="3175"/>
            <wp:docPr id="10" name="Рисунок 10" descr="C:\Users\Evelina\Desktop\для практики\Inostr\Spirography\Spirograp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velina\Desktop\для практики\Inostr\Spirography\Spirograph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500" cy="57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2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0B5"/>
    <w:multiLevelType w:val="hybridMultilevel"/>
    <w:tmpl w:val="FE524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23FE"/>
    <w:multiLevelType w:val="hybridMultilevel"/>
    <w:tmpl w:val="EA509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37CDF"/>
    <w:multiLevelType w:val="hybridMultilevel"/>
    <w:tmpl w:val="792AE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0328F"/>
    <w:multiLevelType w:val="hybridMultilevel"/>
    <w:tmpl w:val="C5B08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E292E"/>
    <w:multiLevelType w:val="hybridMultilevel"/>
    <w:tmpl w:val="2D627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73374"/>
    <w:multiLevelType w:val="hybridMultilevel"/>
    <w:tmpl w:val="3CAA9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15391"/>
    <w:multiLevelType w:val="hybridMultilevel"/>
    <w:tmpl w:val="6E30A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A7ED3"/>
    <w:multiLevelType w:val="hybridMultilevel"/>
    <w:tmpl w:val="59441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D355DD"/>
    <w:multiLevelType w:val="hybridMultilevel"/>
    <w:tmpl w:val="89E0B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83"/>
    <w:rsid w:val="00152332"/>
    <w:rsid w:val="003B7EC9"/>
    <w:rsid w:val="00460D56"/>
    <w:rsid w:val="005301FA"/>
    <w:rsid w:val="005C6C5F"/>
    <w:rsid w:val="007B2783"/>
    <w:rsid w:val="007E0787"/>
    <w:rsid w:val="008F0D1D"/>
    <w:rsid w:val="00901899"/>
    <w:rsid w:val="00B82B87"/>
    <w:rsid w:val="00C877E0"/>
    <w:rsid w:val="00CF471F"/>
    <w:rsid w:val="00D62B70"/>
    <w:rsid w:val="00E04350"/>
    <w:rsid w:val="00E12041"/>
    <w:rsid w:val="00E67F42"/>
    <w:rsid w:val="00E95DFA"/>
    <w:rsid w:val="00EA4C79"/>
    <w:rsid w:val="00EC166E"/>
    <w:rsid w:val="00F3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0923"/>
  <w15:chartTrackingRefBased/>
  <w15:docId w15:val="{57BEFE56-16E6-4D74-B373-5778E3A8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B91BE-D76B-4B3D-A295-94C19FA46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9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</dc:creator>
  <cp:keywords/>
  <dc:description/>
  <cp:lastModifiedBy>Evelina</cp:lastModifiedBy>
  <cp:revision>6</cp:revision>
  <dcterms:created xsi:type="dcterms:W3CDTF">2020-05-05T09:24:00Z</dcterms:created>
  <dcterms:modified xsi:type="dcterms:W3CDTF">2020-05-14T21:14:00Z</dcterms:modified>
</cp:coreProperties>
</file>