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EC" w:rsidRDefault="00F665EC" w:rsidP="00F665EC">
      <w:pPr>
        <w:pStyle w:val="1"/>
      </w:pPr>
      <w:r>
        <w:t>Значения плотностей жидких лекарственных средств и вспомогательных веществ</w:t>
      </w:r>
    </w:p>
    <w:p w:rsidR="00F665EC" w:rsidRDefault="00F665EC" w:rsidP="00F665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6720"/>
        <w:gridCol w:w="2380"/>
      </w:tblGrid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Наименование лекарственного средства, вспомогательного вещества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 xml:space="preserve">Плотность </w:t>
            </w:r>
            <w:r>
              <w:rPr>
                <w:noProof/>
              </w:rPr>
              <w:drawing>
                <wp:inline distT="0" distB="0" distL="0" distR="0">
                  <wp:extent cx="343535" cy="2114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</w:t>
            </w:r>
            <w:proofErr w:type="gramStart"/>
            <w:r>
              <w:t>г</w:t>
            </w:r>
            <w:proofErr w:type="gramEnd"/>
            <w:r>
              <w:t>/мл)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Аммиака раствор (9,5-10,5%)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0,956-0,959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Бензилбензоат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1,0478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Валерианы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0,920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Валидол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0,894-0,907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Винилин (Бальзам Шостаковского)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0,903-0,921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Глицерин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1,225-1,235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Деготь березовый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0,925-0,950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Димексид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1,101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Зверобоя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Ландыша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вазелиновое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0,860-0,890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касторовое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0,948-0,968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миндальное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0,913-0,918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мяты перечной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0,900-0,910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персиковое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0,914-0,920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подсолнечное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0,920-0,930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терпентинное очищенное (скипидар)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0,855-0,853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Масло эвкалиптовое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0,910-0,930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Метилсалицилат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1,178-1,185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Мяты перечной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0,858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Нашатырно-анисовые капли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0,875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Пергидроль (27,5-30,0%)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1,096-1,105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Полиэтиленгликоль-400 (полиэтиленоксид-400)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1,125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Полыни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Пустырника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Рыбий жир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0,917-0,927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Сироп сахарный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1,301-1,319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Сироп алтейный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1,322-1,327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Спирт камфорный 10%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0,884-0,888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Спирт этиловый 40%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0,949-0,951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Спирт этиловый 70%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0,885-0,887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Спирт этиловый 90%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0,827-0,831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Спирт этиловый 95%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0,809-0,813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Уксусная кислота разведенная (29,5-30,5%)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1,038-1,039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Уксусная кислота (98%)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1,055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Формалин (36,5-37,5%)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1,078-1,093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Хлористоводородная кислота разведенная (8,2-8,4%)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1,038-1,039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Хлористоводородная кислота (24,8-25,2%)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1,122-1,124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Хлороформ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1,474-1,483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Эвкалипта настойка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0,910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Эфир медицинский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0,714-0,717</w:t>
            </w:r>
          </w:p>
        </w:tc>
      </w:tr>
    </w:tbl>
    <w:p w:rsidR="00F665EC" w:rsidRDefault="00F665EC" w:rsidP="00F665EC"/>
    <w:p w:rsidR="00F665EC" w:rsidRDefault="00F665EC" w:rsidP="00F665EC">
      <w:pPr>
        <w:jc w:val="right"/>
      </w:pPr>
      <w:r>
        <w:t>Приложение № 6</w:t>
      </w:r>
      <w:r>
        <w:br/>
        <w:t>к Правилам изготовления и отпуска лекарственных</w:t>
      </w:r>
      <w:r>
        <w:br/>
      </w:r>
      <w:r>
        <w:lastRenderedPageBreak/>
        <w:t>препаратов для медицинского применения аптечными</w:t>
      </w:r>
      <w:r>
        <w:br/>
        <w:t>организациями, индивидуальными предпринимателями,</w:t>
      </w:r>
      <w:r>
        <w:br/>
        <w:t>имеющими лицензию на фармацевтическую деятельность,</w:t>
      </w:r>
      <w:r>
        <w:br/>
        <w:t>утв. приказом Министерства здравоохранения РФ</w:t>
      </w:r>
      <w:r>
        <w:br/>
        <w:t>от 26 октября 2015 г. № 751н</w:t>
      </w:r>
    </w:p>
    <w:p w:rsidR="00F665EC" w:rsidRDefault="00F665EC" w:rsidP="00F665EC"/>
    <w:p w:rsidR="00F665EC" w:rsidRDefault="00F665EC" w:rsidP="00F665EC">
      <w:pPr>
        <w:pStyle w:val="1"/>
      </w:pPr>
      <w:r>
        <w:t>Коэффициенты увеличения объема лекарственных средств</w:t>
      </w:r>
    </w:p>
    <w:p w:rsidR="00F665EC" w:rsidRDefault="00F665EC" w:rsidP="00F665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3500"/>
        <w:gridCol w:w="1540"/>
        <w:gridCol w:w="1400"/>
        <w:gridCol w:w="2660"/>
      </w:tblGrid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Наименование лекарственного средства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Водные растворы,</w:t>
            </w:r>
          </w:p>
          <w:p w:rsidR="00F665EC" w:rsidRDefault="00F665EC" w:rsidP="005F48D3">
            <w:pPr>
              <w:pStyle w:val="a4"/>
            </w:pPr>
            <w:r>
              <w:t>мл/г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Спиртовые растворы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3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мл/г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Концентрация спирта, %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Ацетилсалициловая кислота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Анальгин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Анестезин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Бензилпенициллина натриевая соль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Борная кислота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Бромкамфора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70,90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(безводная)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(влажность 10%)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Глютаминовая кислота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Дибазол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Дикаин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Димедрол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Желатин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Изониазид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Йод (в растворе калия йодида)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бромид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йодид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перманганат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глюконат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Камфора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Колларгол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Крахмал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Кофеин-бензоат натрия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Левомицетин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Ментол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Метилурацил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Метилцеллюлоза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ацетат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бензоат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бромид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гидрокарбонат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lastRenderedPageBreak/>
              <w:t>36.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нуклеинат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пара-аминосалицилат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тетраборат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тиосульфат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цитрат (двузамещенный)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Новокаин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Новокаинамид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Папаверина гидрохлорид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Пепсин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Пилокарпина гидрохлорид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Пиридоксина гидрохлорид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Поливинилпирролидон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Салициловая кислота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Сахароза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Спазмолитин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Стрептомицина сульфат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Сульфацил-натрий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0,65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Терпингидрат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Тримекаин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Тимол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70, 90, 96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Цинка сульфат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Эуфиллин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12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Эфедрина гидрохлорид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0,84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</w:tbl>
    <w:p w:rsidR="00F665EC" w:rsidRDefault="00F665EC" w:rsidP="00F665EC"/>
    <w:p w:rsidR="00F665EC" w:rsidRDefault="00F665EC" w:rsidP="00F665EC">
      <w:pPr>
        <w:jc w:val="right"/>
      </w:pPr>
      <w:r>
        <w:t>Приложение № 7</w:t>
      </w:r>
      <w:r>
        <w:br/>
        <w:t>к Правилам изготовления и отпуска лекарственных</w:t>
      </w:r>
      <w:r>
        <w:br/>
        <w:t>препаратов для медицинского применения аптечными</w:t>
      </w:r>
      <w:r>
        <w:br/>
        <w:t>организациями, индивидуальными предпринимателями,</w:t>
      </w:r>
      <w:r>
        <w:br/>
        <w:t>имеющими лицензию на фармацевтическую деятельность,</w:t>
      </w:r>
      <w:r>
        <w:br/>
        <w:t>утв. приказом Министерства здравоохранения РФ</w:t>
      </w:r>
      <w:r>
        <w:br/>
        <w:t>от 26 октября 2015 г. № 751н</w:t>
      </w:r>
    </w:p>
    <w:p w:rsidR="00F665EC" w:rsidRDefault="00F665EC" w:rsidP="00F665EC"/>
    <w:p w:rsidR="00F665EC" w:rsidRDefault="00F665EC" w:rsidP="00F665EC">
      <w:pPr>
        <w:pStyle w:val="1"/>
      </w:pPr>
      <w:r>
        <w:t>Концентрированные растворы, рекомендуемые для отмеривания из бюреточной установки</w:t>
      </w:r>
    </w:p>
    <w:p w:rsidR="00F665EC" w:rsidRDefault="00F665EC" w:rsidP="00F665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4620"/>
        <w:gridCol w:w="1960"/>
        <w:gridCol w:w="1260"/>
        <w:gridCol w:w="1260"/>
      </w:tblGrid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Наименование концентрированного раствора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Концентрация, %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Срок годности, сутки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4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не выше 25</w:t>
            </w:r>
            <w:proofErr w:type="gramStart"/>
            <w:r>
              <w:t>°С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3-5</w:t>
            </w:r>
            <w:proofErr w:type="gramStart"/>
            <w:r>
              <w:t>°С</w:t>
            </w:r>
            <w:proofErr w:type="gramEnd"/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Аскорбиновая кислота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10, 20, 40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безводная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10, 20, 40, 50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бромид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йодид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10, 20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lastRenderedPageBreak/>
              <w:t>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Кофеина-натрия-бензоат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Кофеина-натрия-бензоат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10, 25, 50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бензоат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бромид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гидрокарбонат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Хлористоводородная кислота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1:10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</w:p>
        </w:tc>
      </w:tr>
    </w:tbl>
    <w:p w:rsidR="00F665EC" w:rsidRDefault="00F665EC" w:rsidP="00F665EC"/>
    <w:p w:rsidR="00F665EC" w:rsidRDefault="00F665EC" w:rsidP="00F665EC">
      <w:pPr>
        <w:pStyle w:val="1"/>
      </w:pPr>
      <w:r>
        <w:t>Данные для изготовления 1 литра концентрированного раствора некоторых лекарственных средств</w:t>
      </w:r>
    </w:p>
    <w:p w:rsidR="00F665EC" w:rsidRDefault="00F665EC" w:rsidP="00F665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2940"/>
        <w:gridCol w:w="1400"/>
        <w:gridCol w:w="1680"/>
        <w:gridCol w:w="1680"/>
        <w:gridCol w:w="1260"/>
      </w:tblGrid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Наименование концентрированного раствора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Концентрация раствора, %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Плотность,</w:t>
            </w:r>
          </w:p>
          <w:p w:rsidR="00F665EC" w:rsidRDefault="00F665EC" w:rsidP="005F48D3">
            <w:pPr>
              <w:pStyle w:val="a4"/>
            </w:pPr>
            <w:proofErr w:type="gramStart"/>
            <w:r>
              <w:t>г</w:t>
            </w:r>
            <w:proofErr w:type="gramEnd"/>
            <w:r>
              <w:t xml:space="preserve">/мл или </w:t>
            </w:r>
            <w:r>
              <w:rPr>
                <w:noProof/>
              </w:rPr>
              <w:drawing>
                <wp:inline distT="0" distB="0" distL="0" distR="0">
                  <wp:extent cx="343535" cy="21145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Количества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2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4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 xml:space="preserve">лекарственного средства, </w:t>
            </w:r>
            <w:proofErr w:type="gramStart"/>
            <w: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воды, мл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Аскорбиновая кислота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968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Борная кислота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978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Борная кислота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921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842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688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(безводная)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934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(безводная)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868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(безводная)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749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Глюкоза (безводная)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685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бромид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944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Калия йодид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848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970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941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878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17.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Кальция хлорид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1,207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707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18.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Кофеин - натрия бензоат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934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19.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Кофеин - натрия бензоат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873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948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893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866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1,221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721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бензоат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938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бромид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949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гидрокарбонат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988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27.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1,030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940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28.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1,830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883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29.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1,160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760</w:t>
            </w:r>
          </w:p>
        </w:tc>
      </w:tr>
    </w:tbl>
    <w:p w:rsidR="00F665EC" w:rsidRDefault="00F665EC" w:rsidP="00F665EC"/>
    <w:p w:rsidR="00F665EC" w:rsidRDefault="00F665EC" w:rsidP="00F665EC">
      <w:pPr>
        <w:jc w:val="right"/>
      </w:pPr>
      <w:r>
        <w:t>Приложение № 8</w:t>
      </w:r>
      <w:r>
        <w:br/>
        <w:t>к Правилам изготовления и отпуска лекарственных</w:t>
      </w:r>
      <w:r>
        <w:br/>
      </w:r>
      <w:r>
        <w:lastRenderedPageBreak/>
        <w:t>препаратов для медицинского применения аптечными</w:t>
      </w:r>
      <w:r>
        <w:br/>
        <w:t>организациями, индивидуальными предпринимателями,</w:t>
      </w:r>
      <w:r>
        <w:br/>
        <w:t>имеющими лицензию на фармацевтическую деятельность,</w:t>
      </w:r>
      <w:r>
        <w:br/>
        <w:t>утв. приказом Министерства здравоохранения РФ</w:t>
      </w:r>
      <w:r>
        <w:br/>
        <w:t>от 26 октября 2015 г. № 751н</w:t>
      </w:r>
    </w:p>
    <w:p w:rsidR="00F665EC" w:rsidRDefault="00F665EC" w:rsidP="00F665EC"/>
    <w:p w:rsidR="00F665EC" w:rsidRDefault="00F665EC" w:rsidP="00F665EC">
      <w:pPr>
        <w:pStyle w:val="1"/>
      </w:pPr>
      <w:r>
        <w:t>Требования к изготовлению ароматных вод</w:t>
      </w:r>
    </w:p>
    <w:p w:rsidR="00F665EC" w:rsidRDefault="00F665EC" w:rsidP="00F665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180"/>
        <w:gridCol w:w="4060"/>
      </w:tblGrid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Состав ароматной воды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Особенности изготовления ароматной воды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Вода укропная 0,005% (хранение не более 30 суток):</w:t>
            </w:r>
          </w:p>
          <w:p w:rsidR="00F665EC" w:rsidRDefault="00F665EC" w:rsidP="005F48D3">
            <w:pPr>
              <w:pStyle w:val="a3"/>
              <w:jc w:val="left"/>
            </w:pPr>
            <w:r>
              <w:t>Масло фенхелевое 0,05 г</w:t>
            </w:r>
          </w:p>
          <w:p w:rsidR="00F665EC" w:rsidRDefault="00F665EC" w:rsidP="005F48D3">
            <w:pPr>
              <w:pStyle w:val="a3"/>
              <w:jc w:val="left"/>
            </w:pPr>
            <w:proofErr w:type="gramStart"/>
            <w:r>
              <w:t>Вода</w:t>
            </w:r>
            <w:proofErr w:type="gramEnd"/>
            <w:r>
              <w:t xml:space="preserve"> очищенная до 1л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 асептических условиях указанное количество соответствующего масла в течение 1 мин энергично смешивают с водой до растворения</w:t>
            </w:r>
          </w:p>
        </w:tc>
      </w:tr>
      <w:tr w:rsidR="00F665EC" w:rsidTr="005F48D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4"/>
            </w:pPr>
            <w:r>
              <w:t>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  <w:r>
              <w:t>Вода мятная 0,044% (хранение не более 15 суток):</w:t>
            </w:r>
          </w:p>
          <w:p w:rsidR="00F665EC" w:rsidRDefault="00F665EC" w:rsidP="005F48D3">
            <w:pPr>
              <w:pStyle w:val="a3"/>
              <w:jc w:val="left"/>
            </w:pPr>
            <w:r>
              <w:t>Масло мяты перечной 0,44 г</w:t>
            </w:r>
          </w:p>
          <w:p w:rsidR="00F665EC" w:rsidRDefault="00F665EC" w:rsidP="005F48D3">
            <w:pPr>
              <w:pStyle w:val="a3"/>
              <w:jc w:val="left"/>
            </w:pPr>
            <w:proofErr w:type="gramStart"/>
            <w:r>
              <w:t>Вода</w:t>
            </w:r>
            <w:proofErr w:type="gramEnd"/>
            <w:r>
              <w:t xml:space="preserve"> очищенная до 1л</w:t>
            </w:r>
          </w:p>
        </w:tc>
        <w:tc>
          <w:tcPr>
            <w:tcW w:w="4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EC" w:rsidRDefault="00F665EC" w:rsidP="005F48D3">
            <w:pPr>
              <w:pStyle w:val="a3"/>
              <w:jc w:val="left"/>
            </w:pPr>
          </w:p>
        </w:tc>
      </w:tr>
    </w:tbl>
    <w:p w:rsidR="00F665EC" w:rsidRDefault="00F665EC" w:rsidP="00F665EC"/>
    <w:p w:rsidR="0099313D" w:rsidRDefault="0099313D" w:rsidP="0099313D">
      <w:pPr>
        <w:jc w:val="center"/>
      </w:pPr>
      <w:r>
        <w:t>Количество капель в 1 грамме и 1 миллилитре, масса 1 капли жидких лекарственных средств при 20</w:t>
      </w:r>
      <w:proofErr w:type="gramStart"/>
      <w:r>
        <w:t>°С</w:t>
      </w:r>
      <w:proofErr w:type="gramEnd"/>
      <w:r>
        <w:t xml:space="preserve"> по стандартному каплемеру с отклонениями </w:t>
      </w:r>
      <w:r>
        <w:rPr>
          <w:noProof/>
        </w:rPr>
        <w:drawing>
          <wp:inline distT="0" distB="0" distL="0" distR="0">
            <wp:extent cx="153035" cy="2006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5%</w:t>
      </w:r>
    </w:p>
    <w:p w:rsidR="0099313D" w:rsidRDefault="0099313D" w:rsidP="009931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4900"/>
        <w:gridCol w:w="1260"/>
        <w:gridCol w:w="1260"/>
        <w:gridCol w:w="1680"/>
      </w:tblGrid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Наименование жидкого лекарственного средства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Количество капель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Масса 1 капли, мг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3D" w:rsidRDefault="0099313D" w:rsidP="005F48D3">
            <w:pPr>
              <w:pStyle w:val="a4"/>
            </w:pPr>
          </w:p>
        </w:tc>
        <w:tc>
          <w:tcPr>
            <w:tcW w:w="4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3D" w:rsidRDefault="0099313D" w:rsidP="005F48D3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в 1 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в 1 мл</w:t>
            </w: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3D" w:rsidRDefault="0099313D" w:rsidP="005F48D3">
            <w:pPr>
              <w:pStyle w:val="a4"/>
            </w:pP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Адонизид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29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Боярышника жидкий экстракт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19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Валерианы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Валидол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19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Вода очищенная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50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6.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Йода спиртовый 5% раствор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20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7.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Красавки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22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8.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Кордиамин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34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9.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Ландыша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10.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Мяты перечной масло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20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Мяты перечной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16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Полыни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Пустырника настойка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Нашатырно-анисовые капли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Нитроглицерина 1% раствор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15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16.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Ретинола ацетата масляный раствор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22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17.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Хлористоводородная кислота разведенная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50</w:t>
            </w:r>
          </w:p>
        </w:tc>
      </w:tr>
      <w:tr w:rsidR="0099313D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18.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Эфир медицинский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11</w:t>
            </w:r>
          </w:p>
        </w:tc>
      </w:tr>
    </w:tbl>
    <w:p w:rsidR="0099313D" w:rsidRDefault="0099313D" w:rsidP="0099313D"/>
    <w:p w:rsidR="0099313D" w:rsidRDefault="0099313D" w:rsidP="0099313D">
      <w:pPr>
        <w:jc w:val="right"/>
      </w:pPr>
      <w:r>
        <w:lastRenderedPageBreak/>
        <w:t>Приложение № 11</w:t>
      </w:r>
      <w:r>
        <w:br/>
        <w:t>к Правилам изготовления и отпуска лекарственных</w:t>
      </w:r>
      <w:r>
        <w:br/>
        <w:t>препаратов для медицинского применения аптечными</w:t>
      </w:r>
      <w:r>
        <w:br/>
        <w:t>организациями, индивидуальными предпринимателями,</w:t>
      </w:r>
      <w:r>
        <w:br/>
        <w:t>имеющими лицензию на фармацевтическую деятельность,</w:t>
      </w:r>
      <w:r>
        <w:br/>
        <w:t>утв. приказом Министерства здравоохранения РФ</w:t>
      </w:r>
      <w:r>
        <w:br/>
        <w:t>от 26 октября 2015 г. № 751н</w:t>
      </w:r>
    </w:p>
    <w:p w:rsidR="0099313D" w:rsidRDefault="0099313D" w:rsidP="0099313D"/>
    <w:p w:rsidR="0099313D" w:rsidRDefault="0099313D" w:rsidP="0099313D">
      <w:pPr>
        <w:pStyle w:val="1"/>
      </w:pPr>
      <w:r>
        <w:t>Коэффициенты водопоглощения лекарственного растительного сырья</w:t>
      </w:r>
    </w:p>
    <w:p w:rsidR="0099313D" w:rsidRDefault="0099313D" w:rsidP="0099313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00"/>
        <w:gridCol w:w="1820"/>
        <w:gridCol w:w="2478"/>
        <w:gridCol w:w="1701"/>
      </w:tblGrid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Наименование лекарственного растительного сырья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Коэффициент водопоглощения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Наименование лекарственного растительного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Коэффициент водопоглощения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Аира корневища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Мяты перечной листья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2,4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Брусники листья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Подорожника большого листья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2,8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Валерианы корневища с корнями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Полыни горькой трава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2,1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Горицвета весеннего трава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Пустырника трава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2,0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Дуба кора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Ромашки цветки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3,4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6.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Зверобоя трава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Рябины плоды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1,5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7.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Змеевика корневища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Сенны листья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1,8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Калины кора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Сушеницы топяной трава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2,2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9.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Крапивы листья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Толокнянки листья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1,4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10.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Крушины кора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Хвоща полевого трава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3,0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Ландыша трава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Череды трава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2,0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Липы цветки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3,4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Шалфея листья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3,3</w:t>
            </w:r>
          </w:p>
        </w:tc>
      </w:tr>
      <w:tr w:rsidR="0099313D" w:rsidTr="0099313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Мать-и-мачехи листья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3,0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D" w:rsidRDefault="0099313D" w:rsidP="005F48D3">
            <w:pPr>
              <w:pStyle w:val="a3"/>
              <w:jc w:val="left"/>
            </w:pPr>
            <w:r>
              <w:t>Шиповника плоды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13D" w:rsidRDefault="0099313D" w:rsidP="005F48D3">
            <w:pPr>
              <w:pStyle w:val="a4"/>
            </w:pPr>
            <w:r>
              <w:t>1,1</w:t>
            </w:r>
          </w:p>
        </w:tc>
      </w:tr>
    </w:tbl>
    <w:p w:rsidR="0099313D" w:rsidRDefault="0099313D" w:rsidP="0099313D"/>
    <w:p w:rsidR="001A00F5" w:rsidRPr="005F75B3" w:rsidRDefault="001A00F5" w:rsidP="001A00F5">
      <w:pPr>
        <w:shd w:val="clear" w:color="auto" w:fill="FFFFFF"/>
        <w:spacing w:after="0" w:line="336" w:lineRule="atLeast"/>
        <w:ind w:firstLine="225"/>
        <w:rPr>
          <w:rFonts w:ascii="Arial" w:eastAsia="Times New Roman" w:hAnsi="Arial" w:cs="Arial"/>
          <w:color w:val="000000"/>
          <w:sz w:val="18"/>
          <w:szCs w:val="18"/>
        </w:rPr>
      </w:pPr>
      <w:r w:rsidRPr="005F75B3">
        <w:rPr>
          <w:rFonts w:ascii="Arial CYR" w:eastAsia="Times New Roman" w:hAnsi="Arial CYR" w:cs="Arial CYR"/>
          <w:color w:val="000000"/>
          <w:sz w:val="18"/>
          <w:szCs w:val="18"/>
        </w:rPr>
        <w:t>2. Если коэффициент водопоглощения для сырья отсутствует, рекомендуется использовать следующие значения: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ind w:firstLine="225"/>
        <w:rPr>
          <w:rFonts w:ascii="Arial" w:eastAsia="Times New Roman" w:hAnsi="Arial" w:cs="Arial"/>
          <w:color w:val="000000"/>
          <w:sz w:val="18"/>
          <w:szCs w:val="18"/>
        </w:rPr>
      </w:pPr>
      <w:r w:rsidRPr="005F75B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- для корней и корневищ - 1,5 мл/г;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- для коры, травы и цветков - 2,0 мл/г;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- семян - 3,0 мл/г;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- для брикетов - 2,3 мл/г.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ind w:firstLine="225"/>
        <w:rPr>
          <w:rFonts w:ascii="Arial" w:eastAsia="Times New Roman" w:hAnsi="Arial" w:cs="Arial"/>
          <w:color w:val="000000"/>
          <w:sz w:val="18"/>
          <w:szCs w:val="18"/>
        </w:rPr>
      </w:pPr>
      <w:r w:rsidRPr="005F75B3">
        <w:rPr>
          <w:rFonts w:ascii="Arial CYR" w:eastAsia="Times New Roman" w:hAnsi="Arial CYR" w:cs="Arial CYR"/>
          <w:color w:val="000000"/>
          <w:sz w:val="18"/>
          <w:szCs w:val="18"/>
        </w:rPr>
        <w:lastRenderedPageBreak/>
        <w:t>3. Расходный коэффициент, используемый при изготовлении настоя корней алтея, показывает, во сколько раз следует увеличить массу сырья и объем экстрагента, чтобы получить заданный объем извлечения необходимой концентрации.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ind w:firstLine="225"/>
        <w:rPr>
          <w:rFonts w:ascii="Arial" w:eastAsia="Times New Roman" w:hAnsi="Arial" w:cs="Arial"/>
          <w:color w:val="000000"/>
          <w:sz w:val="18"/>
          <w:szCs w:val="18"/>
        </w:rPr>
      </w:pPr>
      <w:r w:rsidRPr="005F75B3">
        <w:rPr>
          <w:rFonts w:ascii="Arial CYR" w:eastAsia="Times New Roman" w:hAnsi="Arial CYR" w:cs="Arial CYR"/>
          <w:color w:val="000000"/>
          <w:sz w:val="18"/>
          <w:szCs w:val="18"/>
        </w:rPr>
        <w:t>4. Расходные коэффициенты для изготовления настоя корней алтея различной концентрации: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1% - 1,05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2% - 1,10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3% - 1,15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4% - 1,20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1A00F5" w:rsidRPr="005F75B3" w:rsidRDefault="001A00F5" w:rsidP="001A00F5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 5% - 1,30</w:t>
      </w:r>
    </w:p>
    <w:p w:rsidR="001A00F5" w:rsidRDefault="001A00F5" w:rsidP="0099313D"/>
    <w:p w:rsidR="00DF244F" w:rsidRPr="005F75B3" w:rsidRDefault="00DF244F" w:rsidP="00DF24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 w:rsidRPr="005F75B3">
        <w:rPr>
          <w:rFonts w:ascii="Arial CYR" w:eastAsia="Times New Roman" w:hAnsi="Arial CYR" w:cs="Arial CYR"/>
          <w:b/>
          <w:bCs/>
          <w:color w:val="000000"/>
        </w:rPr>
        <w:t>Соотношение между плотностью и концентрацией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 w:rsidRPr="005F75B3">
        <w:rPr>
          <w:rFonts w:ascii="Arial CYR" w:eastAsia="Times New Roman" w:hAnsi="Arial CYR" w:cs="Arial CYR"/>
          <w:b/>
          <w:bCs/>
          <w:color w:val="000000"/>
        </w:rPr>
        <w:t>водорода перекиси в растворе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+------------------------------------------------------------------+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.     Плотность,</w:t>
      </w:r>
      <w:proofErr w:type="gramStart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 .</w:t>
      </w:r>
      <w:proofErr w:type="gramEnd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 Концентрация, %                 .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.     г/куб</w:t>
      </w:r>
      <w:proofErr w:type="gramStart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.с</w:t>
      </w:r>
      <w:proofErr w:type="gramEnd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м      +----------------------------------------------.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.                   .      по массе</w:t>
      </w:r>
      <w:proofErr w:type="gramStart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  .</w:t>
      </w:r>
      <w:proofErr w:type="gramEnd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 массо-объемная       .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+------------------------------------------------------------------+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1,096                       27,5                     29,18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1,098                       28                       30,72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1,101                       29                       31,94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1,105                       30                       33,15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1,109                       31                       34,36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1,112                       32                       35,59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1,116                       33                       36,82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1,119                       34                       38,05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1,123                       35                       39,29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1,126                       36                       40,55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1,130                       37                       41,81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1,134                       38                       43,07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1,137                       39                       44,34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1,141                       40                       45,62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</w:t>
      </w:r>
    </w:p>
    <w:p w:rsidR="00DF244F" w:rsidRPr="005F75B3" w:rsidRDefault="00DF244F" w:rsidP="00DF244F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 w:rsidRPr="005F75B3">
        <w:rPr>
          <w:rFonts w:ascii="Arial CYR" w:eastAsia="Times New Roman" w:hAnsi="Arial CYR" w:cs="Arial CYR"/>
          <w:b/>
          <w:bCs/>
          <w:color w:val="000000"/>
        </w:rPr>
        <w:t>Содержание спирта в некоторых жидких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 w:rsidRPr="005F75B3">
        <w:rPr>
          <w:rFonts w:ascii="Arial CYR" w:eastAsia="Times New Roman" w:hAnsi="Arial CYR" w:cs="Arial CYR"/>
          <w:b/>
          <w:bCs/>
          <w:color w:val="000000"/>
        </w:rPr>
        <w:t xml:space="preserve">лекарственных </w:t>
      </w:r>
      <w:proofErr w:type="gramStart"/>
      <w:r w:rsidRPr="005F75B3">
        <w:rPr>
          <w:rFonts w:ascii="Arial CYR" w:eastAsia="Times New Roman" w:hAnsi="Arial CYR" w:cs="Arial CYR"/>
          <w:b/>
          <w:bCs/>
          <w:color w:val="000000"/>
        </w:rPr>
        <w:t>средствах</w:t>
      </w:r>
      <w:proofErr w:type="gramEnd"/>
    </w:p>
    <w:p w:rsidR="005F1906" w:rsidRPr="005F75B3" w:rsidRDefault="005F1906" w:rsidP="005F190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 w:rsidRPr="005F75B3">
        <w:rPr>
          <w:rFonts w:ascii="Arial" w:eastAsia="Times New Roman" w:hAnsi="Arial" w:cs="Arial"/>
          <w:b/>
          <w:bCs/>
          <w:color w:val="00000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+------------------------------------------------------------------+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.               Наименование</w:t>
      </w:r>
      <w:proofErr w:type="gramStart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 .</w:t>
      </w:r>
      <w:proofErr w:type="gramEnd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 Содержание спирта, %  .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+------------------------------------------------------------------+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Адонизид                                              20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Грудной эликсир                                   не менее 14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Настойка аралии                                       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боярышника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валерианы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        </w:t>
      </w:r>
      <w:proofErr w:type="gramStart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жень-шеня</w:t>
      </w:r>
      <w:proofErr w:type="gramEnd"/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заманихи 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зверобоя                                     40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календулы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красавки                                     40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ландыша                                      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лимонника                                    95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мяты                                         90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"        полыни   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пустырника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стручкового перца                            90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эвкалипта        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 эвкомии                                      30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Нашатырно-анисовые капли                             75-80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Раствор йода 5%                                    не менее 46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    цитраля 1%                                    96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Экстракт жидкий боярышника    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водяного перца                        70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калины                                50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крапивы                               50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тимиана                               20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тысячелистника                        40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"               элеутерококка                         40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Экстракты жидкие         стандартизованные           20-30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(концентраты)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</w:t>
      </w:r>
    </w:p>
    <w:p w:rsidR="005F1906" w:rsidRPr="005F75B3" w:rsidRDefault="005F1906" w:rsidP="005F1906">
      <w:pPr>
        <w:shd w:val="clear" w:color="auto" w:fill="FFFFFF"/>
        <w:spacing w:after="0" w:line="336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F75B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716D6" w:rsidRDefault="007716D6"/>
    <w:sectPr w:rsidR="007716D6" w:rsidSect="0099313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665EC"/>
    <w:rsid w:val="001A00F5"/>
    <w:rsid w:val="005F1906"/>
    <w:rsid w:val="007716D6"/>
    <w:rsid w:val="0099313D"/>
    <w:rsid w:val="00DF244F"/>
    <w:rsid w:val="00F6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65EC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5EC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F665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F665EC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6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1951</Words>
  <Characters>11122</Characters>
  <Application>Microsoft Office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2020-05-23T12:31:00Z</dcterms:created>
  <dcterms:modified xsi:type="dcterms:W3CDTF">2020-05-23T12:43:00Z</dcterms:modified>
</cp:coreProperties>
</file>