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8AC" w:rsidRPr="00256841" w:rsidRDefault="00C278AC" w:rsidP="00256841">
      <w:pPr>
        <w:shd w:val="clear" w:color="auto" w:fill="FFFFFF"/>
        <w:spacing w:before="210" w:after="0" w:line="315" w:lineRule="atLeast"/>
        <w:jc w:val="both"/>
        <w:rPr>
          <w:rFonts w:ascii="Times New Roman" w:hAnsi="Times New Roman" w:cs="Times New Roman"/>
          <w:color w:val="444444"/>
          <w:sz w:val="28"/>
          <w:szCs w:val="28"/>
          <w:shd w:val="clear" w:color="auto" w:fill="FFFFFF"/>
        </w:rPr>
      </w:pP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Социологический эксперимент — метод выявления причинно-следственных связей между изучаемыми явлениями посредством внесения целенаправленных изменений в исследуемый объект и проверки выдвинутой гипотезы.</w:t>
      </w:r>
    </w:p>
    <w:p w:rsidR="00E310E2" w:rsidRPr="00256841" w:rsidRDefault="00E310E2" w:rsidP="00256841">
      <w:pPr>
        <w:shd w:val="clear" w:color="auto" w:fill="FFFFFF"/>
        <w:spacing w:before="210" w:after="0" w:line="315" w:lineRule="atLeast"/>
        <w:jc w:val="both"/>
        <w:rPr>
          <w:rFonts w:ascii="Times New Roman" w:hAnsi="Times New Roman" w:cs="Times New Roman"/>
          <w:sz w:val="28"/>
          <w:szCs w:val="28"/>
        </w:rPr>
      </w:pPr>
      <w:r w:rsidRPr="00256841">
        <w:rPr>
          <w:rFonts w:ascii="Times New Roman" w:hAnsi="Times New Roman" w:cs="Times New Roman"/>
          <w:sz w:val="28"/>
          <w:szCs w:val="28"/>
        </w:rPr>
        <w:t>Логика экспериментального метода была разработана английским социологом и моралистом Джоном Стюартом Миллем, жившим в XIX в. Милль установил пять логических схем индуктивного вывода, одна из которых – «метод различия» – являет собой классическую схему эксперимента. Схема эта довольно проста. Сначала берутся две совокупности (два объекта) и выравниваются по значимым признакам. Иначе говоря, нужно сделать так, чтобы группы практически не различались. Конечно, они не могут не различаться вовсе. Поэтому внимание экспериментатора сосредоточивается на значимых признаках, т.е. на тех, которые могут оказать влияние на результаты эксперимента. Впервые экспериментальную и контрольную группы стали выделять в начале XX в.</w:t>
      </w:r>
    </w:p>
    <w:p w:rsidR="00E310E2" w:rsidRPr="00256841" w:rsidRDefault="00E310E2" w:rsidP="00256841">
      <w:pPr>
        <w:shd w:val="clear" w:color="auto" w:fill="FFFFFF"/>
        <w:spacing w:before="210" w:after="0" w:line="315" w:lineRule="atLeast"/>
        <w:jc w:val="both"/>
        <w:rPr>
          <w:rFonts w:ascii="Times New Roman" w:hAnsi="Times New Roman" w:cs="Times New Roman"/>
          <w:sz w:val="28"/>
          <w:szCs w:val="28"/>
        </w:rPr>
      </w:pPr>
      <w:r w:rsidRPr="00256841">
        <w:rPr>
          <w:rFonts w:ascii="Times New Roman" w:hAnsi="Times New Roman" w:cs="Times New Roman"/>
          <w:sz w:val="28"/>
          <w:szCs w:val="28"/>
        </w:rPr>
        <w:t>Всякое человеческое действие, предпринятое для достижения определенного результата, – это эксперимент, более или менее успешный. Задача науки заключается в том, чтобы установить точные правила экспериментирования и применять их для достижения заданных параметров. Объектом эксперимента для социолога являются люди и социальные общности – часто их реакция на «научное» вмешательство оказывается непредсказуемой, во всяком случае для экспериментатора.</w:t>
      </w:r>
    </w:p>
    <w:p w:rsidR="00E310E2" w:rsidRPr="00256841" w:rsidRDefault="00E310E2" w:rsidP="00256841">
      <w:pPr>
        <w:shd w:val="clear" w:color="auto" w:fill="FFFFFF"/>
        <w:spacing w:before="210" w:after="0" w:line="315" w:lineRule="atLeast"/>
        <w:jc w:val="both"/>
        <w:rPr>
          <w:rFonts w:ascii="Times New Roman" w:hAnsi="Times New Roman" w:cs="Times New Roman"/>
          <w:sz w:val="28"/>
          <w:szCs w:val="28"/>
        </w:rPr>
      </w:pPr>
      <w:r w:rsidRPr="00256841">
        <w:rPr>
          <w:rFonts w:ascii="Times New Roman" w:hAnsi="Times New Roman" w:cs="Times New Roman"/>
          <w:sz w:val="28"/>
          <w:szCs w:val="28"/>
        </w:rPr>
        <w:t>Неудача исследования заключается отнюдь не в отрицательном результате – иногда он имеет большее значение, чем Положительный, – а в получении ничего не означающих данных.</w:t>
      </w:r>
    </w:p>
    <w:p w:rsidR="00E310E2" w:rsidRPr="00256841" w:rsidRDefault="00E310E2" w:rsidP="00256841">
      <w:pPr>
        <w:shd w:val="clear" w:color="auto" w:fill="FFFFFF"/>
        <w:spacing w:before="210" w:after="0" w:line="315" w:lineRule="atLeast"/>
        <w:jc w:val="both"/>
        <w:rPr>
          <w:rFonts w:ascii="Times New Roman" w:hAnsi="Times New Roman" w:cs="Times New Roman"/>
          <w:sz w:val="28"/>
          <w:szCs w:val="28"/>
        </w:rPr>
      </w:pPr>
      <w:r w:rsidRPr="00256841">
        <w:rPr>
          <w:rFonts w:ascii="Times New Roman" w:hAnsi="Times New Roman" w:cs="Times New Roman"/>
          <w:sz w:val="28"/>
          <w:szCs w:val="28"/>
        </w:rPr>
        <w:t>Предположим, что все идет «штатно» и мы находимся на полевом этапе эксперимента. Здесь одна группа объектов подвергается воздействию экспериментальной переменной. Все, кто работает в «опытных» науках, делают примерно одно и то же. Химик подвергает вещество воздействию реактива и затем наблюдает, как оно меняет цвет. Физик нагревает газы с целью продемонстрировать их расширение при нагревании. Агробиолог охлаждает семена и затем фиксирует динамику роста яровых (правда, потом это оказывается ошибкой). Социолог показывает студентам учебный фильм и констатирует усвоение материала.</w:t>
      </w:r>
    </w:p>
    <w:p w:rsidR="00E310E2" w:rsidRPr="00256841" w:rsidRDefault="00E310E2"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hAnsi="Times New Roman" w:cs="Times New Roman"/>
          <w:sz w:val="28"/>
          <w:szCs w:val="28"/>
        </w:rPr>
        <w:t xml:space="preserve">На этом эксперимент не заканчивается. Чтобы убедиться в том, что данные результаты возникли вследствие воздействия именно экспериментальной переменной, а не какой-либо иной, следует сопоставить параметры экспериментальной группы с параметрами группы, где никаких воздействий не применялось. Различие между этими параметрами и есть результат </w:t>
      </w:r>
      <w:r w:rsidRPr="00256841">
        <w:rPr>
          <w:rFonts w:ascii="Times New Roman" w:hAnsi="Times New Roman" w:cs="Times New Roman"/>
          <w:sz w:val="28"/>
          <w:szCs w:val="28"/>
        </w:rPr>
        <w:lastRenderedPageBreak/>
        <w:t>воздействия экспериментальной переменной. Если различие нулевое или несущественное, мы констатируем отсутствие связи. Если применение экспериментальной переменной значительно изменяет распределение изучаемого признака, имеются основания предполагать причинную связь между ними. Такова общая схема, которая лежит в основании более сложных планов эксперимента.</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По характеру исследовательских процедур эксперимент делится на:</w:t>
      </w:r>
    </w:p>
    <w:p w:rsidR="00C278AC" w:rsidRPr="00256841" w:rsidRDefault="00C278AC" w:rsidP="00256841">
      <w:pPr>
        <w:numPr>
          <w:ilvl w:val="0"/>
          <w:numId w:val="1"/>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реальный</w:t>
      </w:r>
      <w:r w:rsidRPr="00256841">
        <w:rPr>
          <w:rFonts w:ascii="Times New Roman" w:eastAsia="Times New Roman" w:hAnsi="Times New Roman" w:cs="Times New Roman"/>
          <w:color w:val="000000"/>
          <w:sz w:val="28"/>
          <w:szCs w:val="28"/>
          <w:lang w:eastAsia="ru-RU"/>
        </w:rPr>
        <w:t> — когда проверка гипотез осуществляется путем планомерного управления условиями социальной жизни;</w:t>
      </w:r>
    </w:p>
    <w:p w:rsidR="00C278AC" w:rsidRPr="00256841" w:rsidRDefault="00C278AC" w:rsidP="00256841">
      <w:pPr>
        <w:numPr>
          <w:ilvl w:val="0"/>
          <w:numId w:val="1"/>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мысленный</w:t>
      </w:r>
      <w:r w:rsidRPr="00256841">
        <w:rPr>
          <w:rFonts w:ascii="Times New Roman" w:eastAsia="Times New Roman" w:hAnsi="Times New Roman" w:cs="Times New Roman"/>
          <w:color w:val="000000"/>
          <w:sz w:val="28"/>
          <w:szCs w:val="28"/>
          <w:lang w:eastAsia="ru-RU"/>
        </w:rPr>
        <w:t> — проверке гипотез подвергаются не реальные явления, а информация о них.</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По специфике поставленной задачи выделяют эксперимент:</w:t>
      </w:r>
    </w:p>
    <w:p w:rsidR="00C278AC" w:rsidRPr="00256841" w:rsidRDefault="00C278AC" w:rsidP="00256841">
      <w:pPr>
        <w:numPr>
          <w:ilvl w:val="0"/>
          <w:numId w:val="2"/>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научный</w:t>
      </w:r>
      <w:r w:rsidRPr="00256841">
        <w:rPr>
          <w:rFonts w:ascii="Times New Roman" w:eastAsia="Times New Roman" w:hAnsi="Times New Roman" w:cs="Times New Roman"/>
          <w:color w:val="000000"/>
          <w:sz w:val="28"/>
          <w:szCs w:val="28"/>
          <w:lang w:eastAsia="ru-RU"/>
        </w:rPr>
        <w:t> — проверяется гипотеза, содержащая новые сведения научного характера, еще не нашедшие своего достаточного подтверждения или вовсе недоказанные пока;</w:t>
      </w:r>
    </w:p>
    <w:p w:rsidR="00C278AC" w:rsidRPr="00256841" w:rsidRDefault="00C278AC" w:rsidP="00256841">
      <w:pPr>
        <w:numPr>
          <w:ilvl w:val="0"/>
          <w:numId w:val="2"/>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прикладной</w:t>
      </w:r>
      <w:r w:rsidRPr="00256841">
        <w:rPr>
          <w:rFonts w:ascii="Times New Roman" w:eastAsia="Times New Roman" w:hAnsi="Times New Roman" w:cs="Times New Roman"/>
          <w:color w:val="000000"/>
          <w:sz w:val="28"/>
          <w:szCs w:val="28"/>
          <w:lang w:eastAsia="ru-RU"/>
        </w:rPr>
        <w:t> — нацелен на получение практического эффекта;</w:t>
      </w:r>
    </w:p>
    <w:p w:rsidR="00C278AC" w:rsidRPr="00256841" w:rsidRDefault="00C278AC" w:rsidP="00256841">
      <w:pPr>
        <w:numPr>
          <w:ilvl w:val="0"/>
          <w:numId w:val="2"/>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однофакторный</w:t>
      </w:r>
      <w:r w:rsidRPr="00256841">
        <w:rPr>
          <w:rFonts w:ascii="Times New Roman" w:eastAsia="Times New Roman" w:hAnsi="Times New Roman" w:cs="Times New Roman"/>
          <w:color w:val="000000"/>
          <w:sz w:val="28"/>
          <w:szCs w:val="28"/>
          <w:lang w:eastAsia="ru-RU"/>
        </w:rPr>
        <w:t> — проверяется гипотеза о следствиях воздействия одной независимой переменной;</w:t>
      </w:r>
    </w:p>
    <w:p w:rsidR="00C278AC" w:rsidRPr="00256841" w:rsidRDefault="00C278AC" w:rsidP="00256841">
      <w:pPr>
        <w:numPr>
          <w:ilvl w:val="0"/>
          <w:numId w:val="2"/>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многофакторный</w:t>
      </w:r>
      <w:r w:rsidRPr="00256841">
        <w:rPr>
          <w:rFonts w:ascii="Times New Roman" w:eastAsia="Times New Roman" w:hAnsi="Times New Roman" w:cs="Times New Roman"/>
          <w:color w:val="000000"/>
          <w:sz w:val="28"/>
          <w:szCs w:val="28"/>
          <w:lang w:eastAsia="ru-RU"/>
        </w:rPr>
        <w:t> — проверяется гипотеза о следствиях воздействия целого комплекса переменных в их взаимодействии.</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По характеру экспериментальной ситуации эксперименты в социологии делятся на:</w:t>
      </w:r>
    </w:p>
    <w:p w:rsidR="00C278AC" w:rsidRPr="00256841" w:rsidRDefault="00C278AC" w:rsidP="00256841">
      <w:pPr>
        <w:numPr>
          <w:ilvl w:val="0"/>
          <w:numId w:val="3"/>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лабораторные</w:t>
      </w:r>
      <w:r w:rsidRPr="00256841">
        <w:rPr>
          <w:rFonts w:ascii="Times New Roman" w:eastAsia="Times New Roman" w:hAnsi="Times New Roman" w:cs="Times New Roman"/>
          <w:color w:val="000000"/>
          <w:sz w:val="28"/>
          <w:szCs w:val="28"/>
          <w:lang w:eastAsia="ru-RU"/>
        </w:rPr>
        <w:t> — исследование в искусственно созданной обстановке, позволяющей добиться высокой степени точности в наблюдении за поведением объекта исследования;</w:t>
      </w:r>
    </w:p>
    <w:p w:rsidR="00C278AC" w:rsidRPr="00256841" w:rsidRDefault="00C278AC" w:rsidP="00256841">
      <w:pPr>
        <w:numPr>
          <w:ilvl w:val="0"/>
          <w:numId w:val="3"/>
        </w:numPr>
        <w:shd w:val="clear" w:color="auto" w:fill="FFFFFF"/>
        <w:spacing w:after="0" w:line="315" w:lineRule="atLeast"/>
        <w:ind w:left="300"/>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полевые</w:t>
      </w:r>
      <w:r w:rsidRPr="00256841">
        <w:rPr>
          <w:rFonts w:ascii="Times New Roman" w:eastAsia="Times New Roman" w:hAnsi="Times New Roman" w:cs="Times New Roman"/>
          <w:color w:val="000000"/>
          <w:sz w:val="28"/>
          <w:szCs w:val="28"/>
          <w:lang w:eastAsia="ru-RU"/>
        </w:rPr>
        <w:t> — характерна максимально естественная ситуация.</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В эксперименте обычно выделяются два вида групп: экспериментальные и контрольные.</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Экспериментальная — это группа, на которую оказывают воздействие экспериментальным фактором.</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Контрольная — это группа, идентичная экспериментальной по заданным параметрам, но не испытывающая воздействия экспериментального фактора.</w:t>
      </w:r>
    </w:p>
    <w:p w:rsidR="00C278AC" w:rsidRPr="00256841" w:rsidRDefault="00C278AC"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Экспериментальный фактор</w:t>
      </w:r>
      <w:r w:rsidRPr="00256841">
        <w:rPr>
          <w:rFonts w:ascii="Times New Roman" w:eastAsia="Times New Roman" w:hAnsi="Times New Roman" w:cs="Times New Roman"/>
          <w:color w:val="000000"/>
          <w:sz w:val="28"/>
          <w:szCs w:val="28"/>
          <w:lang w:eastAsia="ru-RU"/>
        </w:rPr>
        <w:t> (независимая переменная) — условие или система условий, которые целенаправленно вводятся социологом. Социологический эксперимент чаще всего рассматривается как метод проверки научной гипотезы.</w:t>
      </w:r>
    </w:p>
    <w:p w:rsidR="00C278AC" w:rsidRPr="00256841" w:rsidRDefault="00C278AC" w:rsidP="00256841">
      <w:pPr>
        <w:jc w:val="both"/>
        <w:rPr>
          <w:rFonts w:ascii="Times New Roman" w:hAnsi="Times New Roman" w:cs="Times New Roman"/>
          <w:noProof/>
          <w:sz w:val="28"/>
          <w:szCs w:val="28"/>
          <w:lang w:eastAsia="ru-RU"/>
        </w:rPr>
      </w:pPr>
    </w:p>
    <w:p w:rsidR="00C278AC" w:rsidRPr="00256841" w:rsidRDefault="00C278AC" w:rsidP="00256841">
      <w:pPr>
        <w:shd w:val="clear" w:color="auto" w:fill="FFFFFF"/>
        <w:spacing w:after="0" w:line="375" w:lineRule="atLeast"/>
        <w:ind w:left="-450"/>
        <w:jc w:val="both"/>
        <w:outlineLvl w:val="1"/>
        <w:rPr>
          <w:rFonts w:ascii="Times New Roman" w:eastAsia="Times New Roman" w:hAnsi="Times New Roman" w:cs="Times New Roman"/>
          <w:b/>
          <w:bCs/>
          <w:color w:val="000000"/>
          <w:sz w:val="28"/>
          <w:szCs w:val="28"/>
          <w:lang w:eastAsia="ru-RU"/>
        </w:rPr>
      </w:pPr>
      <w:r w:rsidRPr="00256841">
        <w:rPr>
          <w:rFonts w:ascii="Times New Roman" w:eastAsia="Times New Roman" w:hAnsi="Times New Roman" w:cs="Times New Roman"/>
          <w:b/>
          <w:bCs/>
          <w:color w:val="000000"/>
          <w:sz w:val="28"/>
          <w:szCs w:val="28"/>
          <w:lang w:eastAsia="ru-RU"/>
        </w:rPr>
        <w:t>Виды эксперимента</w:t>
      </w:r>
    </w:p>
    <w:p w:rsidR="00C278AC" w:rsidRPr="00256841" w:rsidRDefault="00C278AC" w:rsidP="00256841">
      <w:pPr>
        <w:shd w:val="clear" w:color="auto" w:fill="FFFFFF"/>
        <w:spacing w:before="15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 xml:space="preserve">Эксперименты различаются как по характеру экспериментальной ситуации, так и по логической структуре доказательства гипотез. По характеру </w:t>
      </w:r>
      <w:r w:rsidRPr="00256841">
        <w:rPr>
          <w:rFonts w:ascii="Times New Roman" w:eastAsia="Times New Roman" w:hAnsi="Times New Roman" w:cs="Times New Roman"/>
          <w:color w:val="000000"/>
          <w:sz w:val="28"/>
          <w:szCs w:val="28"/>
          <w:lang w:eastAsia="ru-RU"/>
        </w:rPr>
        <w:lastRenderedPageBreak/>
        <w:t>экспериментальной ситуации эксперименты делятся на полевые и лабораторные.</w:t>
      </w:r>
    </w:p>
    <w:p w:rsidR="00C278AC" w:rsidRPr="00256841" w:rsidRDefault="00C278AC"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В </w:t>
      </w:r>
      <w:r w:rsidRPr="00256841">
        <w:rPr>
          <w:rFonts w:ascii="Times New Roman" w:eastAsia="Times New Roman" w:hAnsi="Times New Roman" w:cs="Times New Roman"/>
          <w:b/>
          <w:bCs/>
          <w:color w:val="000000"/>
          <w:sz w:val="28"/>
          <w:szCs w:val="28"/>
          <w:lang w:eastAsia="ru-RU"/>
        </w:rPr>
        <w:t>полевом эксперименте</w:t>
      </w:r>
      <w:r w:rsidRPr="00256841">
        <w:rPr>
          <w:rFonts w:ascii="Times New Roman" w:eastAsia="Times New Roman" w:hAnsi="Times New Roman" w:cs="Times New Roman"/>
          <w:color w:val="000000"/>
          <w:sz w:val="28"/>
          <w:szCs w:val="28"/>
          <w:lang w:eastAsia="ru-RU"/>
        </w:rPr>
        <w:t> объект (группа) находится в естественных условиях своего функционирования (например, производственный коллектив). При этом члены группы могут быть осведомлены либо не осведомлены о том, что они участвуют в эксперименте. Соответствующее решение в каждом конкретном случае зависит от того, насколько осведомленность может повлиять на ход эксперимента.</w:t>
      </w:r>
    </w:p>
    <w:p w:rsidR="00C278AC" w:rsidRPr="00256841" w:rsidRDefault="00C278AC"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В </w:t>
      </w:r>
      <w:r w:rsidRPr="00256841">
        <w:rPr>
          <w:rFonts w:ascii="Times New Roman" w:eastAsia="Times New Roman" w:hAnsi="Times New Roman" w:cs="Times New Roman"/>
          <w:b/>
          <w:bCs/>
          <w:color w:val="000000"/>
          <w:sz w:val="28"/>
          <w:szCs w:val="28"/>
          <w:lang w:eastAsia="ru-RU"/>
        </w:rPr>
        <w:t>лабораторном эксперименте</w:t>
      </w:r>
      <w:r w:rsidRPr="00256841">
        <w:rPr>
          <w:rFonts w:ascii="Times New Roman" w:eastAsia="Times New Roman" w:hAnsi="Times New Roman" w:cs="Times New Roman"/>
          <w:color w:val="000000"/>
          <w:sz w:val="28"/>
          <w:szCs w:val="28"/>
          <w:lang w:eastAsia="ru-RU"/>
        </w:rPr>
        <w:t> ситуация, а часто и сами группы формируются искусственно. Поэтому члены группы обычно осведомлены об эксперименте.</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Как в полевом, так и в лабораторном эксперименте в качестве дополнительных методов сбора информации с успехом могут быть использованы опрос и наблюдение. Их результаты дают основание исследователю решать вопрос о том, вмешиваться ли в ход эксперимента или наблюдать за ним до полного окончания без вмешательства.</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По логической структуре доказательства гипотез различают линейный эксперимент и параллельный.</w:t>
      </w:r>
    </w:p>
    <w:p w:rsidR="00C278AC" w:rsidRPr="00256841" w:rsidRDefault="00C278AC"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В </w:t>
      </w:r>
      <w:r w:rsidRPr="00256841">
        <w:rPr>
          <w:rFonts w:ascii="Times New Roman" w:eastAsia="Times New Roman" w:hAnsi="Times New Roman" w:cs="Times New Roman"/>
          <w:b/>
          <w:bCs/>
          <w:color w:val="000000"/>
          <w:sz w:val="28"/>
          <w:szCs w:val="28"/>
          <w:lang w:eastAsia="ru-RU"/>
        </w:rPr>
        <w:t>линейном эксперименте</w:t>
      </w:r>
      <w:r w:rsidRPr="00256841">
        <w:rPr>
          <w:rFonts w:ascii="Times New Roman" w:eastAsia="Times New Roman" w:hAnsi="Times New Roman" w:cs="Times New Roman"/>
          <w:color w:val="000000"/>
          <w:sz w:val="28"/>
          <w:szCs w:val="28"/>
          <w:lang w:eastAsia="ru-RU"/>
        </w:rPr>
        <w:t> анализу подвергается одна и та же группа, являющаяся и контрольной (ее первоначальное состояние), и экспериментальной (ее состояние после изменения одной или нескольких характеристик). Здесь еще до начала эксперимента четко фиксируются все контрольные, факторные и нейтральные характеристики объекта. После этого изменяются факторные характеристики группы (или условия ее функционирования) и по истечении определенного, заранее заданного времени вновь измеряется состояние объекта по его контрольным характеристикам.</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Очень важно, чтобы в процессе линейного эксперимента было исключено воздействие мешающих факторов на объект анализа.</w:t>
      </w:r>
    </w:p>
    <w:p w:rsidR="00C278AC" w:rsidRPr="00256841" w:rsidRDefault="00C278AC"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В </w:t>
      </w:r>
      <w:r w:rsidRPr="00256841">
        <w:rPr>
          <w:rFonts w:ascii="Times New Roman" w:eastAsia="Times New Roman" w:hAnsi="Times New Roman" w:cs="Times New Roman"/>
          <w:b/>
          <w:bCs/>
          <w:color w:val="000000"/>
          <w:sz w:val="28"/>
          <w:szCs w:val="28"/>
          <w:lang w:eastAsia="ru-RU"/>
        </w:rPr>
        <w:t>параллельном эксперименте</w:t>
      </w:r>
      <w:r w:rsidRPr="00256841">
        <w:rPr>
          <w:rFonts w:ascii="Times New Roman" w:eastAsia="Times New Roman" w:hAnsi="Times New Roman" w:cs="Times New Roman"/>
          <w:color w:val="000000"/>
          <w:sz w:val="28"/>
          <w:szCs w:val="28"/>
          <w:lang w:eastAsia="ru-RU"/>
        </w:rPr>
        <w:t> одновременно участвуют две группы — контрольная и экспериментальная. Их состав должен быть идентичен по всем контрольным характеристикам, а также по тем нейтральным, которые могут повлиять на исход эксперимента (в первую очередь это социально-демографические признаки). Характеристики контрольной группы остаются постоянными в течение всего периода эксперимента, а характеристики экспериментальной — изменяются. По итогам эксперимента контрольные характеристики двух групп сравниваются и делается вывод о причинах и масштабах происшедших изменений.</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Успешное проведение эксперимента достигается при правильном подборе его участников. В прикладной социологии используются методы: попарного отбора, структурной идентификации и случайного отбора.</w:t>
      </w:r>
    </w:p>
    <w:p w:rsidR="00C278AC" w:rsidRPr="00256841" w:rsidRDefault="00C278AC" w:rsidP="00256841">
      <w:pPr>
        <w:shd w:val="clear" w:color="auto" w:fill="FFFFFF"/>
        <w:spacing w:before="210"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lastRenderedPageBreak/>
        <w:t>Ко всем трем методам предъявляется общее требование: они должны гарантировать правомерность распространения результатов эксперимента на тот объект, изменение характеристик (или условий функционирования) которого предусматривается в последующем. Этот объект выступает как генеральная совокупность, из состава которой выбирается экспериментальная группа. Кроме того, использование соответствующего метода отбора группы (групп) в некоторой степени предопределено моделью планируемого эксперимента.</w:t>
      </w:r>
    </w:p>
    <w:p w:rsidR="00C278AC" w:rsidRPr="00256841" w:rsidRDefault="00C278AC"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Метод попарного отбора</w:t>
      </w:r>
      <w:r w:rsidRPr="00256841">
        <w:rPr>
          <w:rFonts w:ascii="Times New Roman" w:eastAsia="Times New Roman" w:hAnsi="Times New Roman" w:cs="Times New Roman"/>
          <w:color w:val="000000"/>
          <w:sz w:val="28"/>
          <w:szCs w:val="28"/>
          <w:lang w:eastAsia="ru-RU"/>
        </w:rPr>
        <w:t> используется преимущественно в параллельном эксперименте. Суть его в следующем. Из генеральной совокупности отбираются две группы таким образом, чтобы они были идентичны по нейтральным и контрольным характеристикам, но различались по факторным. Для обеих групп создаются одинаковые условия, а через некоторое время измеряется эффект эксперимента путем фиксации и сравнения параметров контрольных признаков в обеих группах.</w:t>
      </w:r>
    </w:p>
    <w:p w:rsidR="00E310E2" w:rsidRPr="00256841" w:rsidRDefault="00E310E2"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hAnsi="Times New Roman" w:cs="Times New Roman"/>
          <w:sz w:val="28"/>
          <w:szCs w:val="28"/>
        </w:rPr>
        <w:t>Первый способ – попарное выравнивание объектов по значимым переменным, установленным до проведения экспериментальных операций</w:t>
      </w:r>
    </w:p>
    <w:p w:rsidR="00E310E2" w:rsidRPr="00256841" w:rsidRDefault="00E310E2" w:rsidP="00256841">
      <w:pPr>
        <w:jc w:val="both"/>
        <w:rPr>
          <w:rFonts w:ascii="Times New Roman" w:hAnsi="Times New Roman" w:cs="Times New Roman"/>
          <w:noProof/>
          <w:sz w:val="28"/>
          <w:szCs w:val="28"/>
          <w:lang w:eastAsia="ru-RU"/>
        </w:rPr>
      </w:pPr>
      <w:r w:rsidRPr="00256841">
        <w:rPr>
          <w:rFonts w:ascii="Times New Roman" w:hAnsi="Times New Roman" w:cs="Times New Roman"/>
          <w:sz w:val="28"/>
          <w:szCs w:val="28"/>
        </w:rPr>
        <w:t>Например, если в экспериментальную группу входит мужчина 40 лет с высшим гуманитарным образованием, в контрольной группе должен быть его «двойник» с такими же параметрами.</w:t>
      </w:r>
    </w:p>
    <w:p w:rsidR="00E310E2" w:rsidRPr="00256841" w:rsidRDefault="00E310E2"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C278AC" w:rsidRPr="00256841" w:rsidRDefault="00C278AC"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b/>
          <w:bCs/>
          <w:color w:val="000000"/>
          <w:sz w:val="28"/>
          <w:szCs w:val="28"/>
          <w:lang w:eastAsia="ru-RU"/>
        </w:rPr>
        <w:t>Метод структурной идентификации</w:t>
      </w:r>
      <w:r w:rsidR="00E310E2" w:rsidRPr="00256841">
        <w:rPr>
          <w:rFonts w:ascii="Times New Roman" w:eastAsia="Times New Roman" w:hAnsi="Times New Roman" w:cs="Times New Roman"/>
          <w:b/>
          <w:bCs/>
          <w:color w:val="000000"/>
          <w:sz w:val="28"/>
          <w:szCs w:val="28"/>
          <w:lang w:eastAsia="ru-RU"/>
        </w:rPr>
        <w:t xml:space="preserve"> (</w:t>
      </w:r>
      <w:r w:rsidR="00E310E2" w:rsidRPr="00256841">
        <w:rPr>
          <w:rFonts w:ascii="Times New Roman" w:hAnsi="Times New Roman" w:cs="Times New Roman"/>
          <w:sz w:val="28"/>
          <w:szCs w:val="28"/>
        </w:rPr>
        <w:t>выравнивании частотных распределений,</w:t>
      </w:r>
      <w:r w:rsidR="00E310E2" w:rsidRPr="00256841">
        <w:rPr>
          <w:rFonts w:ascii="Times New Roman" w:eastAsia="Times New Roman" w:hAnsi="Times New Roman" w:cs="Times New Roman"/>
          <w:b/>
          <w:bCs/>
          <w:color w:val="000000"/>
          <w:sz w:val="28"/>
          <w:szCs w:val="28"/>
          <w:lang w:eastAsia="ru-RU"/>
        </w:rPr>
        <w:t>)</w:t>
      </w:r>
      <w:r w:rsidRPr="00256841">
        <w:rPr>
          <w:rFonts w:ascii="Times New Roman" w:eastAsia="Times New Roman" w:hAnsi="Times New Roman" w:cs="Times New Roman"/>
          <w:color w:val="000000"/>
          <w:sz w:val="28"/>
          <w:szCs w:val="28"/>
          <w:lang w:eastAsia="ru-RU"/>
        </w:rPr>
        <w:t> как в линейном, так и в параллельном эксперименте можно использовать. В этом случае в линейном эксперименте группа отбирается так, чтобы она представляла собой микромодель генеральной совокупности по нейтральным и контрольным характеристикам; такой отбор может быть осуществлен по принципу квотной выборки. В параллельном эксперименте по тем же характеристикам выравниваются структуры экспериментальной и контрольной групп. Например, численность двух групп составляет соответственно 50 и 90 человек. Известно, что в первой, экспериментальной, группе среднее образование имеют 70 % членов (35 человек), а высшее — 30 % (15 человек). Во второй, контрольной, группе их доли равны — по 50 % (по 45 человек). Предположим, что для создания экспериментальной ситуации нужно по характеристике «уровень образования» привести структуру контрольной группы в соответствие со структурой экспериментальной группы. Несложные арифметические подсчеты дают: контрольная группа должна включать 60 человек — 42 (70 %) со средним образованием и 18 (30 %) — с высшим.</w:t>
      </w:r>
    </w:p>
    <w:p w:rsidR="00C278AC" w:rsidRPr="00256841" w:rsidRDefault="00C278AC" w:rsidP="00256841">
      <w:pPr>
        <w:shd w:val="clear" w:color="auto" w:fill="FFFFFF"/>
        <w:spacing w:after="0" w:line="315" w:lineRule="atLeast"/>
        <w:jc w:val="both"/>
        <w:rPr>
          <w:rFonts w:ascii="Times New Roman" w:hAnsi="Times New Roman" w:cs="Times New Roman"/>
          <w:sz w:val="28"/>
          <w:szCs w:val="28"/>
        </w:rPr>
      </w:pPr>
      <w:r w:rsidRPr="00256841">
        <w:rPr>
          <w:rFonts w:ascii="Times New Roman" w:eastAsia="Times New Roman" w:hAnsi="Times New Roman" w:cs="Times New Roman"/>
          <w:b/>
          <w:bCs/>
          <w:color w:val="000000"/>
          <w:sz w:val="28"/>
          <w:szCs w:val="28"/>
          <w:lang w:eastAsia="ru-RU"/>
        </w:rPr>
        <w:t>Метод случайного отбора</w:t>
      </w:r>
      <w:r w:rsidRPr="00256841">
        <w:rPr>
          <w:rFonts w:ascii="Times New Roman" w:eastAsia="Times New Roman" w:hAnsi="Times New Roman" w:cs="Times New Roman"/>
          <w:color w:val="000000"/>
          <w:sz w:val="28"/>
          <w:szCs w:val="28"/>
          <w:lang w:eastAsia="ru-RU"/>
        </w:rPr>
        <w:t> идентичен ранее рассмотренным методам вероятностной выборки с заранее заданным объемом. Как правило, его используют в полевых экспериментах при большой (до нескольких сотен) численности экспериментальной группы.</w:t>
      </w:r>
      <w:r w:rsidR="009D3829" w:rsidRPr="00256841">
        <w:rPr>
          <w:rFonts w:ascii="Times New Roman" w:hAnsi="Times New Roman" w:cs="Times New Roman"/>
          <w:sz w:val="28"/>
          <w:szCs w:val="28"/>
        </w:rPr>
        <w:t xml:space="preserve"> Третий способ обеспечения идентичности экспериментальной и контрольной групп – случайное распределение объектов по группам. Чаще всего такой способ называют </w:t>
      </w:r>
      <w:r w:rsidR="009D3829" w:rsidRPr="00256841">
        <w:rPr>
          <w:rFonts w:ascii="Times New Roman" w:hAnsi="Times New Roman" w:cs="Times New Roman"/>
          <w:sz w:val="28"/>
          <w:szCs w:val="28"/>
        </w:rPr>
        <w:lastRenderedPageBreak/>
        <w:t>рандомизацией. В отличие от выравнивания рандомизация, как предполагается, устраняет систематические различия между группами по всем признакам, а не только контролируемым исследователем. Для осуществления рандомизации массив надо как следует перемешать и разделить равновероятно. Данный способ особенно предпочтителен в тех случаях, когда у исследователя нет уверенности, что различия между группами контролируются по значимым переменным. А такой уверенности нет никогда. Обеспечить равновероятное распределение контингента на две группы не так просто, как это кажется. Каждый объект должен иметь одинаковую вероятность попасть в экспериментальную и контрольную группы, поэтому рекомендуется осуществлять отбор с помощью таблицы случайных чисел либо жребия.</w:t>
      </w:r>
    </w:p>
    <w:p w:rsidR="009D3829" w:rsidRPr="00256841" w:rsidRDefault="009D3829" w:rsidP="00256841">
      <w:pPr>
        <w:shd w:val="clear" w:color="auto" w:fill="FFFFFF"/>
        <w:spacing w:after="0" w:line="315" w:lineRule="atLeast"/>
        <w:jc w:val="both"/>
        <w:rPr>
          <w:rFonts w:ascii="Times New Roman" w:hAnsi="Times New Roman" w:cs="Times New Roman"/>
          <w:sz w:val="28"/>
          <w:szCs w:val="28"/>
        </w:rPr>
      </w:pPr>
    </w:p>
    <w:p w:rsidR="009D3829" w:rsidRPr="00256841" w:rsidRDefault="009D3829" w:rsidP="00256841">
      <w:pPr>
        <w:shd w:val="clear" w:color="auto" w:fill="FFFFFF"/>
        <w:spacing w:after="0" w:line="315" w:lineRule="atLeast"/>
        <w:jc w:val="both"/>
        <w:rPr>
          <w:rFonts w:ascii="Times New Roman" w:hAnsi="Times New Roman" w:cs="Times New Roman"/>
          <w:sz w:val="28"/>
          <w:szCs w:val="28"/>
        </w:rPr>
      </w:pPr>
      <w:r w:rsidRPr="00256841">
        <w:rPr>
          <w:rFonts w:ascii="Times New Roman" w:hAnsi="Times New Roman" w:cs="Times New Roman"/>
          <w:sz w:val="28"/>
          <w:szCs w:val="28"/>
        </w:rPr>
        <w:t>Распределение испытуемых по группам – довольно сложная этическая и методическая проблема. Если проинформировать человека, что он включен в контрольную группу, это может повлиять на результат эксперимента. Нетрудно предугадать, какой эффект вызовет переход половины класса в отдельное помещение. Если не сообщать испытуемым о замысле исследования, возникают некоторые этические сложности, связанные с тем, что личность становится объектом манипуляции. В большинстве случаев испытуемый не должен ничего знать об истинных исследовательских гипотезах. Поэтому в полевой работе, как правило, предусматривается «легенда», маскирующая истинные намерения экспериментатора. Даже если испытуемый знает, что находится под наблюдением, он не должен догадываться, какая задача на самом деле решается в эксперименте. Демаскировка равнозначна срыву полевой работы.</w:t>
      </w:r>
    </w:p>
    <w:p w:rsidR="009D3829" w:rsidRPr="00256841" w:rsidRDefault="009D3829" w:rsidP="00256841">
      <w:pPr>
        <w:shd w:val="clear" w:color="auto" w:fill="FFFFFF"/>
        <w:spacing w:after="0" w:line="315" w:lineRule="atLeast"/>
        <w:jc w:val="both"/>
        <w:rPr>
          <w:rFonts w:ascii="Times New Roman" w:eastAsia="Times New Roman" w:hAnsi="Times New Roman" w:cs="Times New Roman"/>
          <w:color w:val="000000"/>
          <w:sz w:val="28"/>
          <w:szCs w:val="28"/>
          <w:lang w:eastAsia="ru-RU"/>
        </w:rPr>
      </w:pPr>
    </w:p>
    <w:p w:rsidR="00C278AC" w:rsidRPr="00256841" w:rsidRDefault="00C278AC" w:rsidP="00256841">
      <w:pPr>
        <w:pStyle w:val="2"/>
        <w:shd w:val="clear" w:color="auto" w:fill="FFFFFF"/>
        <w:spacing w:before="0" w:beforeAutospacing="0" w:after="0" w:afterAutospacing="0" w:line="375" w:lineRule="atLeast"/>
        <w:ind w:left="-450"/>
        <w:jc w:val="both"/>
        <w:rPr>
          <w:color w:val="000000"/>
          <w:sz w:val="28"/>
          <w:szCs w:val="28"/>
        </w:rPr>
      </w:pPr>
      <w:r w:rsidRPr="00256841">
        <w:rPr>
          <w:color w:val="000000"/>
          <w:sz w:val="28"/>
          <w:szCs w:val="28"/>
        </w:rPr>
        <w:t>Планирование и логика осуществления эксперимента</w:t>
      </w:r>
    </w:p>
    <w:p w:rsidR="00C278AC" w:rsidRPr="00256841" w:rsidRDefault="00C278AC" w:rsidP="00256841">
      <w:pPr>
        <w:pStyle w:val="a3"/>
        <w:shd w:val="clear" w:color="auto" w:fill="FFFFFF"/>
        <w:spacing w:before="150" w:beforeAutospacing="0" w:after="0" w:afterAutospacing="0" w:line="315" w:lineRule="atLeast"/>
        <w:jc w:val="both"/>
        <w:rPr>
          <w:color w:val="000000"/>
          <w:sz w:val="28"/>
          <w:szCs w:val="28"/>
        </w:rPr>
      </w:pPr>
      <w:r w:rsidRPr="00256841">
        <w:rPr>
          <w:color w:val="000000"/>
          <w:sz w:val="28"/>
          <w:szCs w:val="28"/>
        </w:rPr>
        <w:t>Подготовка и проведение эксперимента предполагает последовательное решение ряда вопросов (рис. 1):</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определение цели эксперимента;</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выбор объекта (объектов), используемого в качестве экспериментальной, а также контрольной группы (групп);</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выделение предмета эксперимента;</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выбор контрольных, факторных и нейтральных признаков;</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определение условий эксперимента и создание экспериментальной ситуации;</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формулировку гипотез и определение задач;</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выбор индикаторов и способа контроля протекания эксперимента;</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определение метода фиксации результатов;</w:t>
      </w:r>
    </w:p>
    <w:p w:rsidR="00C278AC" w:rsidRPr="00256841" w:rsidRDefault="00C278AC" w:rsidP="00256841">
      <w:pPr>
        <w:numPr>
          <w:ilvl w:val="0"/>
          <w:numId w:val="4"/>
        </w:numPr>
        <w:shd w:val="clear" w:color="auto" w:fill="FFFFFF"/>
        <w:spacing w:after="60" w:line="315" w:lineRule="atLeast"/>
        <w:ind w:left="300"/>
        <w:jc w:val="both"/>
        <w:rPr>
          <w:rFonts w:ascii="Times New Roman" w:hAnsi="Times New Roman" w:cs="Times New Roman"/>
          <w:color w:val="000000"/>
          <w:sz w:val="28"/>
          <w:szCs w:val="28"/>
        </w:rPr>
      </w:pPr>
      <w:r w:rsidRPr="00256841">
        <w:rPr>
          <w:rFonts w:ascii="Times New Roman" w:hAnsi="Times New Roman" w:cs="Times New Roman"/>
          <w:color w:val="000000"/>
          <w:sz w:val="28"/>
          <w:szCs w:val="28"/>
        </w:rPr>
        <w:t>выбор критерия эффективности эксперимента.</w:t>
      </w:r>
    </w:p>
    <w:p w:rsidR="00C278AC" w:rsidRPr="00256841" w:rsidRDefault="00C278AC" w:rsidP="00256841">
      <w:pPr>
        <w:jc w:val="both"/>
        <w:rPr>
          <w:rFonts w:ascii="Times New Roman" w:hAnsi="Times New Roman" w:cs="Times New Roman"/>
          <w:noProof/>
          <w:sz w:val="28"/>
          <w:szCs w:val="28"/>
          <w:lang w:eastAsia="ru-RU"/>
        </w:rPr>
      </w:pPr>
    </w:p>
    <w:p w:rsidR="00910B8F" w:rsidRPr="00256841" w:rsidRDefault="009D3829" w:rsidP="00256841">
      <w:pPr>
        <w:jc w:val="both"/>
        <w:rPr>
          <w:rFonts w:ascii="Times New Roman" w:hAnsi="Times New Roman" w:cs="Times New Roman"/>
          <w:sz w:val="28"/>
          <w:szCs w:val="28"/>
        </w:rPr>
      </w:pPr>
      <w:r w:rsidRPr="00256841">
        <w:rPr>
          <w:rFonts w:ascii="Times New Roman" w:hAnsi="Times New Roman" w:cs="Times New Roman"/>
          <w:sz w:val="28"/>
          <w:szCs w:val="28"/>
        </w:rPr>
        <w:lastRenderedPageBreak/>
        <w:t xml:space="preserve">Ф. </w:t>
      </w:r>
      <w:proofErr w:type="spellStart"/>
      <w:r w:rsidRPr="00256841">
        <w:rPr>
          <w:rFonts w:ascii="Times New Roman" w:hAnsi="Times New Roman" w:cs="Times New Roman"/>
          <w:sz w:val="28"/>
          <w:szCs w:val="28"/>
        </w:rPr>
        <w:t>Чэпин</w:t>
      </w:r>
      <w:proofErr w:type="spellEnd"/>
      <w:r w:rsidRPr="00256841">
        <w:rPr>
          <w:rFonts w:ascii="Times New Roman" w:hAnsi="Times New Roman" w:cs="Times New Roman"/>
          <w:sz w:val="28"/>
          <w:szCs w:val="28"/>
        </w:rPr>
        <w:t xml:space="preserve"> сравнивал экспериментальную группу семей – тех, кого переселили в новые квартиры, с контрольной группой – теми, кто остался жить в трущобах. Он изучал изменения в жизненном укладе обитателей трущоб, которые происходят под влиянием переселения семей в дома общественного сектора. Основной вывод исследования опирался на установленный факт: в экспериментальной группе уровень жизни значительно повысился. Отсюда следовало заключение, что проекты общественной застройки обусловливают положительные изменения в образе жизни людей. Однако этот вывод недостаточно обоснован, поскольку семьи, переселившиеся в новые дома, изначально отличались от семей контрольной группы. Вероятно, экспериментальная и контрольная группы различались по типу занятости, уровню образования, величине семьи, в конце концов, по установкам. Все эти «третьи» факторы следовало контролировать до того, как сделан вывод о влиянии переселения на образ жизни семей. </w:t>
      </w:r>
      <w:bookmarkStart w:id="0" w:name="_GoBack"/>
      <w:bookmarkEnd w:id="0"/>
      <w:r w:rsidR="00910B8F" w:rsidRPr="00256841">
        <w:rPr>
          <w:rFonts w:ascii="Times New Roman" w:hAnsi="Times New Roman" w:cs="Times New Roman"/>
          <w:sz w:val="28"/>
          <w:szCs w:val="28"/>
        </w:rPr>
        <w:t xml:space="preserve">Если, например, в экспериментальную группу были набраны добровольцы (т.е. люди, обнаруживающие активную положительную установку на беседу с интервьюером), то полученные данные вряд ли репрезентативны для массового опроса, где часто встречаются респонденты, не расположенные к многообразным ответам. Риск ошибки, обусловленный нарушением внешней </w:t>
      </w:r>
      <w:proofErr w:type="spellStart"/>
      <w:r w:rsidR="00910B8F" w:rsidRPr="00256841">
        <w:rPr>
          <w:rFonts w:ascii="Times New Roman" w:hAnsi="Times New Roman" w:cs="Times New Roman"/>
          <w:sz w:val="28"/>
          <w:szCs w:val="28"/>
        </w:rPr>
        <w:t>валидности</w:t>
      </w:r>
      <w:proofErr w:type="spellEnd"/>
      <w:r w:rsidR="00910B8F" w:rsidRPr="00256841">
        <w:rPr>
          <w:rFonts w:ascii="Times New Roman" w:hAnsi="Times New Roman" w:cs="Times New Roman"/>
          <w:sz w:val="28"/>
          <w:szCs w:val="28"/>
        </w:rPr>
        <w:t>, значительно возрастает.</w:t>
      </w:r>
    </w:p>
    <w:p w:rsidR="00910B8F" w:rsidRPr="00256841" w:rsidRDefault="00910B8F" w:rsidP="00256841">
      <w:pPr>
        <w:jc w:val="both"/>
        <w:rPr>
          <w:rFonts w:ascii="Times New Roman" w:hAnsi="Times New Roman" w:cs="Times New Roman"/>
          <w:noProof/>
          <w:color w:val="FF0000"/>
          <w:sz w:val="28"/>
          <w:szCs w:val="28"/>
          <w:lang w:eastAsia="ru-RU"/>
        </w:rPr>
      </w:pPr>
      <w:r w:rsidRPr="00256841">
        <w:rPr>
          <w:rFonts w:ascii="Times New Roman" w:hAnsi="Times New Roman" w:cs="Times New Roman"/>
          <w:sz w:val="28"/>
          <w:szCs w:val="28"/>
        </w:rPr>
        <w:t xml:space="preserve"> Эксперимент на мясокомбинате </w:t>
      </w:r>
      <w:proofErr w:type="spellStart"/>
      <w:r w:rsidRPr="00256841">
        <w:rPr>
          <w:rFonts w:ascii="Times New Roman" w:hAnsi="Times New Roman" w:cs="Times New Roman"/>
          <w:sz w:val="28"/>
          <w:szCs w:val="28"/>
        </w:rPr>
        <w:t>Н.Челнов</w:t>
      </w:r>
      <w:proofErr w:type="spellEnd"/>
      <w:r w:rsidRPr="00256841">
        <w:rPr>
          <w:rFonts w:ascii="Times New Roman" w:hAnsi="Times New Roman" w:cs="Times New Roman"/>
          <w:sz w:val="28"/>
          <w:szCs w:val="28"/>
        </w:rPr>
        <w:t xml:space="preserve">. На рабочих надели халаты с номером. И камеры наблюдения следили за ходом работы. Результат -  повысилась производительность труда. Меньше нареканий, что кто-то лодырничает. Как результат </w:t>
      </w:r>
      <w:proofErr w:type="spellStart"/>
      <w:r w:rsidRPr="00256841">
        <w:rPr>
          <w:rFonts w:ascii="Times New Roman" w:hAnsi="Times New Roman" w:cs="Times New Roman"/>
          <w:sz w:val="28"/>
          <w:szCs w:val="28"/>
        </w:rPr>
        <w:t>дифференицированная</w:t>
      </w:r>
      <w:proofErr w:type="spellEnd"/>
      <w:r w:rsidRPr="00256841">
        <w:rPr>
          <w:rFonts w:ascii="Times New Roman" w:hAnsi="Times New Roman" w:cs="Times New Roman"/>
          <w:sz w:val="28"/>
          <w:szCs w:val="28"/>
        </w:rPr>
        <w:t xml:space="preserve"> оплата труда. Моральный аспект Люди из вне сравнили такую работу с тюремным аналогом.</w:t>
      </w:r>
    </w:p>
    <w:p w:rsidR="0019435F" w:rsidRPr="00256841" w:rsidRDefault="0019435F" w:rsidP="00256841">
      <w:pPr>
        <w:jc w:val="both"/>
        <w:rPr>
          <w:rFonts w:ascii="Times New Roman" w:hAnsi="Times New Roman" w:cs="Times New Roman"/>
          <w:sz w:val="28"/>
          <w:szCs w:val="28"/>
        </w:rPr>
      </w:pPr>
      <w:r w:rsidRPr="00256841">
        <w:rPr>
          <w:rFonts w:ascii="Times New Roman" w:hAnsi="Times New Roman" w:cs="Times New Roman"/>
          <w:sz w:val="28"/>
          <w:szCs w:val="28"/>
        </w:rPr>
        <w:t xml:space="preserve">Пример реактивного эффекта: эксперимент Э. </w:t>
      </w:r>
      <w:proofErr w:type="spellStart"/>
      <w:r w:rsidRPr="00256841">
        <w:rPr>
          <w:rFonts w:ascii="Times New Roman" w:hAnsi="Times New Roman" w:cs="Times New Roman"/>
          <w:sz w:val="28"/>
          <w:szCs w:val="28"/>
        </w:rPr>
        <w:t>Мэйо</w:t>
      </w:r>
      <w:proofErr w:type="spellEnd"/>
      <w:r w:rsidRPr="00256841">
        <w:rPr>
          <w:rFonts w:ascii="Times New Roman" w:hAnsi="Times New Roman" w:cs="Times New Roman"/>
          <w:sz w:val="28"/>
          <w:szCs w:val="28"/>
        </w:rPr>
        <w:t xml:space="preserve">, Ф. </w:t>
      </w:r>
      <w:proofErr w:type="spellStart"/>
      <w:r w:rsidRPr="00256841">
        <w:rPr>
          <w:rFonts w:ascii="Times New Roman" w:hAnsi="Times New Roman" w:cs="Times New Roman"/>
          <w:sz w:val="28"/>
          <w:szCs w:val="28"/>
        </w:rPr>
        <w:t>Ретлисбергера</w:t>
      </w:r>
      <w:proofErr w:type="spellEnd"/>
      <w:r w:rsidRPr="00256841">
        <w:rPr>
          <w:rFonts w:ascii="Times New Roman" w:hAnsi="Times New Roman" w:cs="Times New Roman"/>
          <w:sz w:val="28"/>
          <w:szCs w:val="28"/>
        </w:rPr>
        <w:t xml:space="preserve"> и У. Диксона в </w:t>
      </w:r>
      <w:proofErr w:type="spellStart"/>
      <w:r w:rsidRPr="00256841">
        <w:rPr>
          <w:rFonts w:ascii="Times New Roman" w:hAnsi="Times New Roman" w:cs="Times New Roman"/>
          <w:sz w:val="28"/>
          <w:szCs w:val="28"/>
        </w:rPr>
        <w:t>Хоуторне</w:t>
      </w:r>
      <w:proofErr w:type="spellEnd"/>
    </w:p>
    <w:p w:rsidR="00C278AC" w:rsidRPr="00256841" w:rsidRDefault="00910B8F" w:rsidP="00256841">
      <w:pPr>
        <w:jc w:val="both"/>
        <w:rPr>
          <w:rFonts w:ascii="Times New Roman" w:hAnsi="Times New Roman" w:cs="Times New Roman"/>
          <w:noProof/>
          <w:sz w:val="28"/>
          <w:szCs w:val="28"/>
          <w:lang w:eastAsia="ru-RU"/>
        </w:rPr>
      </w:pPr>
      <w:r w:rsidRPr="00256841">
        <w:rPr>
          <w:rFonts w:ascii="Times New Roman" w:hAnsi="Times New Roman" w:cs="Times New Roman"/>
          <w:sz w:val="28"/>
          <w:szCs w:val="28"/>
        </w:rPr>
        <w:t xml:space="preserve">Исследования на заводе электрооборудования «Вестерн электрик </w:t>
      </w:r>
      <w:proofErr w:type="spellStart"/>
      <w:r w:rsidRPr="00256841">
        <w:rPr>
          <w:rFonts w:ascii="Times New Roman" w:hAnsi="Times New Roman" w:cs="Times New Roman"/>
          <w:sz w:val="28"/>
          <w:szCs w:val="28"/>
        </w:rPr>
        <w:t>компани</w:t>
      </w:r>
      <w:proofErr w:type="spellEnd"/>
      <w:r w:rsidRPr="00256841">
        <w:rPr>
          <w:rFonts w:ascii="Times New Roman" w:hAnsi="Times New Roman" w:cs="Times New Roman"/>
          <w:sz w:val="28"/>
          <w:szCs w:val="28"/>
        </w:rPr>
        <w:t xml:space="preserve">» в </w:t>
      </w:r>
      <w:proofErr w:type="spellStart"/>
      <w:r w:rsidRPr="00256841">
        <w:rPr>
          <w:rFonts w:ascii="Times New Roman" w:hAnsi="Times New Roman" w:cs="Times New Roman"/>
          <w:sz w:val="28"/>
          <w:szCs w:val="28"/>
        </w:rPr>
        <w:t>Хоуторне</w:t>
      </w:r>
      <w:proofErr w:type="spellEnd"/>
      <w:r w:rsidRPr="00256841">
        <w:rPr>
          <w:rFonts w:ascii="Times New Roman" w:hAnsi="Times New Roman" w:cs="Times New Roman"/>
          <w:sz w:val="28"/>
          <w:szCs w:val="28"/>
        </w:rPr>
        <w:t xml:space="preserve"> – чикагском пригороде – проводились для того, чтобы установить воздействие производственного освещения на производительность труда рабочих. В 1924 г. администрация завода распорядилась усилить освещение рабочих мест, но прямой связи между освещением и производительностью труда выявлено не было. Все эти факты привели </w:t>
      </w:r>
      <w:proofErr w:type="spellStart"/>
      <w:r w:rsidRPr="00256841">
        <w:rPr>
          <w:rFonts w:ascii="Times New Roman" w:hAnsi="Times New Roman" w:cs="Times New Roman"/>
          <w:sz w:val="28"/>
          <w:szCs w:val="28"/>
        </w:rPr>
        <w:t>хоуторнских</w:t>
      </w:r>
      <w:proofErr w:type="spellEnd"/>
      <w:r w:rsidRPr="00256841">
        <w:rPr>
          <w:rFonts w:ascii="Times New Roman" w:hAnsi="Times New Roman" w:cs="Times New Roman"/>
          <w:sz w:val="28"/>
          <w:szCs w:val="28"/>
        </w:rPr>
        <w:t xml:space="preserve"> экспериментаторов к выводу, что освещенность является не первостепенным фактором, влияющим на продуктивность работы. Поэтому была поставлена задача контролировать другие переменные, влияющие на поведение испытуемых</w:t>
      </w:r>
      <w:r w:rsidR="0019435F" w:rsidRPr="00256841">
        <w:rPr>
          <w:rFonts w:ascii="Times New Roman" w:hAnsi="Times New Roman" w:cs="Times New Roman"/>
          <w:sz w:val="28"/>
          <w:szCs w:val="28"/>
        </w:rPr>
        <w:t xml:space="preserve">. Появилась новая экспериментальная переменная – «человеческая ситуация», сопровождающая воздействие объективных факторов на производственное поведение. Э. </w:t>
      </w:r>
      <w:proofErr w:type="spellStart"/>
      <w:r w:rsidR="0019435F" w:rsidRPr="00256841">
        <w:rPr>
          <w:rFonts w:ascii="Times New Roman" w:hAnsi="Times New Roman" w:cs="Times New Roman"/>
          <w:sz w:val="28"/>
          <w:szCs w:val="28"/>
        </w:rPr>
        <w:t>Мэйо</w:t>
      </w:r>
      <w:proofErr w:type="spellEnd"/>
      <w:r w:rsidR="0019435F" w:rsidRPr="00256841">
        <w:rPr>
          <w:rFonts w:ascii="Times New Roman" w:hAnsi="Times New Roman" w:cs="Times New Roman"/>
          <w:sz w:val="28"/>
          <w:szCs w:val="28"/>
        </w:rPr>
        <w:t xml:space="preserve"> и его сотрудники провели интервьюирование работниц и выяснили «фиксированный уровень» </w:t>
      </w:r>
      <w:r w:rsidR="0019435F" w:rsidRPr="00256841">
        <w:rPr>
          <w:rFonts w:ascii="Times New Roman" w:hAnsi="Times New Roman" w:cs="Times New Roman"/>
          <w:sz w:val="28"/>
          <w:szCs w:val="28"/>
        </w:rPr>
        <w:lastRenderedPageBreak/>
        <w:t xml:space="preserve">производительности – групповую норму, нарушать которую не принято. Открытие </w:t>
      </w:r>
      <w:proofErr w:type="spellStart"/>
      <w:r w:rsidR="0019435F" w:rsidRPr="00256841">
        <w:rPr>
          <w:rFonts w:ascii="Times New Roman" w:hAnsi="Times New Roman" w:cs="Times New Roman"/>
          <w:sz w:val="28"/>
          <w:szCs w:val="28"/>
        </w:rPr>
        <w:t>хоуторнских</w:t>
      </w:r>
      <w:proofErr w:type="spellEnd"/>
      <w:r w:rsidR="0019435F" w:rsidRPr="00256841">
        <w:rPr>
          <w:rFonts w:ascii="Times New Roman" w:hAnsi="Times New Roman" w:cs="Times New Roman"/>
          <w:sz w:val="28"/>
          <w:szCs w:val="28"/>
        </w:rPr>
        <w:t xml:space="preserve"> исследователей заключалось в том, что сам процесс экспериментирования выступает в качестве значимой переменной и формирует групповые нормы деятельности.</w:t>
      </w:r>
    </w:p>
    <w:p w:rsidR="00C278AC" w:rsidRPr="00256841" w:rsidRDefault="0019435F" w:rsidP="00256841">
      <w:pPr>
        <w:jc w:val="both"/>
        <w:rPr>
          <w:rFonts w:ascii="Times New Roman" w:hAnsi="Times New Roman" w:cs="Times New Roman"/>
          <w:noProof/>
          <w:sz w:val="28"/>
          <w:szCs w:val="28"/>
          <w:lang w:eastAsia="ru-RU"/>
        </w:rPr>
      </w:pPr>
      <w:r w:rsidRPr="00256841">
        <w:rPr>
          <w:rFonts w:ascii="Times New Roman" w:hAnsi="Times New Roman" w:cs="Times New Roman"/>
          <w:sz w:val="28"/>
          <w:szCs w:val="28"/>
        </w:rPr>
        <w:t xml:space="preserve">х П. </w:t>
      </w:r>
      <w:proofErr w:type="spellStart"/>
      <w:r w:rsidRPr="00256841">
        <w:rPr>
          <w:rFonts w:ascii="Times New Roman" w:hAnsi="Times New Roman" w:cs="Times New Roman"/>
          <w:sz w:val="28"/>
          <w:szCs w:val="28"/>
        </w:rPr>
        <w:t>Лазарсфельд</w:t>
      </w:r>
      <w:proofErr w:type="spellEnd"/>
      <w:r w:rsidRPr="00256841">
        <w:rPr>
          <w:rFonts w:ascii="Times New Roman" w:hAnsi="Times New Roman" w:cs="Times New Roman"/>
          <w:sz w:val="28"/>
          <w:szCs w:val="28"/>
        </w:rPr>
        <w:t xml:space="preserve">. В конце 20-х гг. он работал в лаборатории прикладных исследований Венского университета и выполнял заказ по изучению сбыта одежды. В один прекрасный день в университет явился представитель фирмы и объявил, что получены потрясающие результаты: объем сбыта резко возрос. </w:t>
      </w:r>
      <w:proofErr w:type="spellStart"/>
      <w:r w:rsidRPr="00256841">
        <w:rPr>
          <w:rFonts w:ascii="Times New Roman" w:hAnsi="Times New Roman" w:cs="Times New Roman"/>
          <w:sz w:val="28"/>
          <w:szCs w:val="28"/>
        </w:rPr>
        <w:t>Лазарсфельд</w:t>
      </w:r>
      <w:proofErr w:type="spellEnd"/>
      <w:r w:rsidRPr="00256841">
        <w:rPr>
          <w:rFonts w:ascii="Times New Roman" w:hAnsi="Times New Roman" w:cs="Times New Roman"/>
          <w:sz w:val="28"/>
          <w:szCs w:val="28"/>
        </w:rPr>
        <w:t xml:space="preserve"> не мог понять, в чем дело, поскольку исследование не было завершено и отчет о результатах не был подготовлен. Ситуация оказалась проще, чем он предполагал. Зная о том, что отдел оказался в центре внимания исследователей, его служащие активизировались и сумели получить неплохие результаты. Причина заключалась в том, что норма, неформально принятая группой в качестве стандарта, была повышена. Суть реактивного эффекта можно сформулировать следующим образом: контроль переменных в «человеческой ситуации» вводит в данную ситуацию новую, незапланированную переменную.</w:t>
      </w:r>
    </w:p>
    <w:p w:rsidR="00C278AC" w:rsidRPr="00256841" w:rsidRDefault="00C278AC" w:rsidP="00256841">
      <w:pPr>
        <w:jc w:val="both"/>
        <w:rPr>
          <w:rFonts w:ascii="Times New Roman" w:hAnsi="Times New Roman" w:cs="Times New Roman"/>
          <w:noProof/>
          <w:sz w:val="28"/>
          <w:szCs w:val="28"/>
          <w:lang w:eastAsia="ru-RU"/>
        </w:rPr>
      </w:pPr>
    </w:p>
    <w:p w:rsidR="00C278AC" w:rsidRPr="00256841" w:rsidRDefault="00C278AC" w:rsidP="00256841">
      <w:pPr>
        <w:jc w:val="both"/>
        <w:rPr>
          <w:rFonts w:ascii="Times New Roman" w:hAnsi="Times New Roman" w:cs="Times New Roman"/>
          <w:noProof/>
          <w:sz w:val="28"/>
          <w:szCs w:val="28"/>
          <w:lang w:eastAsia="ru-RU"/>
        </w:rPr>
      </w:pPr>
    </w:p>
    <w:p w:rsidR="00C278AC" w:rsidRPr="00256841" w:rsidRDefault="00C278AC" w:rsidP="00256841">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b/>
          <w:bCs/>
          <w:color w:val="444444"/>
          <w:sz w:val="28"/>
          <w:szCs w:val="28"/>
          <w:lang w:eastAsia="ru-RU"/>
        </w:rPr>
        <w:t>Типы социальных экспериментов</w:t>
      </w:r>
    </w:p>
    <w:p w:rsidR="00C278AC" w:rsidRPr="00256841" w:rsidRDefault="00C278AC" w:rsidP="00256841">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b/>
          <w:bCs/>
          <w:color w:val="444444"/>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663"/>
        <w:gridCol w:w="4672"/>
      </w:tblGrid>
      <w:tr w:rsidR="00C278AC" w:rsidRPr="00256841" w:rsidTr="00C278AC">
        <w:tc>
          <w:tcPr>
            <w:tcW w:w="47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Основные деления</w:t>
            </w:r>
          </w:p>
        </w:tc>
        <w:tc>
          <w:tcPr>
            <w:tcW w:w="47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Типы</w:t>
            </w:r>
          </w:p>
        </w:tc>
      </w:tr>
      <w:tr w:rsidR="00C278AC" w:rsidRPr="00256841" w:rsidTr="00C278AC">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I. Специфика задач.</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numPr>
                <w:ilvl w:val="0"/>
                <w:numId w:val="5"/>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1.Научно-исследовательские;</w:t>
            </w:r>
          </w:p>
          <w:p w:rsidR="00C278AC" w:rsidRPr="00256841" w:rsidRDefault="00C278AC" w:rsidP="00256841">
            <w:pPr>
              <w:numPr>
                <w:ilvl w:val="0"/>
                <w:numId w:val="5"/>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2.Практические.</w:t>
            </w:r>
          </w:p>
        </w:tc>
      </w:tr>
      <w:tr w:rsidR="00C278AC" w:rsidRPr="00256841" w:rsidTr="00C278AC">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II. Характер экспериментальной ситуации.</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numPr>
                <w:ilvl w:val="0"/>
                <w:numId w:val="6"/>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1.Полевые;</w:t>
            </w:r>
          </w:p>
          <w:p w:rsidR="00C278AC" w:rsidRPr="00256841" w:rsidRDefault="00C278AC" w:rsidP="00256841">
            <w:pPr>
              <w:numPr>
                <w:ilvl w:val="0"/>
                <w:numId w:val="6"/>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2.Лабораторные.</w:t>
            </w:r>
          </w:p>
        </w:tc>
      </w:tr>
      <w:tr w:rsidR="00C278AC" w:rsidRPr="00256841" w:rsidTr="00C278AC">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III. Логическая структура доказательства гипотезы.</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numPr>
                <w:ilvl w:val="0"/>
                <w:numId w:val="7"/>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1.Параллельные;</w:t>
            </w:r>
          </w:p>
          <w:p w:rsidR="00C278AC" w:rsidRPr="00256841" w:rsidRDefault="00C278AC" w:rsidP="00256841">
            <w:pPr>
              <w:numPr>
                <w:ilvl w:val="0"/>
                <w:numId w:val="7"/>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2.Последовательные.</w:t>
            </w:r>
          </w:p>
        </w:tc>
      </w:tr>
      <w:tr w:rsidR="00C278AC" w:rsidRPr="00256841" w:rsidTr="00C278AC">
        <w:tc>
          <w:tcPr>
            <w:tcW w:w="47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spacing w:after="0" w:line="240" w:lineRule="auto"/>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IV. Характер объекта.</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278AC" w:rsidRPr="00256841" w:rsidRDefault="00C278AC" w:rsidP="00256841">
            <w:pPr>
              <w:numPr>
                <w:ilvl w:val="0"/>
                <w:numId w:val="8"/>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1.Социальный;</w:t>
            </w:r>
          </w:p>
          <w:p w:rsidR="00C278AC" w:rsidRPr="00256841" w:rsidRDefault="00C278AC" w:rsidP="00256841">
            <w:pPr>
              <w:numPr>
                <w:ilvl w:val="0"/>
                <w:numId w:val="8"/>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2.Педагогический;</w:t>
            </w:r>
          </w:p>
          <w:p w:rsidR="00C278AC" w:rsidRPr="00256841" w:rsidRDefault="00C278AC" w:rsidP="00256841">
            <w:pPr>
              <w:numPr>
                <w:ilvl w:val="0"/>
                <w:numId w:val="8"/>
              </w:numPr>
              <w:spacing w:after="0" w:line="240" w:lineRule="auto"/>
              <w:ind w:left="0"/>
              <w:jc w:val="both"/>
              <w:rPr>
                <w:rFonts w:ascii="Times New Roman" w:eastAsia="Times New Roman" w:hAnsi="Times New Roman" w:cs="Times New Roman"/>
                <w:color w:val="444444"/>
                <w:sz w:val="28"/>
                <w:szCs w:val="28"/>
                <w:lang w:eastAsia="ru-RU"/>
              </w:rPr>
            </w:pPr>
            <w:r w:rsidRPr="00256841">
              <w:rPr>
                <w:rFonts w:ascii="Times New Roman" w:eastAsia="Times New Roman" w:hAnsi="Times New Roman" w:cs="Times New Roman"/>
                <w:color w:val="444444"/>
                <w:sz w:val="28"/>
                <w:szCs w:val="28"/>
                <w:lang w:eastAsia="ru-RU"/>
              </w:rPr>
              <w:t>3.Экономический и т.д.</w:t>
            </w:r>
          </w:p>
        </w:tc>
      </w:tr>
    </w:tbl>
    <w:p w:rsidR="00C278AC" w:rsidRPr="00256841" w:rsidRDefault="00C278AC" w:rsidP="00256841">
      <w:pPr>
        <w:jc w:val="both"/>
        <w:rPr>
          <w:rFonts w:ascii="Times New Roman" w:hAnsi="Times New Roman" w:cs="Times New Roman"/>
          <w:noProof/>
          <w:sz w:val="28"/>
          <w:szCs w:val="28"/>
          <w:lang w:eastAsia="ru-RU"/>
        </w:rPr>
      </w:pPr>
    </w:p>
    <w:p w:rsidR="00C278AC" w:rsidRPr="00256841" w:rsidRDefault="00C278AC" w:rsidP="00256841">
      <w:pPr>
        <w:jc w:val="both"/>
        <w:rPr>
          <w:rFonts w:ascii="Times New Roman" w:hAnsi="Times New Roman" w:cs="Times New Roman"/>
          <w:noProof/>
          <w:sz w:val="28"/>
          <w:szCs w:val="28"/>
          <w:lang w:eastAsia="ru-RU"/>
        </w:rPr>
      </w:pPr>
    </w:p>
    <w:p w:rsidR="00C278AC" w:rsidRPr="00256841" w:rsidRDefault="00C278AC" w:rsidP="00256841">
      <w:pPr>
        <w:jc w:val="both"/>
        <w:rPr>
          <w:rFonts w:ascii="Times New Roman" w:hAnsi="Times New Roman" w:cs="Times New Roman"/>
          <w:noProof/>
          <w:sz w:val="28"/>
          <w:szCs w:val="28"/>
          <w:lang w:eastAsia="ru-RU"/>
        </w:rPr>
      </w:pPr>
      <w:r w:rsidRPr="00256841">
        <w:rPr>
          <w:rFonts w:ascii="Times New Roman" w:hAnsi="Times New Roman" w:cs="Times New Roman"/>
          <w:color w:val="444444"/>
          <w:sz w:val="28"/>
          <w:szCs w:val="28"/>
          <w:shd w:val="clear" w:color="auto" w:fill="FFFFFF"/>
        </w:rPr>
        <w:t xml:space="preserve">Приведем пример социального эксперимента в области физической культуры и спорта. Гипотезой, положенной в основание </w:t>
      </w:r>
      <w:proofErr w:type="gramStart"/>
      <w:r w:rsidRPr="00256841">
        <w:rPr>
          <w:rFonts w:ascii="Times New Roman" w:hAnsi="Times New Roman" w:cs="Times New Roman"/>
          <w:color w:val="444444"/>
          <w:sz w:val="28"/>
          <w:szCs w:val="28"/>
          <w:shd w:val="clear" w:color="auto" w:fill="FFFFFF"/>
        </w:rPr>
        <w:t>данного социального эксперимента</w:t>
      </w:r>
      <w:proofErr w:type="gramEnd"/>
      <w:r w:rsidRPr="00256841">
        <w:rPr>
          <w:rFonts w:ascii="Times New Roman" w:hAnsi="Times New Roman" w:cs="Times New Roman"/>
          <w:color w:val="444444"/>
          <w:sz w:val="28"/>
          <w:szCs w:val="28"/>
          <w:shd w:val="clear" w:color="auto" w:fill="FFFFFF"/>
        </w:rPr>
        <w:t xml:space="preserve"> явилось предположение о том, что применение демократического стиля руководства деятельностью студентов на занятиях по физическому воспитанию, предусматривающего некоторую свободу выбора видов двигательной активности, приведет к повышению двигательной </w:t>
      </w:r>
      <w:r w:rsidRPr="00256841">
        <w:rPr>
          <w:rFonts w:ascii="Times New Roman" w:hAnsi="Times New Roman" w:cs="Times New Roman"/>
          <w:color w:val="444444"/>
          <w:sz w:val="28"/>
          <w:szCs w:val="28"/>
          <w:shd w:val="clear" w:color="auto" w:fill="FFFFFF"/>
        </w:rPr>
        <w:lastRenderedPageBreak/>
        <w:t>активности. Проверка гипотезы в данном случае осуществлялась путем определения моторной плотности занятий.</w:t>
      </w:r>
    </w:p>
    <w:p w:rsidR="00C278AC" w:rsidRPr="00256841" w:rsidRDefault="00C278AC" w:rsidP="00256841">
      <w:pPr>
        <w:jc w:val="both"/>
        <w:rPr>
          <w:rFonts w:ascii="Times New Roman" w:hAnsi="Times New Roman" w:cs="Times New Roman"/>
          <w:noProof/>
          <w:sz w:val="28"/>
          <w:szCs w:val="28"/>
          <w:lang w:eastAsia="ru-RU"/>
        </w:rPr>
      </w:pPr>
    </w:p>
    <w:p w:rsidR="00C278AC" w:rsidRPr="00256841" w:rsidRDefault="00C278AC" w:rsidP="00256841">
      <w:pPr>
        <w:jc w:val="both"/>
        <w:rPr>
          <w:rFonts w:ascii="Times New Roman" w:hAnsi="Times New Roman" w:cs="Times New Roman"/>
          <w:noProof/>
          <w:sz w:val="28"/>
          <w:szCs w:val="28"/>
          <w:lang w:eastAsia="ru-RU"/>
        </w:rPr>
      </w:pPr>
    </w:p>
    <w:p w:rsidR="00C278AC" w:rsidRPr="00256841" w:rsidRDefault="00C278AC" w:rsidP="00256841">
      <w:pPr>
        <w:jc w:val="both"/>
        <w:rPr>
          <w:rFonts w:ascii="Times New Roman" w:hAnsi="Times New Roman" w:cs="Times New Roman"/>
          <w:noProof/>
          <w:sz w:val="28"/>
          <w:szCs w:val="28"/>
          <w:lang w:eastAsia="ru-RU"/>
        </w:rPr>
      </w:pPr>
    </w:p>
    <w:p w:rsidR="00086E48" w:rsidRPr="00256841" w:rsidRDefault="000569C9" w:rsidP="00256841">
      <w:pPr>
        <w:jc w:val="both"/>
        <w:rPr>
          <w:rFonts w:ascii="Times New Roman" w:hAnsi="Times New Roman" w:cs="Times New Roman"/>
          <w:noProof/>
          <w:sz w:val="28"/>
          <w:szCs w:val="28"/>
          <w:lang w:eastAsia="ru-RU"/>
        </w:rPr>
      </w:pPr>
      <w:r w:rsidRPr="00256841">
        <w:rPr>
          <w:rFonts w:ascii="Times New Roman" w:hAnsi="Times New Roman" w:cs="Times New Roman"/>
          <w:color w:val="2B2B2B"/>
          <w:sz w:val="28"/>
          <w:szCs w:val="28"/>
          <w:shd w:val="clear" w:color="auto" w:fill="FFFFFF"/>
        </w:rPr>
        <w:t>Необходимость социального эксперимента возникает тогда, когда нужно решить задачи, связанные с реакцией какой-либо социальной группы на вводимые внутренние или внешние факторы, если эти задачи не могут быть решены другим путем.</w:t>
      </w:r>
    </w:p>
    <w:p w:rsidR="000569C9" w:rsidRPr="00256841" w:rsidRDefault="000569C9" w:rsidP="00256841">
      <w:pPr>
        <w:pStyle w:val="a3"/>
        <w:spacing w:before="0" w:beforeAutospacing="0" w:after="360" w:afterAutospacing="0"/>
        <w:jc w:val="both"/>
        <w:textAlignment w:val="baseline"/>
        <w:rPr>
          <w:color w:val="2B2B2B"/>
          <w:sz w:val="28"/>
          <w:szCs w:val="28"/>
        </w:rPr>
      </w:pPr>
      <w:r w:rsidRPr="00256841">
        <w:rPr>
          <w:i/>
          <w:iCs/>
          <w:color w:val="2B2B2B"/>
          <w:sz w:val="28"/>
          <w:szCs w:val="28"/>
        </w:rPr>
        <w:t>Структура социального эксперимента</w:t>
      </w:r>
      <w:r w:rsidRPr="00256841">
        <w:rPr>
          <w:color w:val="2B2B2B"/>
          <w:sz w:val="28"/>
          <w:szCs w:val="28"/>
        </w:rPr>
        <w:t>: экспериментатор; экспериментальный фактор, или независимая переменная (условие или система условий, которые вводятся исследователем); экспериментальная ситуация – ситуация, которая создается в соответствии с программой исследования для проведения эксперимента.</w:t>
      </w:r>
    </w:p>
    <w:p w:rsidR="000569C9" w:rsidRPr="00256841" w:rsidRDefault="000569C9" w:rsidP="00256841">
      <w:pPr>
        <w:pStyle w:val="a3"/>
        <w:spacing w:before="0" w:beforeAutospacing="0" w:after="360" w:afterAutospacing="0"/>
        <w:jc w:val="both"/>
        <w:textAlignment w:val="baseline"/>
        <w:rPr>
          <w:color w:val="2B2B2B"/>
          <w:sz w:val="28"/>
          <w:szCs w:val="28"/>
        </w:rPr>
      </w:pPr>
      <w:r w:rsidRPr="00256841">
        <w:rPr>
          <w:color w:val="2B2B2B"/>
          <w:sz w:val="28"/>
          <w:szCs w:val="28"/>
        </w:rPr>
        <w:t xml:space="preserve">Социальный эксперимент в зависимости от условий его </w:t>
      </w:r>
      <w:proofErr w:type="gramStart"/>
      <w:r w:rsidRPr="00256841">
        <w:rPr>
          <w:color w:val="2B2B2B"/>
          <w:sz w:val="28"/>
          <w:szCs w:val="28"/>
        </w:rPr>
        <w:t>проведения  может</w:t>
      </w:r>
      <w:proofErr w:type="gramEnd"/>
      <w:r w:rsidRPr="00256841">
        <w:rPr>
          <w:color w:val="2B2B2B"/>
          <w:sz w:val="28"/>
          <w:szCs w:val="28"/>
        </w:rPr>
        <w:t xml:space="preserve"> быть различных видов. Его классифицируют по ряду критериев:</w:t>
      </w:r>
    </w:p>
    <w:p w:rsidR="000569C9" w:rsidRPr="00256841" w:rsidRDefault="000569C9" w:rsidP="00256841">
      <w:pPr>
        <w:pStyle w:val="a3"/>
        <w:spacing w:before="0" w:beforeAutospacing="0" w:after="360" w:afterAutospacing="0"/>
        <w:jc w:val="both"/>
        <w:textAlignment w:val="baseline"/>
        <w:rPr>
          <w:color w:val="2B2B2B"/>
          <w:sz w:val="28"/>
          <w:szCs w:val="28"/>
        </w:rPr>
      </w:pPr>
      <w:r w:rsidRPr="00256841">
        <w:rPr>
          <w:color w:val="2B2B2B"/>
          <w:sz w:val="28"/>
          <w:szCs w:val="28"/>
        </w:rPr>
        <w:t>а) по времени проведения эксперимента – кратковременный и длительный (</w:t>
      </w:r>
      <w:proofErr w:type="spellStart"/>
      <w:r w:rsidRPr="00256841">
        <w:rPr>
          <w:i/>
          <w:iCs/>
          <w:color w:val="2B2B2B"/>
          <w:sz w:val="28"/>
          <w:szCs w:val="28"/>
        </w:rPr>
        <w:t>лонгитюдный</w:t>
      </w:r>
      <w:proofErr w:type="spellEnd"/>
      <w:r w:rsidRPr="00256841">
        <w:rPr>
          <w:color w:val="2B2B2B"/>
          <w:sz w:val="28"/>
          <w:szCs w:val="28"/>
        </w:rPr>
        <w:t>);         </w:t>
      </w:r>
    </w:p>
    <w:p w:rsidR="000569C9" w:rsidRPr="00256841" w:rsidRDefault="000569C9" w:rsidP="00256841">
      <w:pPr>
        <w:pStyle w:val="a3"/>
        <w:spacing w:before="0" w:beforeAutospacing="0" w:after="360" w:afterAutospacing="0"/>
        <w:jc w:val="both"/>
        <w:textAlignment w:val="baseline"/>
        <w:rPr>
          <w:color w:val="2B2B2B"/>
          <w:sz w:val="28"/>
          <w:szCs w:val="28"/>
        </w:rPr>
      </w:pPr>
      <w:r w:rsidRPr="00256841">
        <w:rPr>
          <w:color w:val="2B2B2B"/>
          <w:sz w:val="28"/>
          <w:szCs w:val="28"/>
        </w:rPr>
        <w:t>б) по структуре изучаемых явлений – однофакторный (</w:t>
      </w:r>
      <w:r w:rsidRPr="00256841">
        <w:rPr>
          <w:i/>
          <w:iCs/>
          <w:color w:val="2B2B2B"/>
          <w:sz w:val="28"/>
          <w:szCs w:val="28"/>
        </w:rPr>
        <w:t>простой</w:t>
      </w:r>
      <w:r w:rsidRPr="00256841">
        <w:rPr>
          <w:color w:val="2B2B2B"/>
          <w:sz w:val="28"/>
          <w:szCs w:val="28"/>
        </w:rPr>
        <w:t>) и многофакторный (</w:t>
      </w:r>
      <w:r w:rsidRPr="00256841">
        <w:rPr>
          <w:i/>
          <w:iCs/>
          <w:color w:val="2B2B2B"/>
          <w:sz w:val="28"/>
          <w:szCs w:val="28"/>
        </w:rPr>
        <w:t>сложный</w:t>
      </w:r>
      <w:r w:rsidRPr="00256841">
        <w:rPr>
          <w:color w:val="2B2B2B"/>
          <w:sz w:val="28"/>
          <w:szCs w:val="28"/>
        </w:rPr>
        <w:t>);         </w:t>
      </w:r>
    </w:p>
    <w:p w:rsidR="000569C9" w:rsidRPr="00256841" w:rsidRDefault="000569C9" w:rsidP="00256841">
      <w:pPr>
        <w:pStyle w:val="a3"/>
        <w:spacing w:before="0" w:beforeAutospacing="0" w:after="360" w:afterAutospacing="0"/>
        <w:jc w:val="both"/>
        <w:textAlignment w:val="baseline"/>
        <w:rPr>
          <w:color w:val="2B2B2B"/>
          <w:sz w:val="28"/>
          <w:szCs w:val="28"/>
        </w:rPr>
      </w:pPr>
      <w:r w:rsidRPr="00256841">
        <w:rPr>
          <w:color w:val="2B2B2B"/>
          <w:sz w:val="28"/>
          <w:szCs w:val="28"/>
        </w:rPr>
        <w:t>в) по организации проведения – </w:t>
      </w:r>
      <w:r w:rsidRPr="00256841">
        <w:rPr>
          <w:i/>
          <w:iCs/>
          <w:color w:val="2B2B2B"/>
          <w:sz w:val="28"/>
          <w:szCs w:val="28"/>
        </w:rPr>
        <w:t>лабораторный, естественный.</w:t>
      </w:r>
      <w:r w:rsidRPr="00256841">
        <w:rPr>
          <w:color w:val="2B2B2B"/>
          <w:sz w:val="28"/>
          <w:szCs w:val="28"/>
        </w:rPr>
        <w:t>         </w:t>
      </w:r>
    </w:p>
    <w:p w:rsidR="00086E48" w:rsidRPr="00256841" w:rsidRDefault="00086E48" w:rsidP="00256841">
      <w:pPr>
        <w:jc w:val="both"/>
        <w:rPr>
          <w:rFonts w:ascii="Times New Roman" w:hAnsi="Times New Roman" w:cs="Times New Roman"/>
          <w:noProof/>
          <w:sz w:val="28"/>
          <w:szCs w:val="28"/>
          <w:lang w:eastAsia="ru-RU"/>
        </w:rPr>
      </w:pPr>
    </w:p>
    <w:p w:rsidR="00086E48" w:rsidRPr="00256841" w:rsidRDefault="00086E48" w:rsidP="00256841">
      <w:pPr>
        <w:jc w:val="both"/>
        <w:rPr>
          <w:rFonts w:ascii="Times New Roman" w:hAnsi="Times New Roman" w:cs="Times New Roman"/>
          <w:color w:val="2B2B2B"/>
          <w:sz w:val="28"/>
          <w:szCs w:val="28"/>
          <w:shd w:val="clear" w:color="auto" w:fill="FFFFFF"/>
        </w:rPr>
      </w:pPr>
      <w:r w:rsidRPr="00256841">
        <w:rPr>
          <w:rFonts w:ascii="Times New Roman" w:hAnsi="Times New Roman" w:cs="Times New Roman"/>
          <w:color w:val="2B2B2B"/>
          <w:sz w:val="28"/>
          <w:szCs w:val="28"/>
          <w:shd w:val="clear" w:color="auto" w:fill="FFFFFF"/>
        </w:rPr>
        <w:t>Основными признаками социального эксперимента являются: 1) вмешательство в систему объективной реальности; 2) планомерное введение относительно изолированного экспериментального фактора, его вариация, возможная комбинация с другими факторами; 3) планомерный контроль за всеми существенными детерминирующими факторами; 4) эффекты зависимости переменных должны быть измерены и однозначно сведены к влиянию независимых переменных (экспериментального фактора).</w:t>
      </w:r>
    </w:p>
    <w:p w:rsidR="00086E48" w:rsidRPr="00256841" w:rsidRDefault="00086E48" w:rsidP="00256841">
      <w:pPr>
        <w:jc w:val="both"/>
        <w:rPr>
          <w:rFonts w:ascii="Times New Roman" w:hAnsi="Times New Roman" w:cs="Times New Roman"/>
          <w:noProof/>
          <w:sz w:val="28"/>
          <w:szCs w:val="28"/>
          <w:lang w:eastAsia="ru-RU"/>
        </w:rPr>
      </w:pPr>
      <w:r w:rsidRPr="00256841">
        <w:rPr>
          <w:rFonts w:ascii="Times New Roman" w:hAnsi="Times New Roman" w:cs="Times New Roman"/>
          <w:color w:val="2B2B2B"/>
          <w:sz w:val="28"/>
          <w:szCs w:val="28"/>
          <w:shd w:val="clear" w:color="auto" w:fill="FFFFFF"/>
        </w:rPr>
        <w:t xml:space="preserve">Целью эксперимента является проверка гипотезы о наличии или отсутствии влияния независимой переменной на зависимую. В математике переменной </w:t>
      </w:r>
      <w:proofErr w:type="gramStart"/>
      <w:r w:rsidRPr="00256841">
        <w:rPr>
          <w:rFonts w:ascii="Times New Roman" w:hAnsi="Times New Roman" w:cs="Times New Roman"/>
          <w:color w:val="2B2B2B"/>
          <w:sz w:val="28"/>
          <w:szCs w:val="28"/>
          <w:shd w:val="clear" w:color="auto" w:fill="FFFFFF"/>
        </w:rPr>
        <w:t>называют  величину</w:t>
      </w:r>
      <w:proofErr w:type="gramEnd"/>
      <w:r w:rsidRPr="00256841">
        <w:rPr>
          <w:rFonts w:ascii="Times New Roman" w:hAnsi="Times New Roman" w:cs="Times New Roman"/>
          <w:color w:val="2B2B2B"/>
          <w:sz w:val="28"/>
          <w:szCs w:val="28"/>
          <w:shd w:val="clear" w:color="auto" w:fill="FFFFFF"/>
        </w:rPr>
        <w:t>, принимающую различные значения. </w:t>
      </w:r>
      <w:r w:rsidRPr="00256841">
        <w:rPr>
          <w:rFonts w:ascii="Times New Roman" w:hAnsi="Times New Roman" w:cs="Times New Roman"/>
          <w:i/>
          <w:iCs/>
          <w:color w:val="2B2B2B"/>
          <w:sz w:val="28"/>
          <w:szCs w:val="28"/>
          <w:shd w:val="clear" w:color="auto" w:fill="FFFFFF"/>
        </w:rPr>
        <w:t>Переменная независимая </w:t>
      </w:r>
      <w:r w:rsidRPr="00256841">
        <w:rPr>
          <w:rFonts w:ascii="Times New Roman" w:hAnsi="Times New Roman" w:cs="Times New Roman"/>
          <w:color w:val="2B2B2B"/>
          <w:sz w:val="28"/>
          <w:szCs w:val="28"/>
          <w:shd w:val="clear" w:color="auto" w:fill="FFFFFF"/>
        </w:rPr>
        <w:t xml:space="preserve">– это переменная, наличие и изменение </w:t>
      </w:r>
      <w:proofErr w:type="gramStart"/>
      <w:r w:rsidRPr="00256841">
        <w:rPr>
          <w:rFonts w:ascii="Times New Roman" w:hAnsi="Times New Roman" w:cs="Times New Roman"/>
          <w:color w:val="2B2B2B"/>
          <w:sz w:val="28"/>
          <w:szCs w:val="28"/>
          <w:shd w:val="clear" w:color="auto" w:fill="FFFFFF"/>
        </w:rPr>
        <w:t>которой  влияет</w:t>
      </w:r>
      <w:proofErr w:type="gramEnd"/>
      <w:r w:rsidRPr="00256841">
        <w:rPr>
          <w:rFonts w:ascii="Times New Roman" w:hAnsi="Times New Roman" w:cs="Times New Roman"/>
          <w:color w:val="2B2B2B"/>
          <w:sz w:val="28"/>
          <w:szCs w:val="28"/>
          <w:shd w:val="clear" w:color="auto" w:fill="FFFFFF"/>
        </w:rPr>
        <w:t xml:space="preserve"> на наличие или изменение других переменных (зависимых).</w:t>
      </w:r>
      <w:r w:rsidRPr="00256841">
        <w:rPr>
          <w:rFonts w:ascii="Times New Roman" w:hAnsi="Times New Roman" w:cs="Times New Roman"/>
          <w:i/>
          <w:iCs/>
          <w:color w:val="2B2B2B"/>
          <w:sz w:val="28"/>
          <w:szCs w:val="28"/>
          <w:shd w:val="clear" w:color="auto" w:fill="FFFFFF"/>
        </w:rPr>
        <w:t xml:space="preserve"> Переменная </w:t>
      </w:r>
      <w:r w:rsidRPr="00256841">
        <w:rPr>
          <w:rFonts w:ascii="Times New Roman" w:hAnsi="Times New Roman" w:cs="Times New Roman"/>
          <w:i/>
          <w:iCs/>
          <w:color w:val="2B2B2B"/>
          <w:sz w:val="28"/>
          <w:szCs w:val="28"/>
          <w:shd w:val="clear" w:color="auto" w:fill="FFFFFF"/>
        </w:rPr>
        <w:lastRenderedPageBreak/>
        <w:t>зависимая </w:t>
      </w:r>
      <w:r w:rsidRPr="00256841">
        <w:rPr>
          <w:rFonts w:ascii="Times New Roman" w:hAnsi="Times New Roman" w:cs="Times New Roman"/>
          <w:color w:val="2B2B2B"/>
          <w:sz w:val="28"/>
          <w:szCs w:val="28"/>
          <w:shd w:val="clear" w:color="auto" w:fill="FFFFFF"/>
        </w:rPr>
        <w:t>– это величина (переменная), появляющаяся или изменяющаяся в определенной связи с наличием или изменением другой переменной.</w:t>
      </w:r>
    </w:p>
    <w:p w:rsidR="00086E48" w:rsidRPr="00256841" w:rsidRDefault="00086E48" w:rsidP="00256841">
      <w:pPr>
        <w:jc w:val="both"/>
        <w:rPr>
          <w:rFonts w:ascii="Times New Roman" w:hAnsi="Times New Roman" w:cs="Times New Roman"/>
          <w:noProof/>
          <w:sz w:val="28"/>
          <w:szCs w:val="28"/>
          <w:lang w:eastAsia="ru-RU"/>
        </w:rPr>
      </w:pPr>
    </w:p>
    <w:p w:rsidR="00086E48" w:rsidRPr="00256841" w:rsidRDefault="00086E48" w:rsidP="00256841">
      <w:pPr>
        <w:jc w:val="both"/>
        <w:rPr>
          <w:rFonts w:ascii="Times New Roman" w:hAnsi="Times New Roman" w:cs="Times New Roman"/>
          <w:noProof/>
          <w:sz w:val="28"/>
          <w:szCs w:val="28"/>
          <w:lang w:eastAsia="ru-RU"/>
        </w:rPr>
      </w:pPr>
      <w:r w:rsidRPr="00256841">
        <w:rPr>
          <w:rFonts w:ascii="Times New Roman" w:hAnsi="Times New Roman" w:cs="Times New Roman"/>
          <w:noProof/>
          <w:sz w:val="28"/>
          <w:szCs w:val="28"/>
          <w:lang w:eastAsia="ru-RU"/>
        </w:rPr>
        <w:drawing>
          <wp:inline distT="0" distB="0" distL="0" distR="0">
            <wp:extent cx="5753100" cy="1800225"/>
            <wp:effectExtent l="0" t="0" r="0" b="9525"/>
            <wp:docPr id="2" name="Рисунок 2" descr="http://libraryno.ru/wp-content/image_post/metod_issl_soc_work/pic6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raryno.ru/wp-content/image_post/metod_issl_soc_work/pic60_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800225"/>
                    </a:xfrm>
                    <a:prstGeom prst="rect">
                      <a:avLst/>
                    </a:prstGeom>
                    <a:noFill/>
                    <a:ln>
                      <a:noFill/>
                    </a:ln>
                  </pic:spPr>
                </pic:pic>
              </a:graphicData>
            </a:graphic>
          </wp:inline>
        </w:drawing>
      </w:r>
    </w:p>
    <w:p w:rsidR="00086E48" w:rsidRPr="00256841" w:rsidRDefault="00086E48" w:rsidP="00256841">
      <w:pPr>
        <w:jc w:val="both"/>
        <w:rPr>
          <w:rFonts w:ascii="Times New Roman" w:hAnsi="Times New Roman" w:cs="Times New Roman"/>
          <w:noProof/>
          <w:sz w:val="28"/>
          <w:szCs w:val="28"/>
          <w:lang w:eastAsia="ru-RU"/>
        </w:rPr>
      </w:pPr>
      <w:r w:rsidRPr="00256841">
        <w:rPr>
          <w:rFonts w:ascii="Times New Roman" w:hAnsi="Times New Roman" w:cs="Times New Roman"/>
          <w:color w:val="2B2B2B"/>
          <w:sz w:val="28"/>
          <w:szCs w:val="28"/>
          <w:shd w:val="clear" w:color="auto" w:fill="FFFFFF"/>
        </w:rPr>
        <w:t>Группу 1, на которую будет оказано экспериментальное воздействие, называют </w:t>
      </w:r>
      <w:r w:rsidRPr="00256841">
        <w:rPr>
          <w:rFonts w:ascii="Times New Roman" w:hAnsi="Times New Roman" w:cs="Times New Roman"/>
          <w:i/>
          <w:iCs/>
          <w:color w:val="2B2B2B"/>
          <w:sz w:val="28"/>
          <w:szCs w:val="28"/>
          <w:shd w:val="clear" w:color="auto" w:fill="FFFFFF"/>
        </w:rPr>
        <w:t>экспериментальной</w:t>
      </w:r>
      <w:r w:rsidRPr="00256841">
        <w:rPr>
          <w:rFonts w:ascii="Times New Roman" w:hAnsi="Times New Roman" w:cs="Times New Roman"/>
          <w:color w:val="2B2B2B"/>
          <w:sz w:val="28"/>
          <w:szCs w:val="28"/>
          <w:shd w:val="clear" w:color="auto" w:fill="FFFFFF"/>
        </w:rPr>
        <w:t>, группу 2, на которую не будет оказано никакого экспериментального воздействия, называют </w:t>
      </w:r>
      <w:r w:rsidRPr="00256841">
        <w:rPr>
          <w:rFonts w:ascii="Times New Roman" w:hAnsi="Times New Roman" w:cs="Times New Roman"/>
          <w:i/>
          <w:iCs/>
          <w:color w:val="2B2B2B"/>
          <w:sz w:val="28"/>
          <w:szCs w:val="28"/>
          <w:shd w:val="clear" w:color="auto" w:fill="FFFFFF"/>
        </w:rPr>
        <w:t>контрольной группой.</w:t>
      </w:r>
    </w:p>
    <w:p w:rsidR="00086E48" w:rsidRPr="00256841" w:rsidRDefault="00086E48" w:rsidP="00256841">
      <w:pPr>
        <w:pStyle w:val="a3"/>
        <w:spacing w:before="0" w:beforeAutospacing="0" w:after="360" w:afterAutospacing="0"/>
        <w:jc w:val="both"/>
        <w:textAlignment w:val="baseline"/>
        <w:rPr>
          <w:color w:val="2B2B2B"/>
          <w:sz w:val="28"/>
          <w:szCs w:val="28"/>
        </w:rPr>
      </w:pPr>
      <w:r w:rsidRPr="00256841">
        <w:rPr>
          <w:color w:val="2B2B2B"/>
          <w:sz w:val="28"/>
          <w:szCs w:val="28"/>
        </w:rPr>
        <w:t>В реальном эксперименте эти две группы стараются подобрать как можно более похожими друг на друга.</w:t>
      </w:r>
    </w:p>
    <w:p w:rsidR="00086E48" w:rsidRPr="00256841" w:rsidRDefault="00086E48" w:rsidP="00256841">
      <w:pPr>
        <w:pStyle w:val="a3"/>
        <w:spacing w:before="0" w:beforeAutospacing="0" w:after="360" w:afterAutospacing="0"/>
        <w:jc w:val="both"/>
        <w:textAlignment w:val="baseline"/>
        <w:rPr>
          <w:color w:val="2B2B2B"/>
          <w:sz w:val="28"/>
          <w:szCs w:val="28"/>
        </w:rPr>
      </w:pPr>
      <w:r w:rsidRPr="00256841">
        <w:rPr>
          <w:color w:val="2B2B2B"/>
          <w:sz w:val="28"/>
          <w:szCs w:val="28"/>
        </w:rPr>
        <w:t>После воздействия на группу 1 экспериментальным фактором </w:t>
      </w:r>
      <w:r w:rsidRPr="00256841">
        <w:rPr>
          <w:i/>
          <w:iCs/>
          <w:color w:val="2B2B2B"/>
          <w:sz w:val="28"/>
          <w:szCs w:val="28"/>
        </w:rPr>
        <w:t>Х</w:t>
      </w:r>
      <w:r w:rsidRPr="00256841">
        <w:rPr>
          <w:color w:val="2B2B2B"/>
          <w:sz w:val="28"/>
          <w:szCs w:val="28"/>
        </w:rPr>
        <w:t> проводится сравнение изменений в экспериментальной и контрольной группе:</w:t>
      </w:r>
    </w:p>
    <w:p w:rsidR="00086E48" w:rsidRPr="00256841" w:rsidRDefault="00086E48" w:rsidP="00256841">
      <w:pPr>
        <w:pStyle w:val="a3"/>
        <w:spacing w:before="0" w:beforeAutospacing="0" w:after="360" w:afterAutospacing="0"/>
        <w:jc w:val="both"/>
        <w:textAlignment w:val="baseline"/>
        <w:rPr>
          <w:color w:val="2B2B2B"/>
          <w:sz w:val="28"/>
          <w:szCs w:val="28"/>
        </w:rPr>
      </w:pPr>
      <w:r w:rsidRPr="00256841">
        <w:rPr>
          <w:color w:val="2B2B2B"/>
          <w:sz w:val="28"/>
          <w:szCs w:val="28"/>
        </w:rPr>
        <w:t xml:space="preserve">B1 – B2 = </w:t>
      </w:r>
      <w:proofErr w:type="spellStart"/>
      <w:r w:rsidRPr="00256841">
        <w:rPr>
          <w:color w:val="2B2B2B"/>
          <w:sz w:val="28"/>
          <w:szCs w:val="28"/>
        </w:rPr>
        <w:t>Иэ</w:t>
      </w:r>
      <w:proofErr w:type="spellEnd"/>
      <w:r w:rsidRPr="00256841">
        <w:rPr>
          <w:color w:val="2B2B2B"/>
          <w:sz w:val="28"/>
          <w:szCs w:val="28"/>
        </w:rPr>
        <w:t xml:space="preserve"> (изменение в экспериментальной группе),</w:t>
      </w:r>
    </w:p>
    <w:p w:rsidR="00086E48" w:rsidRPr="00256841" w:rsidRDefault="00086E48" w:rsidP="00256841">
      <w:pPr>
        <w:pStyle w:val="a3"/>
        <w:spacing w:before="0" w:beforeAutospacing="0" w:after="360" w:afterAutospacing="0"/>
        <w:jc w:val="both"/>
        <w:textAlignment w:val="baseline"/>
        <w:rPr>
          <w:color w:val="2B2B2B"/>
          <w:sz w:val="28"/>
          <w:szCs w:val="28"/>
        </w:rPr>
      </w:pPr>
      <w:r w:rsidRPr="00256841">
        <w:rPr>
          <w:color w:val="2B2B2B"/>
          <w:sz w:val="28"/>
          <w:szCs w:val="28"/>
        </w:rPr>
        <w:t>В3 – В4 = Ик (изменение в контрольной группе).</w:t>
      </w:r>
    </w:p>
    <w:p w:rsidR="00086E48" w:rsidRPr="00256841" w:rsidRDefault="00086E48" w:rsidP="00256841">
      <w:pPr>
        <w:pStyle w:val="a3"/>
        <w:spacing w:before="0" w:beforeAutospacing="0" w:after="360" w:afterAutospacing="0"/>
        <w:jc w:val="both"/>
        <w:textAlignment w:val="baseline"/>
        <w:rPr>
          <w:color w:val="2B2B2B"/>
          <w:sz w:val="28"/>
          <w:szCs w:val="28"/>
        </w:rPr>
      </w:pPr>
      <w:r w:rsidRPr="00256841">
        <w:rPr>
          <w:color w:val="2B2B2B"/>
          <w:sz w:val="28"/>
          <w:szCs w:val="28"/>
        </w:rPr>
        <w:t>Если будут обнаружены значимые различия между </w:t>
      </w:r>
      <w:proofErr w:type="spellStart"/>
      <w:r w:rsidRPr="00256841">
        <w:rPr>
          <w:i/>
          <w:iCs/>
          <w:color w:val="2B2B2B"/>
          <w:sz w:val="28"/>
          <w:szCs w:val="28"/>
        </w:rPr>
        <w:t>Иэ</w:t>
      </w:r>
      <w:proofErr w:type="spellEnd"/>
      <w:r w:rsidRPr="00256841">
        <w:rPr>
          <w:color w:val="2B2B2B"/>
          <w:sz w:val="28"/>
          <w:szCs w:val="28"/>
        </w:rPr>
        <w:t> и </w:t>
      </w:r>
      <w:r w:rsidRPr="00256841">
        <w:rPr>
          <w:i/>
          <w:iCs/>
          <w:color w:val="2B2B2B"/>
          <w:sz w:val="28"/>
          <w:szCs w:val="28"/>
        </w:rPr>
        <w:t>Ик</w:t>
      </w:r>
      <w:r w:rsidRPr="00256841">
        <w:rPr>
          <w:color w:val="2B2B2B"/>
          <w:sz w:val="28"/>
          <w:szCs w:val="28"/>
        </w:rPr>
        <w:t xml:space="preserve"> в серии последовательных экспериментов, то предполагается, что причина тому – влияние </w:t>
      </w:r>
      <w:proofErr w:type="gramStart"/>
      <w:r w:rsidRPr="00256841">
        <w:rPr>
          <w:color w:val="2B2B2B"/>
          <w:sz w:val="28"/>
          <w:szCs w:val="28"/>
        </w:rPr>
        <w:t>экспериментального  воздействия</w:t>
      </w:r>
      <w:proofErr w:type="gramEnd"/>
      <w:r w:rsidRPr="00256841">
        <w:rPr>
          <w:color w:val="2B2B2B"/>
          <w:sz w:val="28"/>
          <w:szCs w:val="28"/>
        </w:rPr>
        <w:t> </w:t>
      </w:r>
      <w:r w:rsidRPr="00256841">
        <w:rPr>
          <w:i/>
          <w:iCs/>
          <w:color w:val="2B2B2B"/>
          <w:sz w:val="28"/>
          <w:szCs w:val="28"/>
        </w:rPr>
        <w:t>Х</w:t>
      </w:r>
      <w:r w:rsidRPr="00256841">
        <w:rPr>
          <w:color w:val="2B2B2B"/>
          <w:sz w:val="28"/>
          <w:szCs w:val="28"/>
        </w:rPr>
        <w:t>.</w:t>
      </w:r>
    </w:p>
    <w:p w:rsidR="00086E48" w:rsidRPr="00256841" w:rsidRDefault="00086E48" w:rsidP="00256841">
      <w:pPr>
        <w:pStyle w:val="a3"/>
        <w:spacing w:before="0" w:beforeAutospacing="0" w:after="360" w:afterAutospacing="0"/>
        <w:jc w:val="both"/>
        <w:textAlignment w:val="baseline"/>
        <w:rPr>
          <w:color w:val="2B2B2B"/>
          <w:sz w:val="28"/>
          <w:szCs w:val="28"/>
        </w:rPr>
      </w:pPr>
      <w:r w:rsidRPr="00256841">
        <w:rPr>
          <w:color w:val="2B2B2B"/>
          <w:sz w:val="28"/>
          <w:szCs w:val="28"/>
        </w:rPr>
        <w:t xml:space="preserve">Принципиальное значение имеет вопрос о подборе экспериментальной и контрольной групп. Основная задача исследователя достичь до эксперимента максимального подобия (одинаковости достичь невозможно) </w:t>
      </w:r>
      <w:proofErr w:type="gramStart"/>
      <w:r w:rsidRPr="00256841">
        <w:rPr>
          <w:color w:val="2B2B2B"/>
          <w:sz w:val="28"/>
          <w:szCs w:val="28"/>
        </w:rPr>
        <w:t>этих  двух</w:t>
      </w:r>
      <w:proofErr w:type="gramEnd"/>
      <w:r w:rsidRPr="00256841">
        <w:rPr>
          <w:color w:val="2B2B2B"/>
          <w:sz w:val="28"/>
          <w:szCs w:val="28"/>
        </w:rPr>
        <w:t xml:space="preserve"> групп. </w:t>
      </w:r>
    </w:p>
    <w:p w:rsidR="00086E48" w:rsidRPr="00256841" w:rsidRDefault="00086E48" w:rsidP="00256841">
      <w:pPr>
        <w:jc w:val="both"/>
        <w:rPr>
          <w:rFonts w:ascii="Times New Roman" w:hAnsi="Times New Roman" w:cs="Times New Roman"/>
          <w:noProof/>
          <w:sz w:val="28"/>
          <w:szCs w:val="28"/>
          <w:lang w:eastAsia="ru-RU"/>
        </w:rPr>
      </w:pPr>
      <w:r w:rsidRPr="00256841">
        <w:rPr>
          <w:rFonts w:ascii="Times New Roman" w:hAnsi="Times New Roman" w:cs="Times New Roman"/>
          <w:color w:val="2B2B2B"/>
          <w:sz w:val="28"/>
          <w:szCs w:val="28"/>
          <w:shd w:val="clear" w:color="auto" w:fill="FFFFFF"/>
        </w:rPr>
        <w:t xml:space="preserve">Термин подобие понимается в этом случае в статистическом смысле – единицы генеральной совокупности, из которых подбираются группы, должны иметь одинаковые шансы попасть и в группу 1, и в группу 2. Такой процесс подбора часто </w:t>
      </w:r>
      <w:proofErr w:type="gramStart"/>
      <w:r w:rsidRPr="00256841">
        <w:rPr>
          <w:rFonts w:ascii="Times New Roman" w:hAnsi="Times New Roman" w:cs="Times New Roman"/>
          <w:color w:val="2B2B2B"/>
          <w:sz w:val="28"/>
          <w:szCs w:val="28"/>
          <w:shd w:val="clear" w:color="auto" w:fill="FFFFFF"/>
        </w:rPr>
        <w:t>называют </w:t>
      </w:r>
      <w:r w:rsidRPr="00256841">
        <w:rPr>
          <w:rFonts w:ascii="Times New Roman" w:hAnsi="Times New Roman" w:cs="Times New Roman"/>
          <w:b/>
          <w:bCs/>
          <w:color w:val="2B2B2B"/>
          <w:sz w:val="28"/>
          <w:szCs w:val="28"/>
          <w:shd w:val="clear" w:color="auto" w:fill="FFFFFF"/>
        </w:rPr>
        <w:t> рандомизацией</w:t>
      </w:r>
      <w:proofErr w:type="gramEnd"/>
      <w:r w:rsidRPr="00256841">
        <w:rPr>
          <w:rFonts w:ascii="Times New Roman" w:hAnsi="Times New Roman" w:cs="Times New Roman"/>
          <w:b/>
          <w:bCs/>
          <w:color w:val="2B2B2B"/>
          <w:sz w:val="28"/>
          <w:szCs w:val="28"/>
          <w:shd w:val="clear" w:color="auto" w:fill="FFFFFF"/>
        </w:rPr>
        <w:t>.</w:t>
      </w:r>
      <w:r w:rsidRPr="00256841">
        <w:rPr>
          <w:rFonts w:ascii="Times New Roman" w:hAnsi="Times New Roman" w:cs="Times New Roman"/>
          <w:color w:val="2B2B2B"/>
          <w:sz w:val="28"/>
          <w:szCs w:val="28"/>
          <w:shd w:val="clear" w:color="auto" w:fill="FFFFFF"/>
        </w:rPr>
        <w:t> </w:t>
      </w:r>
    </w:p>
    <w:p w:rsidR="00086E48" w:rsidRPr="00256841" w:rsidRDefault="00086E48" w:rsidP="00256841">
      <w:pPr>
        <w:jc w:val="both"/>
        <w:rPr>
          <w:rFonts w:ascii="Times New Roman" w:hAnsi="Times New Roman" w:cs="Times New Roman"/>
          <w:noProof/>
          <w:sz w:val="28"/>
          <w:szCs w:val="28"/>
          <w:lang w:eastAsia="ru-RU"/>
        </w:rPr>
      </w:pPr>
    </w:p>
    <w:p w:rsidR="00086E48" w:rsidRPr="00256841" w:rsidRDefault="009D3829" w:rsidP="00256841">
      <w:pPr>
        <w:jc w:val="both"/>
        <w:rPr>
          <w:rFonts w:ascii="Times New Roman" w:hAnsi="Times New Roman" w:cs="Times New Roman"/>
          <w:noProof/>
          <w:sz w:val="28"/>
          <w:szCs w:val="28"/>
          <w:lang w:eastAsia="ru-RU"/>
        </w:rPr>
      </w:pPr>
      <w:r w:rsidRPr="00256841">
        <w:rPr>
          <w:rFonts w:ascii="Times New Roman" w:hAnsi="Times New Roman" w:cs="Times New Roman"/>
          <w:sz w:val="28"/>
          <w:szCs w:val="28"/>
        </w:rPr>
        <w:lastRenderedPageBreak/>
        <w:t>С помощью сравнения устанавливается, влечет ли за собой изменение значения независимой переменной изменение значения переменной зависимой. Например, если существует связь между некоторым методом преподавания и степенью усвоения материала студентами, то студенты обнаруживают более высокую успеваемость после применения данного метода. Для того чтобы установить совместную изменяемость метода преподавания и успеваемости, сравниваются успеваемость в группе студентов, подвергшихся воздействию переменной х (метода преподавания) с успеваемостью в группе студентов, не подвергшихся такому воздействию.</w:t>
      </w:r>
    </w:p>
    <w:p w:rsidR="0040611A" w:rsidRPr="00256841" w:rsidRDefault="00086E48" w:rsidP="00256841">
      <w:pPr>
        <w:jc w:val="both"/>
        <w:rPr>
          <w:rFonts w:ascii="Times New Roman" w:hAnsi="Times New Roman" w:cs="Times New Roman"/>
          <w:sz w:val="28"/>
          <w:szCs w:val="28"/>
        </w:rPr>
      </w:pPr>
      <w:r w:rsidRPr="00256841">
        <w:rPr>
          <w:rFonts w:ascii="Times New Roman" w:hAnsi="Times New Roman" w:cs="Times New Roman"/>
          <w:noProof/>
          <w:sz w:val="28"/>
          <w:szCs w:val="28"/>
          <w:lang w:eastAsia="ru-RU"/>
        </w:rPr>
        <w:lastRenderedPageBreak/>
        <w:drawing>
          <wp:inline distT="0" distB="0" distL="0" distR="0">
            <wp:extent cx="5248275" cy="7239000"/>
            <wp:effectExtent l="0" t="0" r="9525" b="0"/>
            <wp:docPr id="1" name="Рисунок 1" descr="https://www.grandars.ru/images/1/review/id/4998/bc2c0437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randars.ru/images/1/review/id/4998/bc2c0437c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7239000"/>
                    </a:xfrm>
                    <a:prstGeom prst="rect">
                      <a:avLst/>
                    </a:prstGeom>
                    <a:noFill/>
                    <a:ln>
                      <a:noFill/>
                    </a:ln>
                  </pic:spPr>
                </pic:pic>
              </a:graphicData>
            </a:graphic>
          </wp:inline>
        </w:drawing>
      </w:r>
    </w:p>
    <w:p w:rsidR="006B7FFD" w:rsidRPr="00256841" w:rsidRDefault="006B7FFD" w:rsidP="00256841">
      <w:pPr>
        <w:jc w:val="both"/>
        <w:rPr>
          <w:rFonts w:ascii="Times New Roman" w:hAnsi="Times New Roman" w:cs="Times New Roman"/>
          <w:sz w:val="28"/>
          <w:szCs w:val="28"/>
        </w:rPr>
      </w:pPr>
    </w:p>
    <w:p w:rsidR="006B7FFD" w:rsidRPr="00256841" w:rsidRDefault="006B7FFD" w:rsidP="00256841">
      <w:pPr>
        <w:jc w:val="both"/>
        <w:rPr>
          <w:rFonts w:ascii="Times New Roman" w:hAnsi="Times New Roman" w:cs="Times New Roman"/>
          <w:sz w:val="28"/>
          <w:szCs w:val="28"/>
        </w:rPr>
      </w:pPr>
    </w:p>
    <w:p w:rsidR="006B7FFD" w:rsidRPr="00256841" w:rsidRDefault="006B7FFD" w:rsidP="00256841">
      <w:pPr>
        <w:jc w:val="both"/>
        <w:rPr>
          <w:rFonts w:ascii="Times New Roman" w:hAnsi="Times New Roman" w:cs="Times New Roman"/>
          <w:sz w:val="28"/>
          <w:szCs w:val="28"/>
        </w:rPr>
      </w:pPr>
      <w:r w:rsidRPr="00256841">
        <w:rPr>
          <w:rFonts w:ascii="Times New Roman" w:hAnsi="Times New Roman" w:cs="Times New Roman"/>
          <w:noProof/>
          <w:sz w:val="28"/>
          <w:szCs w:val="28"/>
          <w:lang w:eastAsia="ru-RU"/>
        </w:rPr>
        <w:lastRenderedPageBreak/>
        <w:drawing>
          <wp:inline distT="0" distB="0" distL="0" distR="0">
            <wp:extent cx="2333625" cy="2857500"/>
            <wp:effectExtent l="0" t="0" r="9525" b="0"/>
            <wp:docPr id="3" name="Рисунок 3" descr="Экспериментальная тюр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спериментальная тюрь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2857500"/>
                    </a:xfrm>
                    <a:prstGeom prst="rect">
                      <a:avLst/>
                    </a:prstGeom>
                    <a:noFill/>
                    <a:ln>
                      <a:noFill/>
                    </a:ln>
                  </pic:spPr>
                </pic:pic>
              </a:graphicData>
            </a:graphic>
          </wp:inline>
        </w:drawing>
      </w:r>
    </w:p>
    <w:p w:rsidR="006B7FFD" w:rsidRPr="00256841" w:rsidRDefault="006B7FFD" w:rsidP="00256841">
      <w:pPr>
        <w:jc w:val="both"/>
        <w:rPr>
          <w:rFonts w:ascii="Times New Roman" w:hAnsi="Times New Roman" w:cs="Times New Roman"/>
          <w:sz w:val="28"/>
          <w:szCs w:val="28"/>
        </w:rPr>
      </w:pPr>
    </w:p>
    <w:p w:rsidR="006B7FFD" w:rsidRPr="00256841" w:rsidRDefault="006B7FFD" w:rsidP="00256841">
      <w:pPr>
        <w:jc w:val="both"/>
        <w:rPr>
          <w:rFonts w:ascii="Times New Roman" w:hAnsi="Times New Roman" w:cs="Times New Roman"/>
          <w:sz w:val="28"/>
          <w:szCs w:val="28"/>
        </w:rPr>
      </w:pPr>
    </w:p>
    <w:p w:rsidR="006B7FFD" w:rsidRPr="00256841" w:rsidRDefault="006B7FFD" w:rsidP="00256841">
      <w:pPr>
        <w:shd w:val="clear" w:color="auto" w:fill="FFFFFF"/>
        <w:spacing w:after="450" w:line="375" w:lineRule="atLeast"/>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 xml:space="preserve">Один из известнейших социальных опытов проводился, чтобы объяснить конфликты в местах лишения свободы. Это знаменитый </w:t>
      </w:r>
      <w:proofErr w:type="spellStart"/>
      <w:r w:rsidRPr="00256841">
        <w:rPr>
          <w:rFonts w:ascii="Times New Roman" w:eastAsia="Times New Roman" w:hAnsi="Times New Roman" w:cs="Times New Roman"/>
          <w:color w:val="000000"/>
          <w:sz w:val="28"/>
          <w:szCs w:val="28"/>
          <w:lang w:eastAsia="ru-RU"/>
        </w:rPr>
        <w:t>Стэнфордский</w:t>
      </w:r>
      <w:proofErr w:type="spellEnd"/>
      <w:r w:rsidRPr="00256841">
        <w:rPr>
          <w:rFonts w:ascii="Times New Roman" w:eastAsia="Times New Roman" w:hAnsi="Times New Roman" w:cs="Times New Roman"/>
          <w:color w:val="000000"/>
          <w:sz w:val="28"/>
          <w:szCs w:val="28"/>
          <w:lang w:eastAsia="ru-RU"/>
        </w:rPr>
        <w:t xml:space="preserve"> эксперимент. По заказу правительства психолог Филипп </w:t>
      </w:r>
      <w:proofErr w:type="spellStart"/>
      <w:r w:rsidRPr="00256841">
        <w:rPr>
          <w:rFonts w:ascii="Times New Roman" w:eastAsia="Times New Roman" w:hAnsi="Times New Roman" w:cs="Times New Roman"/>
          <w:color w:val="000000"/>
          <w:sz w:val="28"/>
          <w:szCs w:val="28"/>
          <w:lang w:eastAsia="ru-RU"/>
        </w:rPr>
        <w:t>Зимбардо</w:t>
      </w:r>
      <w:proofErr w:type="spellEnd"/>
      <w:r w:rsidRPr="00256841">
        <w:rPr>
          <w:rFonts w:ascii="Times New Roman" w:eastAsia="Times New Roman" w:hAnsi="Times New Roman" w:cs="Times New Roman"/>
          <w:color w:val="000000"/>
          <w:sz w:val="28"/>
          <w:szCs w:val="28"/>
          <w:lang w:eastAsia="ru-RU"/>
        </w:rPr>
        <w:t xml:space="preserve"> набрал группу из 24 добровольцев, которых случайным образом поделил на две равные подгруппы: охранников и заключенных. Предполагалось, что в ходе исследования люди будут жить в условиях, схожих с тюремными, в то время как психологи будут анализировать изменения в их поведении.</w:t>
      </w:r>
    </w:p>
    <w:p w:rsidR="006B7FFD" w:rsidRPr="00256841" w:rsidRDefault="006B7FFD" w:rsidP="00256841">
      <w:pPr>
        <w:shd w:val="clear" w:color="auto" w:fill="FFFFFF"/>
        <w:spacing w:after="450" w:line="375" w:lineRule="atLeast"/>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br/>
        <w:t>Почти сразу ситуация вышла из-под контроля. Охранники стали проявлять склонность к садизму, унижали заключённых, заставляли их делать бессмысленные физические упражнения, лишали матрасов за непослушание, заставляли чистить унитазы, превращали душ в привилегию. Заключенные сначала пытались сопротивляться, даже устроили бунт. Вскоре у них начали проявляться различные неврозы и психические расстройства. Несколько человек даже заменили из-за резкого ухудшения здоровья. Когда один из новоприбывших объявил голодовку в знак протеста против садизма, его соседи посчитали это хулиганством и активно приветствовали фактические пытки со стороны надзирателей. Эксперимент продлился всего шесть дней вместо двух недель.</w:t>
      </w:r>
    </w:p>
    <w:p w:rsidR="00E310E2" w:rsidRPr="00256841" w:rsidRDefault="00E310E2" w:rsidP="00256841">
      <w:pPr>
        <w:shd w:val="clear" w:color="auto" w:fill="FFFFFF"/>
        <w:spacing w:after="450" w:line="375" w:lineRule="atLeast"/>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https://diletant.media/top-5/4113/</w:t>
      </w:r>
    </w:p>
    <w:p w:rsidR="006B7FFD" w:rsidRPr="00256841" w:rsidRDefault="006B7FFD" w:rsidP="00256841">
      <w:pPr>
        <w:jc w:val="both"/>
        <w:rPr>
          <w:rFonts w:ascii="Times New Roman" w:hAnsi="Times New Roman" w:cs="Times New Roman"/>
          <w:sz w:val="28"/>
          <w:szCs w:val="28"/>
        </w:rPr>
      </w:pPr>
      <w:r w:rsidRPr="00256841">
        <w:rPr>
          <w:rFonts w:ascii="Times New Roman" w:hAnsi="Times New Roman" w:cs="Times New Roman"/>
          <w:noProof/>
          <w:sz w:val="28"/>
          <w:szCs w:val="28"/>
          <w:lang w:eastAsia="ru-RU"/>
        </w:rPr>
        <w:lastRenderedPageBreak/>
        <w:drawing>
          <wp:inline distT="0" distB="0" distL="0" distR="0">
            <wp:extent cx="2857500" cy="1914525"/>
            <wp:effectExtent l="0" t="0" r="0" b="9525"/>
            <wp:docPr id="4" name="Рисунок 4" descr="Убеждённые за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беждённые заи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p>
    <w:p w:rsidR="006B7FFD" w:rsidRPr="00256841" w:rsidRDefault="006B7FFD" w:rsidP="00256841">
      <w:pPr>
        <w:jc w:val="both"/>
        <w:rPr>
          <w:rFonts w:ascii="Times New Roman" w:hAnsi="Times New Roman" w:cs="Times New Roman"/>
          <w:sz w:val="28"/>
          <w:szCs w:val="28"/>
        </w:rPr>
      </w:pPr>
    </w:p>
    <w:p w:rsidR="006B7FFD" w:rsidRPr="00256841" w:rsidRDefault="006B7FFD" w:rsidP="00256841">
      <w:pPr>
        <w:spacing w:after="450" w:line="375" w:lineRule="atLeast"/>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 xml:space="preserve">К числу самых ужасных социальных экспериментов относят опыт </w:t>
      </w:r>
      <w:proofErr w:type="spellStart"/>
      <w:r w:rsidRPr="00256841">
        <w:rPr>
          <w:rFonts w:ascii="Times New Roman" w:eastAsia="Times New Roman" w:hAnsi="Times New Roman" w:cs="Times New Roman"/>
          <w:color w:val="000000"/>
          <w:sz w:val="28"/>
          <w:szCs w:val="28"/>
          <w:lang w:eastAsia="ru-RU"/>
        </w:rPr>
        <w:t>Венделла</w:t>
      </w:r>
      <w:proofErr w:type="spellEnd"/>
      <w:r w:rsidRPr="00256841">
        <w:rPr>
          <w:rFonts w:ascii="Times New Roman" w:eastAsia="Times New Roman" w:hAnsi="Times New Roman" w:cs="Times New Roman"/>
          <w:color w:val="000000"/>
          <w:sz w:val="28"/>
          <w:szCs w:val="28"/>
          <w:lang w:eastAsia="ru-RU"/>
        </w:rPr>
        <w:t xml:space="preserve"> Джонсона из Университета Айовы. Участниками его исследования стали дети-сироты. 22 ребёнка были разделены на две группы, которые затем проходили обучение. Одним в ходе испытаний постоянно говорили, что они молодцы, хорошо и правильно говорят и отлично со всем справляются. Другим, наоборот, активно прививали комплекс неполноценности. Исследование было сфокусировано на вопросе о природе заикания, так что детей постоянно — по поводу и без — обзывали заиками. В конце концов, в этой группе начались серьёзные проблемы с речью.</w:t>
      </w:r>
    </w:p>
    <w:p w:rsidR="006B7FFD" w:rsidRPr="00256841" w:rsidRDefault="006B7FFD" w:rsidP="00256841">
      <w:pPr>
        <w:spacing w:after="0" w:line="240" w:lineRule="auto"/>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bdr w:val="none" w:sz="0" w:space="0" w:color="auto" w:frame="1"/>
          <w:lang w:eastAsia="ru-RU"/>
        </w:rPr>
        <w:t xml:space="preserve">Из-за оскорблений заикаться стали и те дети, которые хорошо </w:t>
      </w:r>
      <w:proofErr w:type="spellStart"/>
      <w:r w:rsidRPr="00256841">
        <w:rPr>
          <w:rFonts w:ascii="Times New Roman" w:eastAsia="Times New Roman" w:hAnsi="Times New Roman" w:cs="Times New Roman"/>
          <w:color w:val="000000"/>
          <w:sz w:val="28"/>
          <w:szCs w:val="28"/>
          <w:bdr w:val="none" w:sz="0" w:space="0" w:color="auto" w:frame="1"/>
          <w:lang w:eastAsia="ru-RU"/>
        </w:rPr>
        <w:t>говорили</w:t>
      </w:r>
      <w:hyperlink r:id="rId9" w:history="1">
        <w:r w:rsidRPr="00256841">
          <w:rPr>
            <w:rFonts w:ascii="Times New Roman" w:eastAsia="Times New Roman" w:hAnsi="Times New Roman" w:cs="Times New Roman"/>
            <w:color w:val="9B8646"/>
            <w:sz w:val="28"/>
            <w:szCs w:val="28"/>
            <w:u w:val="single"/>
            <w:bdr w:val="none" w:sz="0" w:space="0" w:color="auto" w:frame="1"/>
            <w:lang w:eastAsia="ru-RU"/>
          </w:rPr>
          <w:t>Tweet</w:t>
        </w:r>
        <w:proofErr w:type="spellEnd"/>
      </w:hyperlink>
    </w:p>
    <w:p w:rsidR="006B7FFD" w:rsidRPr="00256841" w:rsidRDefault="006B7FFD" w:rsidP="00256841">
      <w:pPr>
        <w:spacing w:line="375" w:lineRule="atLeast"/>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 xml:space="preserve">Эксперимент Джонсона обернулся проблемами со здоровьем, которые сохранились </w:t>
      </w:r>
      <w:proofErr w:type="gramStart"/>
      <w:r w:rsidRPr="00256841">
        <w:rPr>
          <w:rFonts w:ascii="Times New Roman" w:eastAsia="Times New Roman" w:hAnsi="Times New Roman" w:cs="Times New Roman"/>
          <w:color w:val="000000"/>
          <w:sz w:val="28"/>
          <w:szCs w:val="28"/>
          <w:lang w:eastAsia="ru-RU"/>
        </w:rPr>
        <w:t>у испытуемые</w:t>
      </w:r>
      <w:proofErr w:type="gramEnd"/>
      <w:r w:rsidRPr="00256841">
        <w:rPr>
          <w:rFonts w:ascii="Times New Roman" w:eastAsia="Times New Roman" w:hAnsi="Times New Roman" w:cs="Times New Roman"/>
          <w:color w:val="000000"/>
          <w:sz w:val="28"/>
          <w:szCs w:val="28"/>
          <w:lang w:eastAsia="ru-RU"/>
        </w:rPr>
        <w:t xml:space="preserve"> до конца дней — некоторых из них так и не смогли вылечить. То, что подобные исследования неприемлемы, понимали и в самом университете. До последнего информацию о работе Джонсона держали в секрете.</w:t>
      </w:r>
    </w:p>
    <w:p w:rsidR="006B7FFD" w:rsidRPr="00256841" w:rsidRDefault="006B7FFD" w:rsidP="00256841">
      <w:pPr>
        <w:jc w:val="both"/>
        <w:rPr>
          <w:rFonts w:ascii="Times New Roman" w:eastAsia="Times New Roman" w:hAnsi="Times New Roman" w:cs="Times New Roman"/>
          <w:i/>
          <w:iCs/>
          <w:color w:val="FFFFFF"/>
          <w:sz w:val="28"/>
          <w:szCs w:val="28"/>
          <w:lang w:eastAsia="ru-RU"/>
        </w:rPr>
      </w:pPr>
    </w:p>
    <w:p w:rsidR="006B7FFD" w:rsidRPr="00256841" w:rsidRDefault="006B7FFD" w:rsidP="00256841">
      <w:pPr>
        <w:jc w:val="both"/>
        <w:rPr>
          <w:rFonts w:ascii="Times New Roman" w:eastAsia="Times New Roman" w:hAnsi="Times New Roman" w:cs="Times New Roman"/>
          <w:iCs/>
          <w:color w:val="FFFFFF"/>
          <w:sz w:val="28"/>
          <w:szCs w:val="28"/>
          <w:lang w:eastAsia="ru-RU"/>
        </w:rPr>
      </w:pPr>
      <w:r w:rsidRPr="00256841">
        <w:rPr>
          <w:rFonts w:ascii="Times New Roman" w:eastAsia="Times New Roman" w:hAnsi="Times New Roman" w:cs="Times New Roman"/>
          <w:iCs/>
          <w:color w:val="FFFFFF"/>
          <w:sz w:val="28"/>
          <w:szCs w:val="28"/>
          <w:lang w:eastAsia="ru-RU"/>
        </w:rPr>
        <w:t>https://diletant.media/top-5/4113/</w:t>
      </w:r>
    </w:p>
    <w:p w:rsidR="006B7FFD" w:rsidRPr="00256841" w:rsidRDefault="006B7FFD" w:rsidP="00256841">
      <w:pPr>
        <w:jc w:val="both"/>
        <w:rPr>
          <w:rFonts w:ascii="Times New Roman" w:eastAsia="Times New Roman" w:hAnsi="Times New Roman" w:cs="Times New Roman"/>
          <w:i/>
          <w:iCs/>
          <w:color w:val="FFFFFF"/>
          <w:sz w:val="28"/>
          <w:szCs w:val="28"/>
          <w:lang w:eastAsia="ru-RU"/>
        </w:rPr>
      </w:pPr>
    </w:p>
    <w:p w:rsidR="006B7FFD" w:rsidRPr="00256841" w:rsidRDefault="006B7FFD" w:rsidP="00256841">
      <w:pPr>
        <w:jc w:val="both"/>
        <w:rPr>
          <w:rFonts w:ascii="Times New Roman" w:hAnsi="Times New Roman" w:cs="Times New Roman"/>
          <w:sz w:val="28"/>
          <w:szCs w:val="28"/>
        </w:rPr>
      </w:pPr>
      <w:r w:rsidRPr="00256841">
        <w:rPr>
          <w:rFonts w:ascii="Times New Roman" w:hAnsi="Times New Roman" w:cs="Times New Roman"/>
          <w:noProof/>
          <w:sz w:val="28"/>
          <w:szCs w:val="28"/>
          <w:lang w:eastAsia="ru-RU"/>
        </w:rPr>
        <w:drawing>
          <wp:inline distT="0" distB="0" distL="0" distR="0">
            <wp:extent cx="2857500" cy="1466850"/>
            <wp:effectExtent l="0" t="0" r="0" b="0"/>
            <wp:docPr id="5" name="Рисунок 5" descr="Сила диссидент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ила диссидентств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66850"/>
                    </a:xfrm>
                    <a:prstGeom prst="rect">
                      <a:avLst/>
                    </a:prstGeom>
                    <a:noFill/>
                    <a:ln>
                      <a:noFill/>
                    </a:ln>
                  </pic:spPr>
                </pic:pic>
              </a:graphicData>
            </a:graphic>
          </wp:inline>
        </w:drawing>
      </w:r>
    </w:p>
    <w:p w:rsidR="006B7FFD" w:rsidRPr="00256841" w:rsidRDefault="006B7FFD" w:rsidP="00256841">
      <w:pPr>
        <w:jc w:val="both"/>
        <w:rPr>
          <w:rFonts w:ascii="Times New Roman" w:hAnsi="Times New Roman" w:cs="Times New Roman"/>
          <w:sz w:val="28"/>
          <w:szCs w:val="28"/>
        </w:rPr>
      </w:pPr>
    </w:p>
    <w:p w:rsidR="006B7FFD" w:rsidRPr="00256841" w:rsidRDefault="006B7FFD" w:rsidP="00256841">
      <w:pPr>
        <w:shd w:val="clear" w:color="auto" w:fill="FFFFFF"/>
        <w:spacing w:after="450" w:line="375" w:lineRule="atLeast"/>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lastRenderedPageBreak/>
        <w:t>Широко известны эксперименты о влиянии большинства на отдельных людей, когда человек оказывается среди подставных актёров и готов, следуя мнению группы, назвать квадрат кругом, а красное — белым. Но насколько меньшинство может изменять представления группы и способны ли единицы определить мнение большинства? Ответы на эти вопросы искал Серж Московичи. В рамках одного из экспериментов группе из 6 человек показывали серии карточек и просили называть цвета. Двое подставных участников исследования всегда называли зелёный синим. Это привело к тому, что 8 процентов от числа остальных ответов были неверными — представители большинства поддавались влиянию группы диссидентов. Исследования показали, что идеи меньшинства распространяется в сообществе по нарастающей, стоит лишь переманить на свою сторону первого представителя большинства.</w:t>
      </w:r>
    </w:p>
    <w:p w:rsidR="006B7FFD" w:rsidRPr="00256841" w:rsidRDefault="006B7FFD" w:rsidP="00256841">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ru-RU"/>
        </w:rPr>
      </w:pPr>
      <w:r w:rsidRPr="00256841">
        <w:rPr>
          <w:rFonts w:ascii="Times New Roman" w:eastAsia="Times New Roman" w:hAnsi="Times New Roman" w:cs="Times New Roman"/>
          <w:color w:val="000000"/>
          <w:sz w:val="28"/>
          <w:szCs w:val="28"/>
          <w:lang w:eastAsia="ru-RU"/>
        </w:rPr>
        <w:t>Московичи выявили наиболее эффективные способы изменения общественного мнения. Постоянное повторение одного тезиса и уверенность, безусловно, важны. Но ещё лучше, если диссиденты согласны с сообществом почти по всем пунктам, кроме одного. Тогда группа готова будет уступить, и меньшинство станет большинством.</w:t>
      </w:r>
    </w:p>
    <w:p w:rsidR="006B7FFD" w:rsidRPr="00256841" w:rsidRDefault="006B7FFD" w:rsidP="00256841">
      <w:pPr>
        <w:jc w:val="both"/>
        <w:rPr>
          <w:rFonts w:ascii="Times New Roman" w:hAnsi="Times New Roman" w:cs="Times New Roman"/>
          <w:sz w:val="28"/>
          <w:szCs w:val="28"/>
        </w:rPr>
      </w:pPr>
    </w:p>
    <w:sectPr w:rsidR="006B7FFD" w:rsidRPr="00256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5659"/>
    <w:multiLevelType w:val="multilevel"/>
    <w:tmpl w:val="92A0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16D32"/>
    <w:multiLevelType w:val="multilevel"/>
    <w:tmpl w:val="E4A88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C5874"/>
    <w:multiLevelType w:val="multilevel"/>
    <w:tmpl w:val="60D8B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30EB2"/>
    <w:multiLevelType w:val="multilevel"/>
    <w:tmpl w:val="0B7C1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67594"/>
    <w:multiLevelType w:val="multilevel"/>
    <w:tmpl w:val="1488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A4F81"/>
    <w:multiLevelType w:val="multilevel"/>
    <w:tmpl w:val="B588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D64EC8"/>
    <w:multiLevelType w:val="multilevel"/>
    <w:tmpl w:val="357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9B3F11"/>
    <w:multiLevelType w:val="multilevel"/>
    <w:tmpl w:val="3B3E1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5"/>
    <w:rsid w:val="000569C9"/>
    <w:rsid w:val="00086E48"/>
    <w:rsid w:val="00125937"/>
    <w:rsid w:val="0019435F"/>
    <w:rsid w:val="001E606E"/>
    <w:rsid w:val="00256841"/>
    <w:rsid w:val="002F7F54"/>
    <w:rsid w:val="0040611A"/>
    <w:rsid w:val="004803DA"/>
    <w:rsid w:val="00686FA1"/>
    <w:rsid w:val="006B7FFD"/>
    <w:rsid w:val="007C0A6A"/>
    <w:rsid w:val="0091074B"/>
    <w:rsid w:val="00910B8F"/>
    <w:rsid w:val="009D3829"/>
    <w:rsid w:val="00BF0D87"/>
    <w:rsid w:val="00C278AC"/>
    <w:rsid w:val="00C41155"/>
    <w:rsid w:val="00E310E2"/>
    <w:rsid w:val="00FC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2E45F-DB28-444D-9940-02B381ED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278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78AC"/>
    <w:rPr>
      <w:b/>
      <w:bCs/>
    </w:rPr>
  </w:style>
  <w:style w:type="character" w:customStyle="1" w:styleId="20">
    <w:name w:val="Заголовок 2 Знак"/>
    <w:basedOn w:val="a0"/>
    <w:link w:val="2"/>
    <w:uiPriority w:val="9"/>
    <w:rsid w:val="00C278AC"/>
    <w:rPr>
      <w:rFonts w:ascii="Times New Roman" w:eastAsia="Times New Roman" w:hAnsi="Times New Roman" w:cs="Times New Roman"/>
      <w:b/>
      <w:bCs/>
      <w:sz w:val="36"/>
      <w:szCs w:val="36"/>
      <w:lang w:eastAsia="ru-RU"/>
    </w:rPr>
  </w:style>
  <w:style w:type="character" w:customStyle="1" w:styleId="twitter-text">
    <w:name w:val="twitter-text"/>
    <w:basedOn w:val="a0"/>
    <w:rsid w:val="006B7FFD"/>
  </w:style>
  <w:style w:type="character" w:customStyle="1" w:styleId="twitter-button">
    <w:name w:val="twitter-button"/>
    <w:basedOn w:val="a0"/>
    <w:rsid w:val="006B7FFD"/>
  </w:style>
  <w:style w:type="character" w:styleId="a5">
    <w:name w:val="Hyperlink"/>
    <w:basedOn w:val="a0"/>
    <w:uiPriority w:val="99"/>
    <w:semiHidden/>
    <w:unhideWhenUsed/>
    <w:rsid w:val="006B7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3645">
      <w:bodyDiv w:val="1"/>
      <w:marLeft w:val="0"/>
      <w:marRight w:val="0"/>
      <w:marTop w:val="0"/>
      <w:marBottom w:val="0"/>
      <w:divBdr>
        <w:top w:val="none" w:sz="0" w:space="0" w:color="auto"/>
        <w:left w:val="none" w:sz="0" w:space="0" w:color="auto"/>
        <w:bottom w:val="none" w:sz="0" w:space="0" w:color="auto"/>
        <w:right w:val="none" w:sz="0" w:space="0" w:color="auto"/>
      </w:divBdr>
    </w:div>
    <w:div w:id="458955963">
      <w:bodyDiv w:val="1"/>
      <w:marLeft w:val="0"/>
      <w:marRight w:val="0"/>
      <w:marTop w:val="0"/>
      <w:marBottom w:val="0"/>
      <w:divBdr>
        <w:top w:val="none" w:sz="0" w:space="0" w:color="auto"/>
        <w:left w:val="none" w:sz="0" w:space="0" w:color="auto"/>
        <w:bottom w:val="none" w:sz="0" w:space="0" w:color="auto"/>
        <w:right w:val="none" w:sz="0" w:space="0" w:color="auto"/>
      </w:divBdr>
    </w:div>
    <w:div w:id="730080727">
      <w:bodyDiv w:val="1"/>
      <w:marLeft w:val="0"/>
      <w:marRight w:val="0"/>
      <w:marTop w:val="0"/>
      <w:marBottom w:val="0"/>
      <w:divBdr>
        <w:top w:val="none" w:sz="0" w:space="0" w:color="auto"/>
        <w:left w:val="none" w:sz="0" w:space="0" w:color="auto"/>
        <w:bottom w:val="none" w:sz="0" w:space="0" w:color="auto"/>
        <w:right w:val="none" w:sz="0" w:space="0" w:color="auto"/>
      </w:divBdr>
    </w:div>
    <w:div w:id="756439248">
      <w:bodyDiv w:val="1"/>
      <w:marLeft w:val="0"/>
      <w:marRight w:val="0"/>
      <w:marTop w:val="0"/>
      <w:marBottom w:val="0"/>
      <w:divBdr>
        <w:top w:val="none" w:sz="0" w:space="0" w:color="auto"/>
        <w:left w:val="none" w:sz="0" w:space="0" w:color="auto"/>
        <w:bottom w:val="none" w:sz="0" w:space="0" w:color="auto"/>
        <w:right w:val="none" w:sz="0" w:space="0" w:color="auto"/>
      </w:divBdr>
    </w:div>
    <w:div w:id="849491382">
      <w:bodyDiv w:val="1"/>
      <w:marLeft w:val="0"/>
      <w:marRight w:val="0"/>
      <w:marTop w:val="0"/>
      <w:marBottom w:val="0"/>
      <w:divBdr>
        <w:top w:val="none" w:sz="0" w:space="0" w:color="auto"/>
        <w:left w:val="none" w:sz="0" w:space="0" w:color="auto"/>
        <w:bottom w:val="none" w:sz="0" w:space="0" w:color="auto"/>
        <w:right w:val="none" w:sz="0" w:space="0" w:color="auto"/>
      </w:divBdr>
    </w:div>
    <w:div w:id="1030450680">
      <w:bodyDiv w:val="1"/>
      <w:marLeft w:val="0"/>
      <w:marRight w:val="0"/>
      <w:marTop w:val="0"/>
      <w:marBottom w:val="0"/>
      <w:divBdr>
        <w:top w:val="none" w:sz="0" w:space="0" w:color="auto"/>
        <w:left w:val="none" w:sz="0" w:space="0" w:color="auto"/>
        <w:bottom w:val="none" w:sz="0" w:space="0" w:color="auto"/>
        <w:right w:val="none" w:sz="0" w:space="0" w:color="auto"/>
      </w:divBdr>
      <w:divsChild>
        <w:div w:id="821235430">
          <w:marLeft w:val="0"/>
          <w:marRight w:val="0"/>
          <w:marTop w:val="0"/>
          <w:marBottom w:val="375"/>
          <w:divBdr>
            <w:top w:val="none" w:sz="0" w:space="0" w:color="auto"/>
            <w:left w:val="none" w:sz="0" w:space="0" w:color="auto"/>
            <w:bottom w:val="none" w:sz="0" w:space="0" w:color="auto"/>
            <w:right w:val="none" w:sz="0" w:space="0" w:color="auto"/>
          </w:divBdr>
          <w:divsChild>
            <w:div w:id="54356257">
              <w:marLeft w:val="0"/>
              <w:marRight w:val="0"/>
              <w:marTop w:val="0"/>
              <w:marBottom w:val="0"/>
              <w:divBdr>
                <w:top w:val="none" w:sz="0" w:space="0" w:color="auto"/>
                <w:left w:val="none" w:sz="0" w:space="0" w:color="auto"/>
                <w:bottom w:val="none" w:sz="0" w:space="0" w:color="auto"/>
                <w:right w:val="none" w:sz="0" w:space="0" w:color="auto"/>
              </w:divBdr>
            </w:div>
          </w:divsChild>
        </w:div>
        <w:div w:id="62683580">
          <w:marLeft w:val="0"/>
          <w:marRight w:val="0"/>
          <w:marTop w:val="0"/>
          <w:marBottom w:val="375"/>
          <w:divBdr>
            <w:top w:val="none" w:sz="0" w:space="0" w:color="auto"/>
            <w:left w:val="none" w:sz="0" w:space="0" w:color="auto"/>
            <w:bottom w:val="none" w:sz="0" w:space="0" w:color="auto"/>
            <w:right w:val="none" w:sz="0" w:space="0" w:color="auto"/>
          </w:divBdr>
          <w:divsChild>
            <w:div w:id="1406758496">
              <w:marLeft w:val="0"/>
              <w:marRight w:val="0"/>
              <w:marTop w:val="0"/>
              <w:marBottom w:val="525"/>
              <w:divBdr>
                <w:top w:val="none" w:sz="0" w:space="0" w:color="auto"/>
                <w:left w:val="none" w:sz="0" w:space="0" w:color="auto"/>
                <w:bottom w:val="none" w:sz="0" w:space="0" w:color="auto"/>
                <w:right w:val="none" w:sz="0" w:space="0" w:color="auto"/>
              </w:divBdr>
              <w:divsChild>
                <w:div w:id="106778425">
                  <w:marLeft w:val="0"/>
                  <w:marRight w:val="0"/>
                  <w:marTop w:val="0"/>
                  <w:marBottom w:val="0"/>
                  <w:divBdr>
                    <w:top w:val="none" w:sz="0" w:space="0" w:color="auto"/>
                    <w:left w:val="none" w:sz="0" w:space="0" w:color="auto"/>
                    <w:bottom w:val="none" w:sz="0" w:space="0" w:color="auto"/>
                    <w:right w:val="none" w:sz="0" w:space="0" w:color="auto"/>
                  </w:divBdr>
                  <w:divsChild>
                    <w:div w:id="50745233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3507">
      <w:bodyDiv w:val="1"/>
      <w:marLeft w:val="0"/>
      <w:marRight w:val="0"/>
      <w:marTop w:val="0"/>
      <w:marBottom w:val="0"/>
      <w:divBdr>
        <w:top w:val="none" w:sz="0" w:space="0" w:color="auto"/>
        <w:left w:val="none" w:sz="0" w:space="0" w:color="auto"/>
        <w:bottom w:val="none" w:sz="0" w:space="0" w:color="auto"/>
        <w:right w:val="none" w:sz="0" w:space="0" w:color="auto"/>
      </w:divBdr>
    </w:div>
    <w:div w:id="1151168078">
      <w:bodyDiv w:val="1"/>
      <w:marLeft w:val="0"/>
      <w:marRight w:val="0"/>
      <w:marTop w:val="0"/>
      <w:marBottom w:val="0"/>
      <w:divBdr>
        <w:top w:val="none" w:sz="0" w:space="0" w:color="auto"/>
        <w:left w:val="none" w:sz="0" w:space="0" w:color="auto"/>
        <w:bottom w:val="none" w:sz="0" w:space="0" w:color="auto"/>
        <w:right w:val="none" w:sz="0" w:space="0" w:color="auto"/>
      </w:divBdr>
    </w:div>
    <w:div w:id="1375419920">
      <w:bodyDiv w:val="1"/>
      <w:marLeft w:val="0"/>
      <w:marRight w:val="0"/>
      <w:marTop w:val="0"/>
      <w:marBottom w:val="0"/>
      <w:divBdr>
        <w:top w:val="none" w:sz="0" w:space="0" w:color="auto"/>
        <w:left w:val="none" w:sz="0" w:space="0" w:color="auto"/>
        <w:bottom w:val="none" w:sz="0" w:space="0" w:color="auto"/>
        <w:right w:val="none" w:sz="0" w:space="0" w:color="auto"/>
      </w:divBdr>
    </w:div>
    <w:div w:id="1514565007">
      <w:bodyDiv w:val="1"/>
      <w:marLeft w:val="0"/>
      <w:marRight w:val="0"/>
      <w:marTop w:val="0"/>
      <w:marBottom w:val="0"/>
      <w:divBdr>
        <w:top w:val="none" w:sz="0" w:space="0" w:color="auto"/>
        <w:left w:val="none" w:sz="0" w:space="0" w:color="auto"/>
        <w:bottom w:val="none" w:sz="0" w:space="0" w:color="auto"/>
        <w:right w:val="none" w:sz="0" w:space="0" w:color="auto"/>
      </w:divBdr>
    </w:div>
    <w:div w:id="1525943217">
      <w:bodyDiv w:val="1"/>
      <w:marLeft w:val="0"/>
      <w:marRight w:val="0"/>
      <w:marTop w:val="0"/>
      <w:marBottom w:val="0"/>
      <w:divBdr>
        <w:top w:val="none" w:sz="0" w:space="0" w:color="auto"/>
        <w:left w:val="none" w:sz="0" w:space="0" w:color="auto"/>
        <w:bottom w:val="none" w:sz="0" w:space="0" w:color="auto"/>
        <w:right w:val="none" w:sz="0" w:space="0" w:color="auto"/>
      </w:divBdr>
    </w:div>
    <w:div w:id="1831555730">
      <w:bodyDiv w:val="1"/>
      <w:marLeft w:val="0"/>
      <w:marRight w:val="0"/>
      <w:marTop w:val="0"/>
      <w:marBottom w:val="0"/>
      <w:divBdr>
        <w:top w:val="none" w:sz="0" w:space="0" w:color="auto"/>
        <w:left w:val="none" w:sz="0" w:space="0" w:color="auto"/>
        <w:bottom w:val="none" w:sz="0" w:space="0" w:color="auto"/>
        <w:right w:val="none" w:sz="0" w:space="0" w:color="auto"/>
      </w:divBdr>
    </w:div>
    <w:div w:id="1902865949">
      <w:bodyDiv w:val="1"/>
      <w:marLeft w:val="0"/>
      <w:marRight w:val="0"/>
      <w:marTop w:val="0"/>
      <w:marBottom w:val="0"/>
      <w:divBdr>
        <w:top w:val="none" w:sz="0" w:space="0" w:color="auto"/>
        <w:left w:val="none" w:sz="0" w:space="0" w:color="auto"/>
        <w:bottom w:val="none" w:sz="0" w:space="0" w:color="auto"/>
        <w:right w:val="none" w:sz="0" w:space="0" w:color="auto"/>
      </w:divBdr>
    </w:div>
    <w:div w:id="21145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twitter.com/sha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14</Pages>
  <Words>3520</Words>
  <Characters>20069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Расиля Петрова</dc:creator>
  <cp:keywords/>
  <dc:description/>
  <cp:lastModifiedBy>Расиля Петрова</cp:lastModifiedBy>
  <cp:revision>6</cp:revision>
  <dcterms:created xsi:type="dcterms:W3CDTF">2022-02-14T07:26:00Z</dcterms:created>
  <dcterms:modified xsi:type="dcterms:W3CDTF">2025-03-05T07:52:00Z</dcterms:modified>
</cp:coreProperties>
</file>