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17" w:rsidRPr="00060BBC" w:rsidRDefault="007D1F17" w:rsidP="007D1F17">
      <w:pPr>
        <w:pStyle w:val="a3"/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bCs/>
          <w:sz w:val="28"/>
          <w:szCs w:val="28"/>
        </w:rPr>
        <w:t>1.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А. С. Процедуры и методы социологического исследования. Кн.1. Классическое социологическое </w:t>
      </w:r>
      <w:proofErr w:type="gram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исследование :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практикум / сост.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, Я. Н. Крупец, А. М.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Алмакаева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и др. , под общ. ред. А. С. </w:t>
      </w:r>
      <w:proofErr w:type="spell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Готлиб</w:t>
      </w:r>
      <w:proofErr w:type="spell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Москва: ФЛИНТА, 2019.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Раздел 2. Методы и процедуры классического социологического исследования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URL: https://www.studentlibrary.ru/book/ISBN9785976520202.html</w:t>
      </w:r>
      <w:r w:rsidRPr="00060BBC">
        <w:rPr>
          <w:rFonts w:ascii="Times New Roman" w:hAnsi="Times New Roman" w:cs="Times New Roman"/>
          <w:color w:val="333333"/>
          <w:sz w:val="28"/>
          <w:szCs w:val="28"/>
          <w:shd w:val="clear" w:color="auto" w:fill="F7F7F7"/>
        </w:rPr>
        <w:t xml:space="preserve"> </w:t>
      </w:r>
    </w:p>
    <w:p w:rsidR="007D1F17" w:rsidRPr="00060BBC" w:rsidRDefault="007D1F17" w:rsidP="007D1F17">
      <w:pPr>
        <w:pStyle w:val="a3"/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Дятлов, А. В. Основы управления региональными социально-экономическими системами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: учебное пособие / Под ред. А. В. Дятлов.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Ростов-на-Дону: ЮФУ, 2021. </w:t>
      </w:r>
      <w:r w:rsidRPr="00060BBC">
        <w:rPr>
          <w:rFonts w:ascii="Times New Roman" w:hAnsi="Times New Roman" w:cs="Times New Roman"/>
          <w:sz w:val="28"/>
          <w:szCs w:val="28"/>
        </w:rPr>
        <w:t>–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Глава 4. Прогнозирование и проектирование в управлении региональными социально-экономическими системами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060BBC">
        <w:rPr>
          <w:rFonts w:ascii="Times New Roman" w:hAnsi="Times New Roman" w:cs="Times New Roman"/>
          <w:color w:val="333333"/>
          <w:sz w:val="28"/>
          <w:szCs w:val="28"/>
        </w:rPr>
        <w:t>URL :</w:t>
      </w:r>
      <w:proofErr w:type="gramEnd"/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https://www.studentlibrary.ru/book/YUFU-2021080510.html.</w:t>
      </w:r>
    </w:p>
    <w:p w:rsidR="007D1F17" w:rsidRPr="00060BBC" w:rsidRDefault="007D1F17" w:rsidP="007D1F17">
      <w:pPr>
        <w:pStyle w:val="a3"/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0BBC">
        <w:rPr>
          <w:rFonts w:ascii="Times New Roman" w:hAnsi="Times New Roman" w:cs="Times New Roman"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sz w:val="28"/>
          <w:szCs w:val="28"/>
        </w:rPr>
        <w:t xml:space="preserve"> Г.И.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Методология и методы социологического </w:t>
      </w:r>
      <w:proofErr w:type="gramStart"/>
      <w:r w:rsidRPr="00060BBC">
        <w:rPr>
          <w:rFonts w:ascii="Times New Roman" w:hAnsi="Times New Roman" w:cs="Times New Roman"/>
          <w:color w:val="000000"/>
          <w:sz w:val="28"/>
          <w:szCs w:val="28"/>
        </w:rPr>
        <w:t>исследования :</w:t>
      </w:r>
      <w:proofErr w:type="gramEnd"/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учебное пособие </w:t>
      </w:r>
      <w:r w:rsidRPr="00060BBC">
        <w:rPr>
          <w:rFonts w:ascii="Times New Roman" w:hAnsi="Times New Roman" w:cs="Times New Roman"/>
          <w:sz w:val="28"/>
          <w:szCs w:val="28"/>
        </w:rPr>
        <w:t>/ </w:t>
      </w:r>
      <w:proofErr w:type="spellStart"/>
      <w:r w:rsidRPr="00060BBC">
        <w:rPr>
          <w:rFonts w:ascii="Times New Roman" w:hAnsi="Times New Roman" w:cs="Times New Roman"/>
          <w:bCs/>
          <w:sz w:val="28"/>
          <w:szCs w:val="28"/>
        </w:rPr>
        <w:t>Климантова</w:t>
      </w:r>
      <w:proofErr w:type="spellEnd"/>
      <w:r w:rsidRPr="00060BBC">
        <w:rPr>
          <w:rFonts w:ascii="Times New Roman" w:hAnsi="Times New Roman" w:cs="Times New Roman"/>
          <w:color w:val="000000"/>
          <w:sz w:val="28"/>
          <w:szCs w:val="28"/>
        </w:rPr>
        <w:t> Г.И. - Москва : Дашков и К, 2014.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 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 Глава 9.  Прогнозирование и проектирование в социологических исследованиях.</w:t>
      </w:r>
      <w:r w:rsidRPr="00060BBC">
        <w:rPr>
          <w:rFonts w:ascii="Times New Roman" w:hAnsi="Times New Roman" w:cs="Times New Roman"/>
          <w:sz w:val="28"/>
          <w:szCs w:val="28"/>
        </w:rPr>
        <w:t xml:space="preserve"> –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0BBC">
        <w:rPr>
          <w:rFonts w:ascii="Times New Roman" w:hAnsi="Times New Roman" w:cs="Times New Roman"/>
          <w:bCs/>
          <w:color w:val="000000"/>
          <w:sz w:val="28"/>
          <w:szCs w:val="28"/>
        </w:rPr>
        <w:t>URL:</w:t>
      </w:r>
      <w:r w:rsidRPr="00060BBC"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5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http://www.studentlibrary.ru/book/ISBN9785394022487.html</w:t>
        </w:r>
      </w:hyperlink>
      <w:r w:rsidRPr="00060B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1F17" w:rsidRPr="00060BBC" w:rsidRDefault="007D1F17" w:rsidP="007D1F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0BBC">
        <w:rPr>
          <w:rFonts w:ascii="Times New Roman" w:hAnsi="Times New Roman" w:cs="Times New Roman"/>
          <w:color w:val="333333"/>
          <w:sz w:val="28"/>
          <w:szCs w:val="28"/>
        </w:rPr>
        <w:t>Луков, В. А. </w:t>
      </w:r>
      <w:r w:rsidRPr="00060BBC">
        <w:rPr>
          <w:rStyle w:val="hilight"/>
          <w:rFonts w:ascii="Times New Roman" w:hAnsi="Times New Roman" w:cs="Times New Roman"/>
          <w:color w:val="333333"/>
          <w:sz w:val="28"/>
          <w:szCs w:val="28"/>
        </w:rPr>
        <w:t>Социальное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060BBC">
        <w:rPr>
          <w:rStyle w:val="hilight"/>
          <w:rFonts w:ascii="Times New Roman" w:hAnsi="Times New Roman" w:cs="Times New Roman"/>
          <w:color w:val="333333"/>
          <w:sz w:val="28"/>
          <w:szCs w:val="28"/>
        </w:rPr>
        <w:t xml:space="preserve">проектирование </w:t>
      </w:r>
      <w:r w:rsidRPr="00060BBC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</w:t>
      </w:r>
      <w:r w:rsidRPr="00060BBC">
        <w:rPr>
          <w:rFonts w:ascii="Times New Roman" w:hAnsi="Times New Roman" w:cs="Times New Roman"/>
          <w:sz w:val="28"/>
          <w:szCs w:val="28"/>
        </w:rPr>
        <w:t>: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учебное пособие / В. А. Луков. - Москва: ФЛИНТА, 2021.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Глава 3. Разработка социального проекта </w:t>
      </w:r>
      <w:r w:rsidRPr="00060BBC">
        <w:rPr>
          <w:rFonts w:ascii="Times New Roman" w:hAnsi="Times New Roman" w:cs="Times New Roman"/>
          <w:sz w:val="28"/>
          <w:szCs w:val="28"/>
        </w:rPr>
        <w:t xml:space="preserve">– </w:t>
      </w:r>
      <w:r w:rsidRPr="00060BBC">
        <w:rPr>
          <w:rFonts w:ascii="Times New Roman" w:hAnsi="Times New Roman" w:cs="Times New Roman"/>
          <w:color w:val="333333"/>
          <w:sz w:val="28"/>
          <w:szCs w:val="28"/>
        </w:rPr>
        <w:t xml:space="preserve"> URL: </w:t>
      </w:r>
      <w:hyperlink r:id="rId6" w:history="1">
        <w:r w:rsidRPr="00060BBC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https://www.studentlibrary.ru/book/ISBN97858934954301021.html</w:t>
        </w:r>
      </w:hyperlink>
    </w:p>
    <w:p w:rsidR="00DE11C2" w:rsidRDefault="00DE11C2">
      <w:bookmarkStart w:id="0" w:name="_GoBack"/>
      <w:bookmarkEnd w:id="0"/>
    </w:p>
    <w:sectPr w:rsidR="00DE1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E4881"/>
    <w:multiLevelType w:val="hybridMultilevel"/>
    <w:tmpl w:val="77208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17"/>
    <w:rsid w:val="007D1F17"/>
    <w:rsid w:val="00D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5B4D-E1E3-460D-B8D5-EE6F2CBE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1F17"/>
    <w:pPr>
      <w:ind w:left="720"/>
      <w:contextualSpacing/>
    </w:pPr>
  </w:style>
  <w:style w:type="character" w:styleId="a4">
    <w:name w:val="Hyperlink"/>
    <w:uiPriority w:val="99"/>
    <w:unhideWhenUsed/>
    <w:rsid w:val="007D1F17"/>
    <w:rPr>
      <w:color w:val="0000FF"/>
      <w:u w:val="single"/>
    </w:rPr>
  </w:style>
  <w:style w:type="character" w:customStyle="1" w:styleId="hilight">
    <w:name w:val="hilight"/>
    <w:basedOn w:val="a0"/>
    <w:rsid w:val="007D1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8934954301021.html" TargetMode="External"/><Relationship Id="rId5" Type="http://schemas.openxmlformats.org/officeDocument/2006/relationships/hyperlink" Target="http://www.studentlibrary.ru/book/ISBN978539402248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2025-04-18T08:36:00Z</dcterms:created>
  <dcterms:modified xsi:type="dcterms:W3CDTF">2025-04-18T08:36:00Z</dcterms:modified>
</cp:coreProperties>
</file>