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72AA" w:rsidRPr="00FC717B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717B">
        <w:rPr>
          <w:rFonts w:ascii="Times New Roman" w:hAnsi="Times New Roman"/>
          <w:b/>
          <w:sz w:val="28"/>
          <w:szCs w:val="28"/>
        </w:rPr>
        <w:t>Производные</w:t>
      </w:r>
      <w:r w:rsidR="002E53B0">
        <w:rPr>
          <w:rFonts w:ascii="Times New Roman" w:hAnsi="Times New Roman"/>
          <w:b/>
          <w:sz w:val="28"/>
          <w:szCs w:val="28"/>
        </w:rPr>
        <w:t xml:space="preserve"> </w:t>
      </w:r>
      <w:r w:rsidRPr="00FC717B">
        <w:rPr>
          <w:rFonts w:ascii="Times New Roman" w:hAnsi="Times New Roman"/>
          <w:b/>
          <w:sz w:val="28"/>
          <w:szCs w:val="28"/>
        </w:rPr>
        <w:t>фенотиазина</w:t>
      </w:r>
    </w:p>
    <w:p w:rsidR="004A72AA" w:rsidRDefault="004A72AA" w:rsidP="00866B68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Фенотиазин представляет собой  конденсированную гетероцикличес</w:t>
      </w:r>
      <w:r w:rsidRPr="00866B68">
        <w:rPr>
          <w:rFonts w:ascii="Times New Roman" w:hAnsi="Times New Roman"/>
          <w:sz w:val="24"/>
          <w:szCs w:val="24"/>
        </w:rPr>
        <w:t>кую систем</w:t>
      </w:r>
      <w:r>
        <w:rPr>
          <w:rFonts w:ascii="Times New Roman" w:hAnsi="Times New Roman"/>
          <w:sz w:val="24"/>
          <w:szCs w:val="24"/>
        </w:rPr>
        <w:t>у, состоящую из шестичленного гетеро</w:t>
      </w:r>
      <w:r w:rsidRPr="00866B68">
        <w:rPr>
          <w:rFonts w:ascii="Times New Roman" w:hAnsi="Times New Roman"/>
          <w:sz w:val="24"/>
          <w:szCs w:val="24"/>
        </w:rPr>
        <w:t>циклатиазина и двух ядер бензола:</w:t>
      </w:r>
    </w:p>
    <w:p w:rsidR="004A72AA" w:rsidRPr="00866B68" w:rsidRDefault="004A72AA" w:rsidP="00866B68">
      <w:p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522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1pt;height:68.85pt" o:ole="">
            <v:imagedata r:id="rId8" o:title=""/>
          </v:shape>
          <o:OLEObject Type="Embed" ProgID="ISISServer" ShapeID="_x0000_i1025" DrawAspect="Content" ObjectID="_1650388425" r:id="rId9"/>
        </w:object>
      </w:r>
    </w:p>
    <w:p w:rsidR="004A72AA" w:rsidRDefault="004A72AA" w:rsidP="00866B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тиазин                                             фенотиазин</w:t>
      </w:r>
    </w:p>
    <w:p w:rsidR="004A72AA" w:rsidRDefault="004A72AA" w:rsidP="00060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6B68">
        <w:rPr>
          <w:rFonts w:ascii="Times New Roman" w:hAnsi="Times New Roman"/>
          <w:sz w:val="24"/>
          <w:szCs w:val="24"/>
        </w:rPr>
        <w:t>По хим</w:t>
      </w:r>
      <w:r>
        <w:rPr>
          <w:rFonts w:ascii="Times New Roman" w:hAnsi="Times New Roman"/>
          <w:sz w:val="24"/>
          <w:szCs w:val="24"/>
        </w:rPr>
        <w:t>ической</w:t>
      </w:r>
      <w:r w:rsidRPr="00866B68">
        <w:rPr>
          <w:rFonts w:ascii="Times New Roman" w:hAnsi="Times New Roman"/>
          <w:sz w:val="24"/>
          <w:szCs w:val="24"/>
        </w:rPr>
        <w:t xml:space="preserve"> структуре и характеру выраженного фармакологического действия производные фенотиазина можно разделить на две группы: 10-алкилпрои</w:t>
      </w:r>
      <w:r>
        <w:rPr>
          <w:rFonts w:ascii="Times New Roman" w:hAnsi="Times New Roman"/>
          <w:sz w:val="24"/>
          <w:szCs w:val="24"/>
        </w:rPr>
        <w:t>зводные (обладают нейролептичес</w:t>
      </w:r>
      <w:r w:rsidRPr="00866B68">
        <w:rPr>
          <w:rFonts w:ascii="Times New Roman" w:hAnsi="Times New Roman"/>
          <w:sz w:val="24"/>
          <w:szCs w:val="24"/>
        </w:rPr>
        <w:t>ким и противогистаминным действием) и 10-ацилпрои</w:t>
      </w:r>
      <w:r>
        <w:rPr>
          <w:rFonts w:ascii="Times New Roman" w:hAnsi="Times New Roman"/>
          <w:sz w:val="24"/>
          <w:szCs w:val="24"/>
        </w:rPr>
        <w:t>зводные (обладают антиаритмичес</w:t>
      </w:r>
      <w:r w:rsidRPr="00866B68">
        <w:rPr>
          <w:rFonts w:ascii="Times New Roman" w:hAnsi="Times New Roman"/>
          <w:sz w:val="24"/>
          <w:szCs w:val="24"/>
        </w:rPr>
        <w:t>ким действием)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060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алкилпроизводным относятся хлорпромазин, левомепромазин,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промазин, прометазин. К ацилпроизводным относятся морацизин и этацизин.</w:t>
      </w:r>
    </w:p>
    <w:p w:rsidR="004A72AA" w:rsidRPr="00866B68" w:rsidRDefault="004A72AA" w:rsidP="000602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Хлорпромазин. 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Chlorpromazinum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Аминазин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4215" w:dyaOrig="1994">
                <v:shape id="_x0000_i1026" type="#_x0000_t75" style="width:172.8pt;height:83.9pt" o:ole="">
                  <v:imagedata r:id="rId10" o:title=""/>
                </v:shape>
                <o:OLEObject Type="Embed" ProgID="ISISServer" ShapeID="_x0000_i1026" DrawAspect="Content" ObjectID="_1650388426" r:id="rId11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2-хлор-10-(3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-диметиламинопропил)фенотиазина гидрохлорид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или белый со слабым кремовым оттенком кристаллический порошок, слегка гигроскопичен,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темнеет на свету.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Очень легко растворим в воде, легко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Левомепромазин. 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Levomepromazinum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Тизерцин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4154" w:dyaOrig="2310">
                <v:shape id="_x0000_i1027" type="#_x0000_t75" style="width:157.15pt;height:89.55pt" o:ole="">
                  <v:imagedata r:id="rId12" o:title=""/>
                </v:shape>
                <o:OLEObject Type="Embed" ProgID="ISISServer" ShapeID="_x0000_i1027" DrawAspect="Content" ObjectID="_1650388427" r:id="rId13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10-(3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-диметиламино-2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-метилпропил)-2-метокси-фенотиазина гидрохлорид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или слегка зеленовато-желтый</w:t>
            </w:r>
            <w:r w:rsidR="002E53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6A59">
              <w:rPr>
                <w:rFonts w:ascii="Times New Roman" w:hAnsi="Times New Roman"/>
                <w:sz w:val="24"/>
                <w:szCs w:val="24"/>
              </w:rPr>
              <w:t>кристалли-ческий порошок без запаха, на свету темнеет.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Легко растворим в воде,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Pr="00AE3D5C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t>Получение</w:t>
      </w:r>
    </w:p>
    <w:p w:rsidR="004A72AA" w:rsidRPr="00FC717B" w:rsidRDefault="004A72AA" w:rsidP="00FC71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sz w:val="24"/>
          <w:szCs w:val="24"/>
        </w:rPr>
        <w:t>Синтез состоит из 3 стадий:</w:t>
      </w: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bCs/>
          <w:sz w:val="24"/>
          <w:szCs w:val="24"/>
        </w:rPr>
        <w:t>1.</w:t>
      </w:r>
      <w:r w:rsidRPr="00FC717B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лучение фенотиазинового ядра.</w:t>
      </w:r>
    </w:p>
    <w:p w:rsidR="004A72AA" w:rsidRPr="00FC717B" w:rsidRDefault="004A72AA" w:rsidP="00FC71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C717B">
        <w:rPr>
          <w:rFonts w:ascii="Times New Roman" w:hAnsi="Times New Roman"/>
          <w:sz w:val="24"/>
          <w:szCs w:val="24"/>
        </w:rPr>
        <w:t>Синтез алкил</w:t>
      </w:r>
      <w:r>
        <w:rPr>
          <w:rFonts w:ascii="Times New Roman" w:hAnsi="Times New Roman"/>
          <w:sz w:val="24"/>
          <w:szCs w:val="24"/>
        </w:rPr>
        <w:t>ьного радикала.</w:t>
      </w:r>
    </w:p>
    <w:p w:rsidR="004A72AA" w:rsidRDefault="004A72AA" w:rsidP="00FC71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sz w:val="24"/>
          <w:szCs w:val="24"/>
        </w:rPr>
        <w:t>3. Присоединение радикала к фенотиазиновому ядру (в положение 10)</w:t>
      </w:r>
      <w:r>
        <w:rPr>
          <w:rFonts w:ascii="Times New Roman" w:hAnsi="Times New Roman"/>
          <w:sz w:val="24"/>
          <w:szCs w:val="24"/>
        </w:rPr>
        <w:t>:</w:t>
      </w:r>
    </w:p>
    <w:p w:rsidR="004A72AA" w:rsidRDefault="004A72AA" w:rsidP="00FC71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3500" w:dyaOrig="1994">
          <v:shape id="_x0000_i1028" type="#_x0000_t75" style="width:533.45pt;height:78.9pt" o:ole="">
            <v:imagedata r:id="rId14" o:title=""/>
          </v:shape>
          <o:OLEObject Type="Embed" ProgID="ISISServer" ShapeID="_x0000_i1028" DrawAspect="Content" ObjectID="_1650388428" r:id="rId15"/>
        </w:object>
      </w:r>
    </w:p>
    <w:p w:rsidR="004A72AA" w:rsidRDefault="004A72AA" w:rsidP="001D55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основание хлорпромазина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Pr="00C8708E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4A72AA" w:rsidRDefault="004A72AA" w:rsidP="001F43C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i/>
          <w:sz w:val="24"/>
          <w:szCs w:val="24"/>
        </w:rPr>
        <w:t>Химические свойства.</w:t>
      </w:r>
      <w:r w:rsidR="002E53B0">
        <w:rPr>
          <w:rFonts w:ascii="Times New Roman" w:hAnsi="Times New Roman"/>
          <w:i/>
          <w:sz w:val="24"/>
          <w:szCs w:val="24"/>
        </w:rPr>
        <w:t xml:space="preserve"> </w:t>
      </w:r>
      <w:r w:rsidRPr="001F43CB">
        <w:rPr>
          <w:rFonts w:ascii="Times New Roman" w:hAnsi="Times New Roman"/>
          <w:sz w:val="24"/>
          <w:szCs w:val="24"/>
        </w:rPr>
        <w:t>Производные фенотиазина очень легко окисляются с образов</w:t>
      </w:r>
      <w:r>
        <w:rPr>
          <w:rFonts w:ascii="Times New Roman" w:hAnsi="Times New Roman"/>
          <w:sz w:val="24"/>
          <w:szCs w:val="24"/>
        </w:rPr>
        <w:t xml:space="preserve">анием окрашенных продуктов. </w:t>
      </w:r>
      <w:r w:rsidRPr="001F43CB">
        <w:rPr>
          <w:rFonts w:ascii="Times New Roman" w:hAnsi="Times New Roman"/>
          <w:sz w:val="24"/>
          <w:szCs w:val="24"/>
        </w:rPr>
        <w:t>Процессы окисления сложны и протекают по следующей схеме:</w:t>
      </w:r>
    </w:p>
    <w:p w:rsidR="004A72AA" w:rsidRDefault="004A72AA" w:rsidP="001F4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2195" w:dyaOrig="2145">
          <v:shape id="_x0000_i1029" type="#_x0000_t75" style="width:518.4pt;height:91.4pt" o:ole="">
            <v:imagedata r:id="rId16" o:title=""/>
          </v:shape>
          <o:OLEObject Type="Embed" ProgID="ISISServer" ShapeID="_x0000_i1029" DrawAspect="Content" ObjectID="_1650388429" r:id="rId17"/>
        </w:object>
      </w:r>
    </w:p>
    <w:p w:rsidR="004A72AA" w:rsidRDefault="004A72AA" w:rsidP="005F3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катион-радикал                                дикатион-радикал</w:t>
      </w:r>
    </w:p>
    <w:p w:rsidR="004A72AA" w:rsidRDefault="004A72AA" w:rsidP="005F33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окрашен                                              окрашен</w:t>
      </w:r>
    </w:p>
    <w:p w:rsidR="004A72AA" w:rsidRDefault="004A72AA" w:rsidP="001F4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2615" w:dyaOrig="3000">
          <v:shape id="_x0000_i1030" type="#_x0000_t75" style="width:535.95pt;height:127.7pt" o:ole="">
            <v:imagedata r:id="rId18" o:title=""/>
          </v:shape>
          <o:OLEObject Type="Embed" ProgID="ISISServer" ShapeID="_x0000_i1030" DrawAspect="Content" ObjectID="_1650388430" r:id="rId19"/>
        </w:object>
      </w:r>
    </w:p>
    <w:p w:rsidR="004A72AA" w:rsidRDefault="004A72AA" w:rsidP="005F33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сульфоксид                                                   сульфон</w:t>
      </w:r>
    </w:p>
    <w:p w:rsidR="004A72AA" w:rsidRDefault="004A72AA" w:rsidP="00FC717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бесцветный                                                бесцветный</w:t>
      </w:r>
    </w:p>
    <w:p w:rsidR="004A72AA" w:rsidRPr="005F33F5" w:rsidRDefault="004A72AA" w:rsidP="005F33F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F33F5">
        <w:rPr>
          <w:rFonts w:ascii="Times New Roman" w:hAnsi="Times New Roman"/>
          <w:sz w:val="24"/>
          <w:szCs w:val="24"/>
        </w:rPr>
        <w:t>Окраска зависит от заместителя у С</w:t>
      </w:r>
      <w:r w:rsidRPr="005F33F5">
        <w:rPr>
          <w:rFonts w:ascii="Times New Roman" w:hAnsi="Times New Roman"/>
          <w:sz w:val="24"/>
          <w:szCs w:val="24"/>
          <w:vertAlign w:val="subscript"/>
        </w:rPr>
        <w:t>2</w:t>
      </w:r>
      <w:r w:rsidRPr="005F33F5">
        <w:rPr>
          <w:rFonts w:ascii="Times New Roman" w:hAnsi="Times New Roman"/>
          <w:sz w:val="24"/>
          <w:szCs w:val="24"/>
        </w:rPr>
        <w:t xml:space="preserve"> и не зависит от характера окислителя. Алкильные производные окисляются очень легко, особенно в растворах, ацильные производные окисляются труднее и обычно после кислотного гидролиза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F33F5">
        <w:rPr>
          <w:rFonts w:ascii="Times New Roman" w:hAnsi="Times New Roman"/>
          <w:sz w:val="24"/>
          <w:szCs w:val="24"/>
        </w:rPr>
        <w:t xml:space="preserve">В качестве окислителей применяются бромная вода, бромат или иодат калия в кислой среде, </w:t>
      </w:r>
      <w:r w:rsidRPr="005F33F5">
        <w:rPr>
          <w:rFonts w:ascii="Times New Roman" w:hAnsi="Times New Roman"/>
          <w:sz w:val="24"/>
          <w:szCs w:val="24"/>
          <w:lang w:val="en-US"/>
        </w:rPr>
        <w:t>HNO</w:t>
      </w:r>
      <w:r w:rsidRPr="005F33F5">
        <w:rPr>
          <w:rFonts w:ascii="Times New Roman" w:hAnsi="Times New Roman"/>
          <w:sz w:val="24"/>
          <w:szCs w:val="24"/>
          <w:vertAlign w:val="subscript"/>
        </w:rPr>
        <w:t>3</w:t>
      </w:r>
      <w:r w:rsidRPr="005F33F5">
        <w:rPr>
          <w:rFonts w:ascii="Times New Roman" w:hAnsi="Times New Roman"/>
          <w:sz w:val="24"/>
          <w:szCs w:val="24"/>
        </w:rPr>
        <w:t xml:space="preserve">(к) /ГФ/, </w:t>
      </w:r>
      <w:r w:rsidRPr="005F33F5">
        <w:rPr>
          <w:rFonts w:ascii="Times New Roman" w:hAnsi="Times New Roman"/>
          <w:sz w:val="24"/>
          <w:szCs w:val="24"/>
          <w:lang w:val="en-US"/>
        </w:rPr>
        <w:t>H</w:t>
      </w:r>
      <w:r w:rsidRPr="005F33F5">
        <w:rPr>
          <w:rFonts w:ascii="Times New Roman" w:hAnsi="Times New Roman"/>
          <w:sz w:val="24"/>
          <w:szCs w:val="24"/>
          <w:vertAlign w:val="subscript"/>
        </w:rPr>
        <w:t>2</w:t>
      </w:r>
      <w:r w:rsidRPr="005F33F5">
        <w:rPr>
          <w:rFonts w:ascii="Times New Roman" w:hAnsi="Times New Roman"/>
          <w:sz w:val="24"/>
          <w:szCs w:val="24"/>
          <w:lang w:val="en-US"/>
        </w:rPr>
        <w:t>SO</w:t>
      </w:r>
      <w:r w:rsidRPr="005F33F5">
        <w:rPr>
          <w:rFonts w:ascii="Times New Roman" w:hAnsi="Times New Roman"/>
          <w:sz w:val="24"/>
          <w:szCs w:val="24"/>
          <w:vertAlign w:val="subscript"/>
        </w:rPr>
        <w:t>4</w:t>
      </w:r>
      <w:r w:rsidRPr="005F33F5">
        <w:rPr>
          <w:rFonts w:ascii="Times New Roman" w:hAnsi="Times New Roman"/>
          <w:sz w:val="24"/>
          <w:szCs w:val="24"/>
        </w:rPr>
        <w:t>(к), хлорид железа(</w:t>
      </w:r>
      <w:r w:rsidRPr="005F33F5">
        <w:rPr>
          <w:rFonts w:ascii="Times New Roman" w:hAnsi="Times New Roman"/>
          <w:sz w:val="24"/>
          <w:szCs w:val="24"/>
          <w:lang w:val="en-US"/>
        </w:rPr>
        <w:t>III</w:t>
      </w:r>
      <w:r w:rsidRPr="005F33F5">
        <w:rPr>
          <w:rFonts w:ascii="Times New Roman" w:hAnsi="Times New Roman"/>
          <w:sz w:val="24"/>
          <w:szCs w:val="24"/>
        </w:rPr>
        <w:t>) и сульфат церия(</w:t>
      </w:r>
      <w:r w:rsidRPr="005F33F5">
        <w:rPr>
          <w:rFonts w:ascii="Times New Roman" w:hAnsi="Times New Roman"/>
          <w:sz w:val="24"/>
          <w:szCs w:val="24"/>
          <w:lang w:val="en-US"/>
        </w:rPr>
        <w:t>IV</w:t>
      </w:r>
      <w:r w:rsidRPr="005F33F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в кислой среде и др. окислители. </w:t>
      </w:r>
      <w:r w:rsidRPr="005F33F5">
        <w:rPr>
          <w:rFonts w:ascii="Times New Roman" w:hAnsi="Times New Roman"/>
          <w:sz w:val="24"/>
          <w:szCs w:val="24"/>
        </w:rPr>
        <w:t>Продукты окисления имеют оранжево-красный цвет</w:t>
      </w:r>
      <w:r>
        <w:rPr>
          <w:rFonts w:ascii="Times New Roman" w:hAnsi="Times New Roman"/>
          <w:sz w:val="24"/>
          <w:szCs w:val="24"/>
        </w:rPr>
        <w:t>.</w:t>
      </w:r>
    </w:p>
    <w:p w:rsidR="004A72AA" w:rsidRPr="00C025FA" w:rsidRDefault="004A72AA" w:rsidP="005F33F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Лекарственные вещества представляют собой </w:t>
      </w:r>
      <w:r w:rsidRPr="00FC717B">
        <w:rPr>
          <w:rFonts w:ascii="Times New Roman" w:hAnsi="Times New Roman"/>
          <w:sz w:val="24"/>
          <w:szCs w:val="24"/>
        </w:rPr>
        <w:t xml:space="preserve"> соль слабого основания и сильной кислоты, водные растворы их подвергаются гидролизу, среда становится кислой из-за выделения ионо</w:t>
      </w:r>
      <w:r>
        <w:rPr>
          <w:rFonts w:ascii="Times New Roman" w:hAnsi="Times New Roman"/>
          <w:sz w:val="24"/>
          <w:szCs w:val="24"/>
        </w:rPr>
        <w:t>в водорода.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 w:rsidRPr="00FC717B">
        <w:rPr>
          <w:rFonts w:ascii="Times New Roman" w:hAnsi="Times New Roman"/>
          <w:sz w:val="24"/>
          <w:szCs w:val="24"/>
        </w:rPr>
        <w:t>рН водных растворов составляет 3-4 (для алкилпроизводных) и 4-6 (для ацилпроизводных)</w:t>
      </w:r>
      <w:r>
        <w:rPr>
          <w:rFonts w:ascii="Times New Roman" w:hAnsi="Times New Roman"/>
          <w:sz w:val="24"/>
          <w:szCs w:val="24"/>
        </w:rPr>
        <w:t>.</w:t>
      </w:r>
    </w:p>
    <w:p w:rsidR="004A72AA" w:rsidRPr="00FC717B" w:rsidRDefault="004A72AA" w:rsidP="00FC717B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bCs/>
          <w:sz w:val="24"/>
          <w:szCs w:val="24"/>
        </w:rPr>
        <w:t>1.</w:t>
      </w:r>
      <w:r w:rsidRPr="00FC717B">
        <w:rPr>
          <w:rFonts w:ascii="Times New Roman" w:hAnsi="Times New Roman"/>
          <w:sz w:val="24"/>
          <w:szCs w:val="24"/>
        </w:rPr>
        <w:t xml:space="preserve"> Из растворов солей производных фенотиазина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выделяют</w:t>
      </w:r>
      <w:r w:rsidRPr="00FC717B">
        <w:rPr>
          <w:rFonts w:ascii="Times New Roman" w:hAnsi="Times New Roman"/>
          <w:bCs/>
          <w:sz w:val="24"/>
          <w:szCs w:val="24"/>
        </w:rPr>
        <w:t xml:space="preserve"> основания </w:t>
      </w:r>
      <w:r>
        <w:rPr>
          <w:rFonts w:ascii="Times New Roman" w:hAnsi="Times New Roman"/>
          <w:sz w:val="24"/>
          <w:szCs w:val="24"/>
        </w:rPr>
        <w:t>под действием разбавлен</w:t>
      </w:r>
      <w:r w:rsidRPr="00FC717B">
        <w:rPr>
          <w:rFonts w:ascii="Times New Roman" w:hAnsi="Times New Roman"/>
          <w:sz w:val="24"/>
          <w:szCs w:val="24"/>
        </w:rPr>
        <w:t>ных растворов щелочей, карбонатов, аммиака:</w:t>
      </w:r>
    </w:p>
    <w:p w:rsidR="004A72AA" w:rsidRDefault="004A72AA" w:rsidP="00FC71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9525" w:dyaOrig="1665">
          <v:shape id="_x0000_i1031" type="#_x0000_t75" style="width:409.45pt;height:70.75pt" o:ole="">
            <v:imagedata r:id="rId20" o:title=""/>
          </v:shape>
          <o:OLEObject Type="Embed" ProgID="ISISServer" ShapeID="_x0000_i1031" DrawAspect="Content" ObjectID="_1650388431" r:id="rId21"/>
        </w:object>
      </w:r>
    </w:p>
    <w:p w:rsidR="004A72AA" w:rsidRDefault="004A72AA" w:rsidP="00D146E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bCs/>
          <w:sz w:val="24"/>
          <w:szCs w:val="24"/>
        </w:rPr>
        <w:t>Осадок основания отфильтровывают, промыва</w:t>
      </w:r>
      <w:r>
        <w:rPr>
          <w:rFonts w:ascii="Times New Roman" w:hAnsi="Times New Roman"/>
          <w:bCs/>
          <w:sz w:val="24"/>
          <w:szCs w:val="24"/>
        </w:rPr>
        <w:t>ют, суша</w:t>
      </w:r>
      <w:r w:rsidRPr="00FC717B">
        <w:rPr>
          <w:rFonts w:ascii="Times New Roman" w:hAnsi="Times New Roman"/>
          <w:bCs/>
          <w:sz w:val="24"/>
          <w:szCs w:val="24"/>
        </w:rPr>
        <w:t xml:space="preserve">т и определяют температуру плавления. В фильтрате открывают хлорид-ионы нитратом серебра. </w:t>
      </w:r>
      <w:r w:rsidRPr="00FC717B">
        <w:rPr>
          <w:rFonts w:ascii="Times New Roman" w:hAnsi="Times New Roman"/>
          <w:sz w:val="24"/>
          <w:szCs w:val="24"/>
        </w:rPr>
        <w:t xml:space="preserve">Непосредственно на препарат действовать раствором </w:t>
      </w:r>
      <w:r>
        <w:rPr>
          <w:rFonts w:ascii="Times New Roman" w:hAnsi="Times New Roman"/>
          <w:sz w:val="24"/>
          <w:szCs w:val="24"/>
        </w:rPr>
        <w:t>нитрата серебра</w:t>
      </w:r>
      <w:r w:rsidRPr="00FC717B">
        <w:rPr>
          <w:rFonts w:ascii="Times New Roman" w:hAnsi="Times New Roman"/>
          <w:sz w:val="24"/>
          <w:szCs w:val="24"/>
        </w:rPr>
        <w:t xml:space="preserve"> нельзя, т.к. он будет окислять систему фенотиазина</w:t>
      </w:r>
      <w:r>
        <w:rPr>
          <w:rFonts w:ascii="Times New Roman" w:hAnsi="Times New Roman"/>
          <w:sz w:val="24"/>
          <w:szCs w:val="24"/>
        </w:rPr>
        <w:t>.</w:t>
      </w:r>
    </w:p>
    <w:p w:rsidR="004A72AA" w:rsidRPr="00D146EC" w:rsidRDefault="004A72AA" w:rsidP="00D146E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46EC">
        <w:rPr>
          <w:rFonts w:ascii="Times New Roman" w:hAnsi="Times New Roman"/>
          <w:bCs/>
          <w:sz w:val="24"/>
          <w:szCs w:val="24"/>
        </w:rPr>
        <w:t xml:space="preserve">2. Как соли азотистых оснований ЛВ </w:t>
      </w:r>
      <w:r w:rsidRPr="00D146EC">
        <w:rPr>
          <w:rFonts w:ascii="Times New Roman" w:hAnsi="Times New Roman"/>
          <w:sz w:val="24"/>
          <w:szCs w:val="24"/>
        </w:rPr>
        <w:t>взимодействуют с общеалкалоидными  реактивами: Вагнера-Бушарда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 w:rsidRPr="00D146EC">
        <w:rPr>
          <w:rFonts w:ascii="Times New Roman" w:hAnsi="Times New Roman"/>
          <w:sz w:val="24"/>
          <w:szCs w:val="24"/>
          <w:lang w:val="en-US"/>
        </w:rPr>
        <w:t>I</w:t>
      </w:r>
      <w:r w:rsidRPr="00D146EC">
        <w:rPr>
          <w:rFonts w:ascii="Times New Roman" w:hAnsi="Times New Roman"/>
          <w:sz w:val="24"/>
          <w:szCs w:val="24"/>
          <w:vertAlign w:val="subscript"/>
        </w:rPr>
        <w:t>2</w:t>
      </w:r>
      <w:r w:rsidRPr="00D146EC">
        <w:rPr>
          <w:rFonts w:ascii="Times New Roman" w:hAnsi="Times New Roman"/>
          <w:sz w:val="24"/>
          <w:szCs w:val="24"/>
          <w:lang w:val="en-US"/>
        </w:rPr>
        <w:sym w:font="Symbol" w:char="F0D7"/>
      </w:r>
      <w:r w:rsidRPr="00D146EC">
        <w:rPr>
          <w:rFonts w:ascii="Times New Roman" w:hAnsi="Times New Roman"/>
          <w:sz w:val="24"/>
          <w:szCs w:val="24"/>
          <w:lang w:val="en-US"/>
        </w:rPr>
        <w:t>KI</w:t>
      </w:r>
      <w:r w:rsidRPr="00D146EC">
        <w:rPr>
          <w:rFonts w:ascii="Times New Roman" w:hAnsi="Times New Roman"/>
          <w:sz w:val="24"/>
          <w:szCs w:val="24"/>
        </w:rPr>
        <w:t xml:space="preserve">, Майера </w:t>
      </w:r>
      <w:r w:rsidRPr="00D146EC">
        <w:rPr>
          <w:rFonts w:ascii="Times New Roman" w:hAnsi="Times New Roman"/>
          <w:sz w:val="24"/>
          <w:szCs w:val="24"/>
          <w:lang w:val="en-US"/>
        </w:rPr>
        <w:t>K</w:t>
      </w:r>
      <w:r w:rsidRPr="00D146EC">
        <w:rPr>
          <w:rFonts w:ascii="Times New Roman" w:hAnsi="Times New Roman"/>
          <w:sz w:val="24"/>
          <w:szCs w:val="24"/>
          <w:vertAlign w:val="subscript"/>
        </w:rPr>
        <w:t>2</w:t>
      </w:r>
      <w:r w:rsidRPr="00D146EC">
        <w:rPr>
          <w:rFonts w:ascii="Times New Roman" w:hAnsi="Times New Roman"/>
          <w:sz w:val="24"/>
          <w:szCs w:val="24"/>
        </w:rPr>
        <w:t>[</w:t>
      </w:r>
      <w:r w:rsidRPr="00D146EC">
        <w:rPr>
          <w:rFonts w:ascii="Times New Roman" w:hAnsi="Times New Roman"/>
          <w:sz w:val="24"/>
          <w:szCs w:val="24"/>
          <w:lang w:val="en-US"/>
        </w:rPr>
        <w:t>HgI</w:t>
      </w:r>
      <w:r w:rsidRPr="00D146EC">
        <w:rPr>
          <w:rFonts w:ascii="Times New Roman" w:hAnsi="Times New Roman"/>
          <w:sz w:val="24"/>
          <w:szCs w:val="24"/>
          <w:vertAlign w:val="subscript"/>
        </w:rPr>
        <w:t>4</w:t>
      </w:r>
      <w:r w:rsidRPr="00D146EC">
        <w:rPr>
          <w:rFonts w:ascii="Times New Roman" w:hAnsi="Times New Roman"/>
          <w:sz w:val="24"/>
          <w:szCs w:val="24"/>
        </w:rPr>
        <w:t>], Драгендорфа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 w:rsidRPr="00D146EC">
        <w:rPr>
          <w:rFonts w:ascii="Times New Roman" w:hAnsi="Times New Roman"/>
          <w:sz w:val="24"/>
          <w:szCs w:val="24"/>
          <w:lang w:val="en-US"/>
        </w:rPr>
        <w:t>K</w:t>
      </w:r>
      <w:r w:rsidRPr="00D146EC">
        <w:rPr>
          <w:rFonts w:ascii="Times New Roman" w:hAnsi="Times New Roman"/>
          <w:sz w:val="24"/>
          <w:szCs w:val="24"/>
        </w:rPr>
        <w:t>[</w:t>
      </w:r>
      <w:r w:rsidRPr="00D146EC">
        <w:rPr>
          <w:rFonts w:ascii="Times New Roman" w:hAnsi="Times New Roman"/>
          <w:sz w:val="24"/>
          <w:szCs w:val="24"/>
          <w:lang w:val="en-US"/>
        </w:rPr>
        <w:t>BiI</w:t>
      </w:r>
      <w:r w:rsidRPr="00D146EC">
        <w:rPr>
          <w:rFonts w:ascii="Times New Roman" w:hAnsi="Times New Roman"/>
          <w:sz w:val="24"/>
          <w:szCs w:val="24"/>
          <w:vertAlign w:val="subscript"/>
        </w:rPr>
        <w:t>4</w:t>
      </w:r>
      <w:r w:rsidRPr="00D146EC">
        <w:rPr>
          <w:rFonts w:ascii="Times New Roman" w:hAnsi="Times New Roman"/>
          <w:sz w:val="24"/>
          <w:szCs w:val="24"/>
        </w:rPr>
        <w:t xml:space="preserve">], танином, пикриновой кислотой. </w:t>
      </w:r>
      <w:r>
        <w:rPr>
          <w:rFonts w:ascii="Times New Roman" w:hAnsi="Times New Roman"/>
          <w:sz w:val="24"/>
          <w:szCs w:val="24"/>
        </w:rPr>
        <w:t>Пикраты</w:t>
      </w:r>
      <w:r w:rsidRPr="00D146EC">
        <w:rPr>
          <w:rFonts w:ascii="Times New Roman" w:hAnsi="Times New Roman"/>
          <w:sz w:val="24"/>
          <w:szCs w:val="24"/>
        </w:rPr>
        <w:t xml:space="preserve"> хорошо криста</w:t>
      </w:r>
      <w:r>
        <w:rPr>
          <w:rFonts w:ascii="Times New Roman" w:hAnsi="Times New Roman"/>
          <w:sz w:val="24"/>
          <w:szCs w:val="24"/>
        </w:rPr>
        <w:t>ллизуются и имеют определенную температуру плавления, что также используют для идентификации</w:t>
      </w:r>
      <w:r w:rsidRPr="00D146EC">
        <w:rPr>
          <w:rFonts w:ascii="Times New Roman" w:hAnsi="Times New Roman"/>
          <w:sz w:val="24"/>
          <w:szCs w:val="24"/>
        </w:rPr>
        <w:t xml:space="preserve">. </w:t>
      </w:r>
    </w:p>
    <w:p w:rsidR="004A72AA" w:rsidRPr="00D146EC" w:rsidRDefault="004A72AA" w:rsidP="001F43CB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3. Реакции комплексообразования. </w:t>
      </w:r>
      <w:r w:rsidRPr="00D146EC">
        <w:rPr>
          <w:rFonts w:ascii="Times New Roman" w:hAnsi="Times New Roman"/>
          <w:sz w:val="24"/>
          <w:szCs w:val="24"/>
        </w:rPr>
        <w:t xml:space="preserve">ЛВ образуют окрашенные в красный цвет комплексные соли с ионами </w:t>
      </w:r>
      <w:r>
        <w:rPr>
          <w:rFonts w:ascii="Times New Roman" w:hAnsi="Times New Roman"/>
          <w:sz w:val="24"/>
          <w:szCs w:val="24"/>
        </w:rPr>
        <w:t>тяжелых металлов. С ионами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палладия </w:t>
      </w:r>
      <w:r w:rsidRPr="00D146EC">
        <w:rPr>
          <w:rFonts w:ascii="Times New Roman" w:hAnsi="Times New Roman"/>
          <w:sz w:val="24"/>
          <w:szCs w:val="24"/>
          <w:lang w:val="en-US"/>
        </w:rPr>
        <w:t>PdCl</w:t>
      </w:r>
      <w:r w:rsidRPr="00D146EC">
        <w:rPr>
          <w:rFonts w:ascii="Times New Roman" w:hAnsi="Times New Roman"/>
          <w:sz w:val="24"/>
          <w:szCs w:val="24"/>
          <w:vertAlign w:val="subscript"/>
        </w:rPr>
        <w:t>2</w:t>
      </w:r>
      <w:r w:rsidR="002E53B0">
        <w:rPr>
          <w:rFonts w:ascii="Times New Roman" w:hAnsi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образуются</w:t>
      </w:r>
      <w:r w:rsidRPr="00D146EC">
        <w:rPr>
          <w:rFonts w:ascii="Times New Roman" w:hAnsi="Times New Roman"/>
          <w:sz w:val="24"/>
          <w:szCs w:val="24"/>
        </w:rPr>
        <w:t xml:space="preserve"> комплексы синего цвета, которые используются как для качественного, так и для количественного определения лекарственных форм методом ФЭК</w:t>
      </w:r>
      <w:r>
        <w:rPr>
          <w:rFonts w:ascii="Times New Roman" w:hAnsi="Times New Roman"/>
          <w:sz w:val="24"/>
          <w:szCs w:val="24"/>
        </w:rPr>
        <w:t>.</w:t>
      </w:r>
    </w:p>
    <w:p w:rsidR="004A72AA" w:rsidRPr="00D146EC" w:rsidRDefault="004A72AA" w:rsidP="00B243B8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146EC">
        <w:rPr>
          <w:rFonts w:ascii="Times New Roman" w:hAnsi="Times New Roman"/>
          <w:bCs/>
          <w:sz w:val="24"/>
          <w:szCs w:val="24"/>
        </w:rPr>
        <w:t>4. Реакции осаждения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146EC">
        <w:rPr>
          <w:rFonts w:ascii="Times New Roman" w:hAnsi="Times New Roman"/>
          <w:sz w:val="24"/>
          <w:szCs w:val="24"/>
        </w:rPr>
        <w:t xml:space="preserve">ЛВ образуют осадки белого цвета с </w:t>
      </w:r>
      <w:r w:rsidRPr="00D146EC">
        <w:rPr>
          <w:rFonts w:ascii="Times New Roman" w:hAnsi="Times New Roman"/>
          <w:sz w:val="24"/>
          <w:szCs w:val="24"/>
          <w:lang w:val="en-US"/>
        </w:rPr>
        <w:t>KSCN</w:t>
      </w:r>
      <w:r w:rsidRPr="00D146E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(</w:t>
      </w:r>
      <w:r w:rsidRPr="00D146EC">
        <w:rPr>
          <w:rFonts w:ascii="Times New Roman" w:hAnsi="Times New Roman"/>
          <w:sz w:val="24"/>
          <w:szCs w:val="24"/>
          <w:lang w:val="en-US"/>
        </w:rPr>
        <w:t>NH</w:t>
      </w:r>
      <w:r w:rsidRPr="00D146EC">
        <w:rPr>
          <w:rFonts w:ascii="Times New Roman" w:hAnsi="Times New Roman"/>
          <w:sz w:val="24"/>
          <w:szCs w:val="24"/>
          <w:vertAlign w:val="subscript"/>
        </w:rPr>
        <w:t>4</w:t>
      </w:r>
      <w:r w:rsidRPr="0031523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D146EC">
        <w:rPr>
          <w:rFonts w:ascii="Times New Roman" w:hAnsi="Times New Roman"/>
          <w:sz w:val="24"/>
          <w:szCs w:val="24"/>
          <w:lang w:val="en-US"/>
        </w:rPr>
        <w:t>C</w:t>
      </w:r>
      <w:r w:rsidRPr="00D146EC">
        <w:rPr>
          <w:rFonts w:ascii="Times New Roman" w:hAnsi="Times New Roman"/>
          <w:sz w:val="24"/>
          <w:szCs w:val="24"/>
          <w:vertAlign w:val="subscript"/>
        </w:rPr>
        <w:t>2</w:t>
      </w:r>
      <w:r w:rsidRPr="00D146EC">
        <w:rPr>
          <w:rFonts w:ascii="Times New Roman" w:hAnsi="Times New Roman"/>
          <w:sz w:val="24"/>
          <w:szCs w:val="24"/>
          <w:lang w:val="en-US"/>
        </w:rPr>
        <w:t>O</w:t>
      </w:r>
      <w:r w:rsidRPr="00D146EC">
        <w:rPr>
          <w:rFonts w:ascii="Times New Roman" w:hAnsi="Times New Roman"/>
          <w:sz w:val="24"/>
          <w:szCs w:val="24"/>
          <w:vertAlign w:val="subscript"/>
        </w:rPr>
        <w:t>4</w:t>
      </w:r>
      <w:r w:rsidRPr="00D146EC">
        <w:rPr>
          <w:rFonts w:ascii="Times New Roman" w:hAnsi="Times New Roman"/>
          <w:sz w:val="24"/>
          <w:szCs w:val="24"/>
        </w:rPr>
        <w:t xml:space="preserve">, </w:t>
      </w:r>
      <w:r w:rsidRPr="00D146EC">
        <w:rPr>
          <w:rFonts w:ascii="Times New Roman" w:hAnsi="Times New Roman"/>
          <w:sz w:val="24"/>
          <w:szCs w:val="24"/>
          <w:lang w:val="en-US"/>
        </w:rPr>
        <w:t>K</w:t>
      </w:r>
      <w:r w:rsidRPr="00D146EC">
        <w:rPr>
          <w:rFonts w:ascii="Times New Roman" w:hAnsi="Times New Roman"/>
          <w:sz w:val="24"/>
          <w:szCs w:val="24"/>
          <w:vertAlign w:val="subscript"/>
        </w:rPr>
        <w:t>3</w:t>
      </w:r>
      <w:r w:rsidRPr="00D146EC">
        <w:rPr>
          <w:rFonts w:ascii="Times New Roman" w:hAnsi="Times New Roman"/>
          <w:sz w:val="24"/>
          <w:szCs w:val="24"/>
        </w:rPr>
        <w:t>[</w:t>
      </w:r>
      <w:r w:rsidRPr="00D146EC">
        <w:rPr>
          <w:rFonts w:ascii="Times New Roman" w:hAnsi="Times New Roman"/>
          <w:sz w:val="24"/>
          <w:szCs w:val="24"/>
          <w:lang w:val="en-US"/>
        </w:rPr>
        <w:t>Fe</w:t>
      </w:r>
      <w:r w:rsidRPr="00D146EC">
        <w:rPr>
          <w:rFonts w:ascii="Times New Roman" w:hAnsi="Times New Roman"/>
          <w:sz w:val="24"/>
          <w:szCs w:val="24"/>
        </w:rPr>
        <w:t>(</w:t>
      </w:r>
      <w:r w:rsidRPr="00D146EC">
        <w:rPr>
          <w:rFonts w:ascii="Times New Roman" w:hAnsi="Times New Roman"/>
          <w:sz w:val="24"/>
          <w:szCs w:val="24"/>
          <w:lang w:val="en-US"/>
        </w:rPr>
        <w:t>CN</w:t>
      </w:r>
      <w:r w:rsidRPr="00D146EC">
        <w:rPr>
          <w:rFonts w:ascii="Times New Roman" w:hAnsi="Times New Roman"/>
          <w:sz w:val="24"/>
          <w:szCs w:val="24"/>
        </w:rPr>
        <w:t>)</w:t>
      </w:r>
      <w:r w:rsidRPr="00D146EC">
        <w:rPr>
          <w:rFonts w:ascii="Times New Roman" w:hAnsi="Times New Roman"/>
          <w:sz w:val="24"/>
          <w:szCs w:val="24"/>
          <w:vertAlign w:val="subscript"/>
        </w:rPr>
        <w:t>6</w:t>
      </w:r>
      <w:r w:rsidRPr="00D146EC">
        <w:rPr>
          <w:rFonts w:ascii="Times New Roman" w:hAnsi="Times New Roman"/>
          <w:sz w:val="24"/>
          <w:szCs w:val="24"/>
        </w:rPr>
        <w:t>] и осадки красного цвета с нитропруссидом натрия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5F33F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F33F5">
        <w:rPr>
          <w:rFonts w:ascii="Times New Roman" w:hAnsi="Times New Roman"/>
          <w:bCs/>
          <w:sz w:val="24"/>
          <w:szCs w:val="24"/>
        </w:rPr>
        <w:t>5. Серу в гетероцикле</w:t>
      </w:r>
      <w:r w:rsidR="002E53B0">
        <w:rPr>
          <w:rFonts w:ascii="Times New Roman" w:hAnsi="Times New Roman"/>
          <w:bCs/>
          <w:sz w:val="24"/>
          <w:szCs w:val="24"/>
        </w:rPr>
        <w:t xml:space="preserve"> </w:t>
      </w:r>
      <w:r w:rsidRPr="005F33F5">
        <w:rPr>
          <w:rFonts w:ascii="Times New Roman" w:hAnsi="Times New Roman"/>
          <w:sz w:val="24"/>
          <w:szCs w:val="24"/>
        </w:rPr>
        <w:t>открывают, сплавляя со смесью для спекания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F33F5">
        <w:rPr>
          <w:rFonts w:ascii="Times New Roman" w:hAnsi="Times New Roman"/>
          <w:sz w:val="24"/>
          <w:szCs w:val="24"/>
        </w:rPr>
        <w:t>К плаву после охлаждения добавляют воду и в фильтрате открывают сульфат-ион</w:t>
      </w:r>
      <w:r>
        <w:rPr>
          <w:rFonts w:ascii="Times New Roman" w:hAnsi="Times New Roman"/>
          <w:sz w:val="24"/>
          <w:szCs w:val="24"/>
        </w:rPr>
        <w:t>ы</w:t>
      </w:r>
      <w:r w:rsidRPr="005F33F5">
        <w:rPr>
          <w:rFonts w:ascii="Times New Roman" w:hAnsi="Times New Roman"/>
          <w:sz w:val="24"/>
          <w:szCs w:val="24"/>
        </w:rPr>
        <w:t xml:space="preserve"> хлоридом бария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5F33F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Отличить производные фенотиазина можно с помощью бромной воды по окрашиванию и осадку образующихся продуктов окисления.</w:t>
      </w:r>
    </w:p>
    <w:p w:rsidR="004A72AA" w:rsidRPr="005F33F5" w:rsidRDefault="004A72AA" w:rsidP="005F33F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7. Ковалентно связанный хлор</w:t>
      </w:r>
      <w:r w:rsidRPr="005F33F5">
        <w:rPr>
          <w:rFonts w:ascii="Times New Roman" w:hAnsi="Times New Roman"/>
          <w:sz w:val="24"/>
          <w:szCs w:val="24"/>
        </w:rPr>
        <w:t xml:space="preserve"> в </w:t>
      </w:r>
      <w:r w:rsidRPr="005F33F5">
        <w:rPr>
          <w:rFonts w:ascii="Times New Roman" w:hAnsi="Times New Roman"/>
          <w:bCs/>
          <w:sz w:val="24"/>
          <w:szCs w:val="24"/>
        </w:rPr>
        <w:t>хлорпромазине</w:t>
      </w:r>
      <w:r w:rsidRPr="005F33F5">
        <w:rPr>
          <w:rFonts w:ascii="Times New Roman" w:hAnsi="Times New Roman"/>
          <w:sz w:val="24"/>
          <w:szCs w:val="24"/>
        </w:rPr>
        <w:t>определяют после осаждения основания раствором щелочи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F33F5">
        <w:rPr>
          <w:rFonts w:ascii="Times New Roman" w:hAnsi="Times New Roman"/>
          <w:sz w:val="24"/>
          <w:szCs w:val="24"/>
        </w:rPr>
        <w:t>Осадок основания промывают на фильтре водой до отрицательной реакции на хлорид-ион, затем основание хлорпромазина минерализуют и открывают хлорид-ион с помощью нитрата серебра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D146E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Физико-</w:t>
      </w:r>
      <w:r w:rsidRPr="00616749">
        <w:rPr>
          <w:rFonts w:ascii="Times New Roman" w:hAnsi="Times New Roman"/>
          <w:sz w:val="24"/>
          <w:szCs w:val="24"/>
        </w:rPr>
        <w:t>химические методы.</w:t>
      </w:r>
    </w:p>
    <w:p w:rsidR="002E53B0" w:rsidRPr="00616749" w:rsidRDefault="002E53B0" w:rsidP="00D146EC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4A72AA" w:rsidRPr="00B01F47" w:rsidRDefault="004A72AA" w:rsidP="00B01F47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01F47">
        <w:rPr>
          <w:rFonts w:ascii="Times New Roman" w:hAnsi="Times New Roman"/>
          <w:sz w:val="24"/>
          <w:szCs w:val="24"/>
        </w:rPr>
        <w:t xml:space="preserve">Допустимое </w:t>
      </w:r>
      <w:r>
        <w:rPr>
          <w:rFonts w:ascii="Times New Roman" w:hAnsi="Times New Roman"/>
          <w:sz w:val="24"/>
          <w:szCs w:val="24"/>
        </w:rPr>
        <w:t>содержание посторонних примесей устанавлива</w:t>
      </w:r>
      <w:r w:rsidRPr="00B01F47"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Pr="00B01F47">
        <w:rPr>
          <w:rFonts w:ascii="Times New Roman" w:hAnsi="Times New Roman"/>
          <w:sz w:val="24"/>
          <w:szCs w:val="24"/>
        </w:rPr>
        <w:t>ТСХ по количеству, расположению, размеру и интенсивности пятен на хроматограмме в сравнении со свидетелями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E53B0" w:rsidRDefault="002E53B0" w:rsidP="001D5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72AA" w:rsidRPr="00213003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4A72AA" w:rsidRDefault="004A72AA" w:rsidP="00D6133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61331">
        <w:rPr>
          <w:rFonts w:ascii="Times New Roman" w:hAnsi="Times New Roman"/>
          <w:sz w:val="24"/>
          <w:szCs w:val="24"/>
        </w:rPr>
        <w:t xml:space="preserve">Кислотно-основное титрование в неводных средах. </w:t>
      </w:r>
    </w:p>
    <w:p w:rsidR="004A72AA" w:rsidRDefault="004A72AA" w:rsidP="00055D0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Хлорпромазин титруют хлорной кислотой в среде ацетона в присутствии ацетата ртути, индикатор – метиловый оранжевый в ацетоне, </w:t>
      </w:r>
      <w:r w:rsidRPr="001B3F10">
        <w:rPr>
          <w:rFonts w:ascii="Times New Roman" w:hAnsi="Times New Roman"/>
          <w:sz w:val="24"/>
          <w:szCs w:val="24"/>
        </w:rPr>
        <w:t>f</w:t>
      </w:r>
      <w:r w:rsidRPr="001B3F10">
        <w:rPr>
          <w:rFonts w:ascii="Times New Roman" w:hAnsi="Times New Roman"/>
          <w:sz w:val="24"/>
          <w:szCs w:val="24"/>
          <w:vertAlign w:val="subscript"/>
        </w:rPr>
        <w:t>экв</w:t>
      </w:r>
      <w:r>
        <w:rPr>
          <w:rFonts w:ascii="Times New Roman" w:hAnsi="Times New Roman"/>
          <w:sz w:val="24"/>
          <w:szCs w:val="24"/>
        </w:rPr>
        <w:t>(хлорпромазина)=1, параллельно проводят контрольный опыт:</w:t>
      </w:r>
    </w:p>
    <w:p w:rsidR="004A72AA" w:rsidRDefault="004A72AA" w:rsidP="00055D0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6167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4895" w:dyaOrig="2265">
          <v:shape id="_x0000_i1032" type="#_x0000_t75" style="width:535.95pt;height:82pt" o:ole="">
            <v:imagedata r:id="rId22" o:title=""/>
          </v:shape>
          <o:OLEObject Type="Embed" ProgID="ISISServer" ShapeID="_x0000_i1032" DrawAspect="Content" ObjectID="_1650388432" r:id="rId23"/>
        </w:object>
      </w:r>
    </w:p>
    <w:p w:rsidR="002E53B0" w:rsidRDefault="002E53B0" w:rsidP="0029338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29338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6749">
        <w:rPr>
          <w:rFonts w:ascii="Times New Roman" w:hAnsi="Times New Roman"/>
          <w:sz w:val="24"/>
          <w:szCs w:val="24"/>
        </w:rPr>
        <w:t>2. Алкалиметрия по остатку связанной хлороводоро</w:t>
      </w:r>
      <w:r>
        <w:rPr>
          <w:rFonts w:ascii="Times New Roman" w:hAnsi="Times New Roman"/>
          <w:sz w:val="24"/>
          <w:szCs w:val="24"/>
        </w:rPr>
        <w:t>д</w:t>
      </w:r>
      <w:r w:rsidRPr="00616749">
        <w:rPr>
          <w:rFonts w:ascii="Times New Roman" w:hAnsi="Times New Roman"/>
          <w:sz w:val="24"/>
          <w:szCs w:val="24"/>
        </w:rPr>
        <w:t>ной кислоты. Титруют в присутствии органического растворителя (сп</w:t>
      </w:r>
      <w:r>
        <w:rPr>
          <w:rFonts w:ascii="Times New Roman" w:hAnsi="Times New Roman"/>
          <w:sz w:val="24"/>
          <w:szCs w:val="24"/>
        </w:rPr>
        <w:t>ирт:хлороформ</w:t>
      </w:r>
      <w:r w:rsidRPr="00616749">
        <w:rPr>
          <w:rFonts w:ascii="Times New Roman" w:hAnsi="Times New Roman"/>
          <w:sz w:val="24"/>
          <w:szCs w:val="24"/>
        </w:rPr>
        <w:t xml:space="preserve"> 2:1) для извлечения органического основания</w:t>
      </w:r>
      <w:r>
        <w:rPr>
          <w:rFonts w:ascii="Times New Roman" w:hAnsi="Times New Roman"/>
          <w:sz w:val="24"/>
          <w:szCs w:val="24"/>
        </w:rPr>
        <w:t>, индикатор – фенолфталеин:</w:t>
      </w:r>
    </w:p>
    <w:p w:rsidR="004A72AA" w:rsidRPr="00E45B52" w:rsidRDefault="004A72AA" w:rsidP="00616749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HCl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NaOH</w:t>
      </w:r>
      <w:r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E45B5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</w:p>
    <w:p w:rsidR="004A72AA" w:rsidRPr="00616749" w:rsidRDefault="004A72AA" w:rsidP="00293385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616749">
        <w:rPr>
          <w:rFonts w:ascii="Times New Roman" w:hAnsi="Times New Roman"/>
          <w:b/>
          <w:sz w:val="24"/>
          <w:szCs w:val="24"/>
        </w:rPr>
        <w:t>Аргентометрию применять нельзя</w:t>
      </w:r>
      <w:r>
        <w:rPr>
          <w:rFonts w:ascii="Times New Roman" w:hAnsi="Times New Roman"/>
          <w:b/>
          <w:sz w:val="24"/>
          <w:szCs w:val="24"/>
        </w:rPr>
        <w:t>,</w:t>
      </w:r>
      <w:r w:rsidRPr="00616749">
        <w:rPr>
          <w:rFonts w:ascii="Times New Roman" w:hAnsi="Times New Roman"/>
          <w:b/>
          <w:sz w:val="24"/>
          <w:szCs w:val="24"/>
        </w:rPr>
        <w:t xml:space="preserve"> т.к. будет протекать окисление фенотиазиновой системы!</w:t>
      </w:r>
    </w:p>
    <w:p w:rsidR="004A72AA" w:rsidRDefault="004A72AA" w:rsidP="002933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3B0" w:rsidRDefault="002E53B0" w:rsidP="002933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72AA" w:rsidRPr="00616749" w:rsidRDefault="004A72AA" w:rsidP="00293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16749">
        <w:rPr>
          <w:rFonts w:ascii="Times New Roman" w:hAnsi="Times New Roman"/>
          <w:sz w:val="24"/>
          <w:szCs w:val="24"/>
        </w:rPr>
        <w:t>Прямая цериметрия (основана на окислении фенотиазиновой системы)</w:t>
      </w:r>
      <w:r>
        <w:rPr>
          <w:rFonts w:ascii="Times New Roman" w:hAnsi="Times New Roman"/>
          <w:sz w:val="24"/>
          <w:szCs w:val="24"/>
        </w:rPr>
        <w:t>:</w:t>
      </w:r>
    </w:p>
    <w:p w:rsidR="004A72AA" w:rsidRPr="00616749" w:rsidRDefault="004A72AA" w:rsidP="0029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9675" w:dyaOrig="2040">
          <v:shape id="_x0000_i1033" type="#_x0000_t75" style="width:377.55pt;height:78.9pt" o:ole="">
            <v:imagedata r:id="rId24" o:title=""/>
          </v:shape>
          <o:OLEObject Type="Embed" ProgID="ISISServer" ShapeID="_x0000_i1033" DrawAspect="Content" ObjectID="_1650388433" r:id="rId25"/>
        </w:object>
      </w:r>
    </w:p>
    <w:p w:rsidR="004A72AA" w:rsidRPr="00C57699" w:rsidRDefault="004A72AA" w:rsidP="00B243B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C57699">
        <w:rPr>
          <w:rFonts w:ascii="Times New Roman" w:hAnsi="Times New Roman"/>
          <w:sz w:val="24"/>
          <w:szCs w:val="24"/>
        </w:rPr>
        <w:t>При добавлении первых капель титранта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появляется желтое окрашивание, т</w:t>
      </w:r>
      <w:r w:rsidRPr="00C5769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труют до обесцвечивания раствора</w:t>
      </w:r>
      <w:r w:rsidRPr="00C57699">
        <w:rPr>
          <w:rFonts w:ascii="Times New Roman" w:hAnsi="Times New Roman"/>
          <w:sz w:val="24"/>
          <w:szCs w:val="24"/>
        </w:rPr>
        <w:t xml:space="preserve">,  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C57699">
        <w:rPr>
          <w:rFonts w:ascii="Times New Roman" w:hAnsi="Times New Roman"/>
          <w:bCs/>
          <w:sz w:val="24"/>
          <w:szCs w:val="24"/>
          <w:vertAlign w:val="subscript"/>
        </w:rPr>
        <w:t>экв</w:t>
      </w:r>
      <w:r w:rsidRPr="00C57699">
        <w:rPr>
          <w:rFonts w:ascii="Times New Roman" w:hAnsi="Times New Roman"/>
          <w:bCs/>
          <w:sz w:val="24"/>
          <w:szCs w:val="24"/>
        </w:rPr>
        <w:t>(ЛВ)=1/2</w:t>
      </w:r>
      <w:r w:rsidRPr="00C57699">
        <w:rPr>
          <w:rFonts w:ascii="Times New Roman" w:hAnsi="Times New Roman"/>
          <w:sz w:val="24"/>
          <w:szCs w:val="24"/>
        </w:rPr>
        <w:t xml:space="preserve">,т.к.  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C57699">
        <w:rPr>
          <w:rFonts w:ascii="Times New Roman" w:hAnsi="Times New Roman"/>
          <w:bCs/>
          <w:sz w:val="24"/>
          <w:szCs w:val="24"/>
          <w:vertAlign w:val="superscript"/>
        </w:rPr>
        <w:t>0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sym w:font="Symbol" w:char="F02D"/>
      </w:r>
      <w:r w:rsidRPr="00C57699">
        <w:rPr>
          <w:rFonts w:ascii="Times New Roman" w:hAnsi="Times New Roman"/>
          <w:bCs/>
          <w:sz w:val="24"/>
          <w:szCs w:val="24"/>
        </w:rPr>
        <w:t>2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sym w:font="Symbol" w:char="F0AE"/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C57699">
        <w:rPr>
          <w:rFonts w:ascii="Times New Roman" w:hAnsi="Times New Roman"/>
          <w:bCs/>
          <w:sz w:val="24"/>
          <w:szCs w:val="24"/>
          <w:vertAlign w:val="superscript"/>
        </w:rPr>
        <w:t>2+</w:t>
      </w:r>
      <w:r>
        <w:rPr>
          <w:rFonts w:ascii="Times New Roman" w:hAnsi="Times New Roman"/>
          <w:bCs/>
          <w:sz w:val="24"/>
          <w:szCs w:val="24"/>
        </w:rPr>
        <w:t>, параллельно проводят контрольный опыт.</w:t>
      </w:r>
    </w:p>
    <w:p w:rsidR="004A72AA" w:rsidRDefault="004A72AA" w:rsidP="006167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72AA" w:rsidRPr="00616749" w:rsidRDefault="004A72AA" w:rsidP="0061674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Спектрофотометрия, ВЭЖХ.</w:t>
      </w:r>
    </w:p>
    <w:p w:rsidR="002E53B0" w:rsidRDefault="002E53B0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4A72AA" w:rsidRPr="00C57699" w:rsidRDefault="004A72AA" w:rsidP="00C5769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Хранят </w:t>
      </w:r>
      <w:r w:rsidRPr="00C57699">
        <w:rPr>
          <w:rFonts w:ascii="Times New Roman" w:hAnsi="Times New Roman"/>
          <w:sz w:val="24"/>
          <w:szCs w:val="24"/>
        </w:rPr>
        <w:t>с учетом их гигроскопичности</w:t>
      </w:r>
      <w:r>
        <w:rPr>
          <w:rFonts w:ascii="Times New Roman" w:hAnsi="Times New Roman"/>
          <w:sz w:val="24"/>
          <w:szCs w:val="24"/>
        </w:rPr>
        <w:t xml:space="preserve"> и способности легко окисляться – </w:t>
      </w:r>
      <w:r w:rsidRPr="00C57699">
        <w:rPr>
          <w:rFonts w:ascii="Times New Roman" w:hAnsi="Times New Roman"/>
          <w:sz w:val="24"/>
          <w:szCs w:val="24"/>
        </w:rPr>
        <w:t xml:space="preserve"> в банках темного стекла, плотно закрытых пробками, залитых парафином, в сухом, защищенном от света месте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A72AA" w:rsidRPr="00C57699" w:rsidRDefault="004A72AA" w:rsidP="00C5769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57699">
        <w:rPr>
          <w:rFonts w:ascii="Times New Roman" w:hAnsi="Times New Roman"/>
          <w:sz w:val="24"/>
          <w:szCs w:val="24"/>
        </w:rPr>
        <w:t>Производные фенотиазина обладают способностью проникать в организм через дыхательные пути, кожу и слизистую оболочку, вызывая аллергические реакции, п/э работать с ними необходимо под тягой в резиновых перчатках. По окончании работы руки нужно вымыть холодной водой (без мыла), слегка подкисленной, чтобы не допустить выделения на коже оснований фенотиазиновых производных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53B0" w:rsidRDefault="002E53B0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Pr="004B6166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4A72AA" w:rsidRDefault="004A72AA" w:rsidP="00B243B8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C57699">
        <w:rPr>
          <w:rFonts w:ascii="Times New Roman" w:hAnsi="Times New Roman"/>
          <w:bCs/>
          <w:sz w:val="24"/>
          <w:szCs w:val="24"/>
        </w:rPr>
        <w:t>Хлорпр</w:t>
      </w:r>
      <w:r>
        <w:rPr>
          <w:rFonts w:ascii="Times New Roman" w:hAnsi="Times New Roman"/>
          <w:bCs/>
          <w:sz w:val="24"/>
          <w:szCs w:val="24"/>
        </w:rPr>
        <w:t>омазин и левомепромазин</w:t>
      </w:r>
      <w:r w:rsidRPr="00C57699">
        <w:rPr>
          <w:rFonts w:ascii="Times New Roman" w:hAnsi="Times New Roman"/>
          <w:sz w:val="24"/>
          <w:szCs w:val="24"/>
        </w:rPr>
        <w:t>–нейролептическ</w:t>
      </w:r>
      <w:r>
        <w:rPr>
          <w:rFonts w:ascii="Times New Roman" w:hAnsi="Times New Roman"/>
          <w:sz w:val="24"/>
          <w:szCs w:val="24"/>
        </w:rPr>
        <w:t>ие</w:t>
      </w:r>
      <w:r w:rsidRPr="00C57699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</w:t>
      </w:r>
      <w:r w:rsidRPr="00C57699">
        <w:rPr>
          <w:rFonts w:ascii="Times New Roman" w:hAnsi="Times New Roman"/>
          <w:sz w:val="24"/>
          <w:szCs w:val="24"/>
        </w:rPr>
        <w:t xml:space="preserve"> – назнача</w:t>
      </w:r>
      <w:r>
        <w:rPr>
          <w:rFonts w:ascii="Times New Roman" w:hAnsi="Times New Roman"/>
          <w:sz w:val="24"/>
          <w:szCs w:val="24"/>
        </w:rPr>
        <w:t xml:space="preserve">ют хлорпромазинпри психических заболеваниях </w:t>
      </w:r>
      <w:r w:rsidRPr="00C57699">
        <w:rPr>
          <w:rFonts w:ascii="Times New Roman" w:hAnsi="Times New Roman"/>
          <w:sz w:val="24"/>
          <w:szCs w:val="24"/>
        </w:rPr>
        <w:t>внутрь</w:t>
      </w:r>
      <w:r>
        <w:rPr>
          <w:rFonts w:ascii="Times New Roman" w:hAnsi="Times New Roman"/>
          <w:sz w:val="24"/>
          <w:szCs w:val="24"/>
        </w:rPr>
        <w:t xml:space="preserve"> (драже) по 25-50-100 мг, </w:t>
      </w:r>
      <w:r w:rsidRPr="00C57699">
        <w:rPr>
          <w:rFonts w:ascii="Times New Roman" w:hAnsi="Times New Roman"/>
          <w:sz w:val="24"/>
          <w:szCs w:val="24"/>
        </w:rPr>
        <w:t>парент</w:t>
      </w:r>
      <w:r>
        <w:rPr>
          <w:rFonts w:ascii="Times New Roman" w:hAnsi="Times New Roman"/>
          <w:sz w:val="24"/>
          <w:szCs w:val="24"/>
        </w:rPr>
        <w:t>ерально в виде 2,5% растворов.Левомепромазин выпускается в таблетках, драже по 25 мг, 2,5% раствор для инъекций.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4"/>
        <w:gridCol w:w="5494"/>
      </w:tblGrid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Промазин. 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Promazinum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Пропазин.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4215" w:dyaOrig="1994">
                <v:shape id="_x0000_i1034" type="#_x0000_t75" style="width:170.9pt;height:80.75pt" o:ole="">
                  <v:imagedata r:id="rId26" o:title=""/>
                </v:shape>
                <o:OLEObject Type="Embed" ProgID="ISISServer" ShapeID="_x0000_i1034" DrawAspect="Content" ObjectID="_1650388434" r:id="rId27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10-(3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-диметиламинопропил)-фенотиазина гидрохлорид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или белый со слабым желтоватым оттенком кристаллический порошок без запаха.</w:t>
            </w:r>
          </w:p>
          <w:p w:rsidR="004A72AA" w:rsidRPr="00FF6A59" w:rsidRDefault="004A72AA" w:rsidP="00FF6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Гигроскопичен.</w:t>
            </w:r>
          </w:p>
          <w:p w:rsidR="004A72AA" w:rsidRPr="00FF6A59" w:rsidRDefault="004A72AA" w:rsidP="00FF6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Очень легко растворим в воде, легко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 xml:space="preserve">При стоянии на свету субстанция и ее растворы приобретают синевато-зеленую окраску 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Прометазин. 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Promethazinum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Дипразин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3405" w:dyaOrig="2310">
                <v:shape id="_x0000_i1035" type="#_x0000_t75" style="width:132.75pt;height:89.55pt" o:ole="">
                  <v:imagedata r:id="rId28" o:title=""/>
                </v:shape>
                <o:OLEObject Type="Embed" ProgID="ISISServer" ShapeID="_x0000_i1035" DrawAspect="Content" ObjectID="_1650388435" r:id="rId29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10-(2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-диметиламинопропил)-фенотиазина гидрохлорид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кристаллический порошок.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Очень легко растворим в воде, легко растворим в спирте.</w:t>
            </w:r>
          </w:p>
        </w:tc>
      </w:tr>
      <w:tr w:rsidR="004A72AA" w:rsidRPr="00FF6A59" w:rsidTr="00FF6A59"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Трифлуоперазин. 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Trifluoperazinum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Трифтазин.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4770" w:dyaOrig="2025">
                <v:shape id="_x0000_i1036" type="#_x0000_t75" style="width:188.45pt;height:80.75pt" o:ole="">
                  <v:imagedata r:id="rId30" o:title=""/>
                </v:shape>
                <o:OLEObject Type="Embed" ProgID="ISISServer" ShapeID="_x0000_i1036" DrawAspect="Content" ObjectID="_1650388436" r:id="rId31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2-трифторметил-10-[3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-(1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-метилпиперазинил-4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)-пропил]-фенотиазинадигидрохлорид</w:t>
            </w:r>
          </w:p>
        </w:tc>
        <w:tc>
          <w:tcPr>
            <w:tcW w:w="5494" w:type="dxa"/>
          </w:tcPr>
          <w:p w:rsidR="004A72AA" w:rsidRPr="00FF6A59" w:rsidRDefault="004A72AA" w:rsidP="00FF6A5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или слегка зеленовато-желтоватый кристаллический порошок без запаха. На свету темнеет.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Легко растворим в воде,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2AA" w:rsidRPr="00AE3D5C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t>Получение</w:t>
      </w:r>
      <w:r>
        <w:rPr>
          <w:rFonts w:ascii="Times New Roman" w:hAnsi="Times New Roman"/>
          <w:b/>
          <w:sz w:val="24"/>
          <w:szCs w:val="24"/>
        </w:rPr>
        <w:t xml:space="preserve"> промазина</w:t>
      </w:r>
    </w:p>
    <w:p w:rsidR="004A72AA" w:rsidRPr="00FC717B" w:rsidRDefault="004A72AA" w:rsidP="0028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sz w:val="24"/>
          <w:szCs w:val="24"/>
        </w:rPr>
        <w:t>Синтез состоит из 3 стадий:</w:t>
      </w:r>
    </w:p>
    <w:p w:rsidR="004A72AA" w:rsidRDefault="004A72AA" w:rsidP="0028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bCs/>
          <w:sz w:val="24"/>
          <w:szCs w:val="24"/>
        </w:rPr>
        <w:t>1.</w:t>
      </w:r>
      <w:r w:rsidRPr="00FC717B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лучение фенотиазинового ядра.</w:t>
      </w:r>
    </w:p>
    <w:p w:rsidR="004A72AA" w:rsidRPr="00FC717B" w:rsidRDefault="004A72AA" w:rsidP="00282D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C717B">
        <w:rPr>
          <w:rFonts w:ascii="Times New Roman" w:hAnsi="Times New Roman"/>
          <w:sz w:val="24"/>
          <w:szCs w:val="24"/>
        </w:rPr>
        <w:t>Синтез алкил</w:t>
      </w:r>
      <w:r>
        <w:rPr>
          <w:rFonts w:ascii="Times New Roman" w:hAnsi="Times New Roman"/>
          <w:sz w:val="24"/>
          <w:szCs w:val="24"/>
        </w:rPr>
        <w:t>ьного радикала.</w:t>
      </w:r>
    </w:p>
    <w:p w:rsidR="004A72AA" w:rsidRDefault="004A72AA" w:rsidP="00282D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sz w:val="24"/>
          <w:szCs w:val="24"/>
        </w:rPr>
        <w:t>3. Присоединение радикала к фенотиазиновому ядру (в положение 10)</w:t>
      </w:r>
      <w:r>
        <w:rPr>
          <w:rFonts w:ascii="Times New Roman" w:hAnsi="Times New Roman"/>
          <w:sz w:val="24"/>
          <w:szCs w:val="24"/>
        </w:rPr>
        <w:t>:</w:t>
      </w:r>
    </w:p>
    <w:p w:rsidR="004A72AA" w:rsidRDefault="004A72AA" w:rsidP="00282D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3095" w:dyaOrig="1994">
          <v:shape id="_x0000_i1037" type="#_x0000_t75" style="width:517.15pt;height:78.9pt" o:ole="">
            <v:imagedata r:id="rId32" o:title=""/>
          </v:shape>
          <o:OLEObject Type="Embed" ProgID="ISISServer" ShapeID="_x0000_i1037" DrawAspect="Content" ObjectID="_1650388437" r:id="rId33"/>
        </w:object>
      </w:r>
    </w:p>
    <w:p w:rsidR="004A72AA" w:rsidRDefault="004A72AA" w:rsidP="00282D3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основание промазина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Pr="00C8708E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4A72AA" w:rsidRPr="00D146EC" w:rsidRDefault="004A72AA" w:rsidP="00B8049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847CFA">
        <w:rPr>
          <w:rFonts w:ascii="Times New Roman" w:hAnsi="Times New Roman"/>
          <w:i/>
          <w:sz w:val="24"/>
          <w:szCs w:val="24"/>
        </w:rPr>
        <w:t>Химические свойства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реакции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выделения</w:t>
      </w:r>
      <w:r w:rsidRPr="00FC717B">
        <w:rPr>
          <w:rFonts w:ascii="Times New Roman" w:hAnsi="Times New Roman"/>
          <w:bCs/>
          <w:sz w:val="24"/>
          <w:szCs w:val="24"/>
        </w:rPr>
        <w:t xml:space="preserve"> основани</w:t>
      </w:r>
      <w:r>
        <w:rPr>
          <w:rFonts w:ascii="Times New Roman" w:hAnsi="Times New Roman"/>
          <w:bCs/>
          <w:sz w:val="24"/>
          <w:szCs w:val="24"/>
        </w:rPr>
        <w:t>й,</w:t>
      </w:r>
      <w:r w:rsidR="002E53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</w:t>
      </w:r>
      <w:r w:rsidR="002E53B0">
        <w:rPr>
          <w:rFonts w:ascii="Times New Roman" w:hAnsi="Times New Roman"/>
          <w:bCs/>
          <w:sz w:val="24"/>
          <w:szCs w:val="24"/>
        </w:rPr>
        <w:t xml:space="preserve"> </w:t>
      </w:r>
      <w:r w:rsidRPr="00D146EC">
        <w:rPr>
          <w:rFonts w:ascii="Times New Roman" w:hAnsi="Times New Roman"/>
          <w:sz w:val="24"/>
          <w:szCs w:val="24"/>
        </w:rPr>
        <w:t>общеалкалоидными  реактивами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комплексообразования,</w:t>
      </w:r>
      <w:r w:rsidR="002E53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осаждения, обнаружения серы в гетероцикле</w:t>
      </w:r>
      <w:r w:rsidR="002E53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(см хлорпромазин (реакции 1-5)).</w:t>
      </w:r>
    </w:p>
    <w:p w:rsidR="004A72AA" w:rsidRDefault="004A72AA" w:rsidP="00847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847C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Ковалентно связанный фтор:</w:t>
      </w:r>
    </w:p>
    <w:p w:rsidR="004A72AA" w:rsidRDefault="004A72AA" w:rsidP="00847CFA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Т</w:t>
      </w:r>
      <w:r w:rsidRPr="00847CFA">
        <w:rPr>
          <w:rFonts w:ascii="Times New Roman" w:hAnsi="Times New Roman"/>
          <w:sz w:val="24"/>
          <w:szCs w:val="24"/>
        </w:rPr>
        <w:t>рифлуоперазинпрокаливают со смесью для спекания, остаток рас</w:t>
      </w:r>
      <w:r>
        <w:rPr>
          <w:rFonts w:ascii="Times New Roman" w:hAnsi="Times New Roman"/>
          <w:sz w:val="24"/>
          <w:szCs w:val="24"/>
        </w:rPr>
        <w:t>творяют в воде и добавляют раство</w:t>
      </w:r>
      <w:r w:rsidRPr="00847CFA">
        <w:rPr>
          <w:rFonts w:ascii="Times New Roman" w:hAnsi="Times New Roman"/>
          <w:sz w:val="24"/>
          <w:szCs w:val="24"/>
        </w:rPr>
        <w:t>р хлорида кальция, появляется белая муть</w:t>
      </w:r>
      <w:r>
        <w:rPr>
          <w:rFonts w:ascii="Times New Roman" w:hAnsi="Times New Roman"/>
          <w:sz w:val="24"/>
          <w:szCs w:val="24"/>
        </w:rPr>
        <w:t>:</w:t>
      </w:r>
    </w:p>
    <w:p w:rsidR="004A72AA" w:rsidRDefault="004A72AA" w:rsidP="00847C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7770" w:dyaOrig="1125">
          <v:shape id="_x0000_i1038" type="#_x0000_t75" style="width:345.6pt;height:50.1pt" o:ole="">
            <v:imagedata r:id="rId34" o:title=""/>
          </v:shape>
          <o:OLEObject Type="Embed" ProgID="ISISServer" ShapeID="_x0000_i1038" DrawAspect="Content" ObjectID="_1650388438" r:id="rId35"/>
        </w:object>
      </w:r>
    </w:p>
    <w:p w:rsidR="004A72AA" w:rsidRPr="00847CFA" w:rsidRDefault="004A72AA" w:rsidP="00847CFA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B8049C">
        <w:rPr>
          <w:rFonts w:ascii="Times New Roman" w:hAnsi="Times New Roman"/>
          <w:bCs/>
          <w:sz w:val="24"/>
          <w:szCs w:val="24"/>
        </w:rPr>
        <w:t xml:space="preserve">6.2. </w:t>
      </w:r>
      <w:r w:rsidRPr="00B8049C">
        <w:rPr>
          <w:rFonts w:ascii="Times New Roman" w:hAnsi="Times New Roman"/>
          <w:sz w:val="24"/>
          <w:szCs w:val="24"/>
        </w:rPr>
        <w:t>Трифлуоперазин</w:t>
      </w:r>
      <w:r w:rsidRPr="00847CFA">
        <w:rPr>
          <w:rFonts w:ascii="Times New Roman" w:hAnsi="Times New Roman"/>
          <w:bCs/>
          <w:sz w:val="24"/>
          <w:szCs w:val="24"/>
        </w:rPr>
        <w:t xml:space="preserve"> сжи</w:t>
      </w:r>
      <w:r>
        <w:rPr>
          <w:rFonts w:ascii="Times New Roman" w:hAnsi="Times New Roman"/>
          <w:bCs/>
          <w:sz w:val="24"/>
          <w:szCs w:val="24"/>
        </w:rPr>
        <w:t>гают в колбе с кислородом, поглощаю</w:t>
      </w:r>
      <w:r w:rsidRPr="00847CFA">
        <w:rPr>
          <w:rFonts w:ascii="Times New Roman" w:hAnsi="Times New Roman"/>
          <w:bCs/>
          <w:sz w:val="24"/>
          <w:szCs w:val="24"/>
        </w:rPr>
        <w:t xml:space="preserve">щий р-р – </w:t>
      </w:r>
      <w:r w:rsidRPr="00847CFA"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847CFA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847CFA">
        <w:rPr>
          <w:rFonts w:ascii="Times New Roman" w:hAnsi="Times New Roman"/>
          <w:bCs/>
          <w:sz w:val="24"/>
          <w:szCs w:val="24"/>
          <w:lang w:val="en-US"/>
        </w:rPr>
        <w:t>O</w:t>
      </w:r>
      <w:r w:rsidRPr="00847CFA">
        <w:rPr>
          <w:rFonts w:ascii="Times New Roman" w:hAnsi="Times New Roman"/>
          <w:bCs/>
          <w:sz w:val="24"/>
          <w:szCs w:val="24"/>
          <w:vertAlign w:val="subscript"/>
        </w:rPr>
        <w:t>2</w:t>
      </w:r>
      <w:r w:rsidRPr="00847CFA">
        <w:rPr>
          <w:rFonts w:ascii="Times New Roman" w:hAnsi="Times New Roman"/>
          <w:bCs/>
          <w:sz w:val="24"/>
          <w:szCs w:val="24"/>
        </w:rPr>
        <w:t xml:space="preserve">. Образуются фторид-ионы, которые обесцвечивают </w:t>
      </w:r>
      <w:r>
        <w:rPr>
          <w:rFonts w:ascii="Times New Roman" w:hAnsi="Times New Roman"/>
          <w:bCs/>
          <w:sz w:val="24"/>
          <w:szCs w:val="24"/>
        </w:rPr>
        <w:t xml:space="preserve">красный </w:t>
      </w:r>
      <w:r w:rsidRPr="00847CFA">
        <w:rPr>
          <w:rFonts w:ascii="Times New Roman" w:hAnsi="Times New Roman"/>
          <w:bCs/>
          <w:sz w:val="24"/>
          <w:szCs w:val="24"/>
        </w:rPr>
        <w:t>раствор роданида железа(</w:t>
      </w:r>
      <w:r w:rsidRPr="00847CFA">
        <w:rPr>
          <w:rFonts w:ascii="Times New Roman" w:hAnsi="Times New Roman"/>
          <w:bCs/>
          <w:sz w:val="24"/>
          <w:szCs w:val="24"/>
          <w:lang w:val="en-US"/>
        </w:rPr>
        <w:t>III</w:t>
      </w:r>
      <w:r>
        <w:rPr>
          <w:rFonts w:ascii="Times New Roman" w:hAnsi="Times New Roman"/>
          <w:bCs/>
          <w:sz w:val="24"/>
          <w:szCs w:val="24"/>
        </w:rPr>
        <w:t>):</w:t>
      </w:r>
    </w:p>
    <w:p w:rsidR="004A72AA" w:rsidRPr="00D87C24" w:rsidRDefault="004A72AA" w:rsidP="00B8049C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</w:rPr>
      </w:pPr>
      <w:r w:rsidRPr="007871BC">
        <w:rPr>
          <w:rFonts w:ascii="Times New Roman" w:hAnsi="Times New Roman"/>
          <w:bCs/>
          <w:sz w:val="24"/>
          <w:szCs w:val="24"/>
        </w:rPr>
        <w:object w:dxaOrig="3135" w:dyaOrig="810">
          <v:shape id="_x0000_i1039" type="#_x0000_t75" style="width:127.1pt;height:33.2pt" o:ole="">
            <v:imagedata r:id="rId36" o:title=""/>
          </v:shape>
          <o:OLEObject Type="Embed" ProgID="ISISServer" ShapeID="_x0000_i1039" DrawAspect="Content" ObjectID="_1650388439" r:id="rId37"/>
        </w:object>
      </w:r>
    </w:p>
    <w:p w:rsidR="004A72AA" w:rsidRPr="00E45B52" w:rsidRDefault="004A72AA" w:rsidP="00B8049C">
      <w:pPr>
        <w:spacing w:after="0" w:line="240" w:lineRule="auto"/>
        <w:ind w:left="284" w:hanging="284"/>
        <w:jc w:val="center"/>
        <w:rPr>
          <w:rFonts w:ascii="Times New Roman" w:hAnsi="Times New Roman"/>
          <w:bCs/>
          <w:sz w:val="24"/>
          <w:szCs w:val="24"/>
          <w:lang w:val="en-US"/>
        </w:rPr>
      </w:pPr>
      <w:r w:rsidRPr="00E45B52">
        <w:rPr>
          <w:rFonts w:ascii="Times New Roman" w:hAnsi="Times New Roman"/>
          <w:bCs/>
          <w:sz w:val="24"/>
          <w:szCs w:val="24"/>
          <w:lang w:val="en-US"/>
        </w:rPr>
        <w:t>6</w:t>
      </w:r>
      <w:r w:rsidRPr="00B8049C">
        <w:rPr>
          <w:rFonts w:ascii="Times New Roman" w:hAnsi="Times New Roman"/>
          <w:bCs/>
          <w:sz w:val="24"/>
          <w:szCs w:val="24"/>
          <w:lang w:val="en-US"/>
        </w:rPr>
        <w:t>HF</w:t>
      </w:r>
      <w:r w:rsidRPr="00E45B52">
        <w:rPr>
          <w:rFonts w:ascii="Times New Roman" w:hAnsi="Times New Roman"/>
          <w:bCs/>
          <w:sz w:val="24"/>
          <w:szCs w:val="24"/>
          <w:lang w:val="en-US"/>
        </w:rPr>
        <w:t xml:space="preserve"> + </w:t>
      </w:r>
      <w:r w:rsidRPr="00B8049C">
        <w:rPr>
          <w:rFonts w:ascii="Times New Roman" w:hAnsi="Times New Roman"/>
          <w:bCs/>
          <w:sz w:val="24"/>
          <w:szCs w:val="24"/>
          <w:lang w:val="en-US"/>
        </w:rPr>
        <w:t>Fe</w:t>
      </w:r>
      <w:r w:rsidRPr="00E45B52">
        <w:rPr>
          <w:rFonts w:ascii="Times New Roman" w:hAnsi="Times New Roman"/>
          <w:bCs/>
          <w:sz w:val="24"/>
          <w:szCs w:val="24"/>
          <w:lang w:val="en-US"/>
        </w:rPr>
        <w:t>(</w:t>
      </w:r>
      <w:r w:rsidRPr="00B8049C">
        <w:rPr>
          <w:rFonts w:ascii="Times New Roman" w:hAnsi="Times New Roman"/>
          <w:bCs/>
          <w:sz w:val="24"/>
          <w:szCs w:val="24"/>
          <w:lang w:val="en-US"/>
        </w:rPr>
        <w:t>SCN</w:t>
      </w:r>
      <w:r w:rsidRPr="00E45B52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E45B52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Pr="00B8049C">
        <w:rPr>
          <w:rFonts w:ascii="Times New Roman" w:hAnsi="Times New Roman"/>
          <w:bCs/>
          <w:sz w:val="24"/>
          <w:szCs w:val="24"/>
          <w:lang w:val="en-US"/>
        </w:rPr>
        <w:sym w:font="Symbol" w:char="F0AE"/>
      </w:r>
      <w:r w:rsidRPr="00E45B52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8049C">
        <w:rPr>
          <w:rFonts w:ascii="Times New Roman" w:hAnsi="Times New Roman"/>
          <w:bCs/>
          <w:sz w:val="24"/>
          <w:szCs w:val="24"/>
          <w:lang w:val="en-US"/>
        </w:rPr>
        <w:t>H</w:t>
      </w:r>
      <w:r w:rsidRPr="00E45B52">
        <w:rPr>
          <w:rFonts w:ascii="Times New Roman" w:hAnsi="Times New Roman"/>
          <w:bCs/>
          <w:sz w:val="24"/>
          <w:szCs w:val="24"/>
          <w:vertAlign w:val="subscript"/>
          <w:lang w:val="en-US"/>
        </w:rPr>
        <w:t>3</w:t>
      </w:r>
      <w:r w:rsidRPr="00E45B52">
        <w:rPr>
          <w:rFonts w:ascii="Times New Roman" w:hAnsi="Times New Roman"/>
          <w:bCs/>
          <w:sz w:val="24"/>
          <w:szCs w:val="24"/>
          <w:lang w:val="en-US"/>
        </w:rPr>
        <w:t>[</w:t>
      </w:r>
      <w:r w:rsidRPr="00B8049C">
        <w:rPr>
          <w:rFonts w:ascii="Times New Roman" w:hAnsi="Times New Roman"/>
          <w:bCs/>
          <w:sz w:val="24"/>
          <w:szCs w:val="24"/>
          <w:lang w:val="en-US"/>
        </w:rPr>
        <w:t>FeF</w:t>
      </w:r>
      <w:r w:rsidRPr="00E45B52">
        <w:rPr>
          <w:rFonts w:ascii="Times New Roman" w:hAnsi="Times New Roman"/>
          <w:bCs/>
          <w:sz w:val="24"/>
          <w:szCs w:val="24"/>
          <w:vertAlign w:val="subscript"/>
          <w:lang w:val="en-US"/>
        </w:rPr>
        <w:t>6</w:t>
      </w:r>
      <w:r w:rsidRPr="00E45B52">
        <w:rPr>
          <w:rFonts w:ascii="Times New Roman" w:hAnsi="Times New Roman"/>
          <w:bCs/>
          <w:sz w:val="24"/>
          <w:szCs w:val="24"/>
          <w:lang w:val="en-US"/>
        </w:rPr>
        <w:t>] + 3</w:t>
      </w:r>
      <w:r w:rsidRPr="00B8049C">
        <w:rPr>
          <w:rFonts w:ascii="Times New Roman" w:hAnsi="Times New Roman"/>
          <w:bCs/>
          <w:sz w:val="24"/>
          <w:szCs w:val="24"/>
          <w:lang w:val="en-US"/>
        </w:rPr>
        <w:t>HSCN</w:t>
      </w:r>
    </w:p>
    <w:p w:rsidR="004A72AA" w:rsidRDefault="004A72AA" w:rsidP="00B8049C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</w:t>
      </w:r>
      <w:r w:rsidRPr="00B8049C">
        <w:rPr>
          <w:rFonts w:ascii="Times New Roman" w:hAnsi="Times New Roman"/>
          <w:bCs/>
          <w:sz w:val="24"/>
          <w:szCs w:val="24"/>
        </w:rPr>
        <w:t>бесцвечивание</w:t>
      </w:r>
    </w:p>
    <w:p w:rsidR="004A72AA" w:rsidRPr="00B8049C" w:rsidRDefault="004A72AA" w:rsidP="00B8049C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ИК-спектроскопия, УФ-спектрофотометрия, ВЭЖХ.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4A72AA" w:rsidRDefault="004A72AA" w:rsidP="00B8049C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01F47">
        <w:rPr>
          <w:rFonts w:ascii="Times New Roman" w:hAnsi="Times New Roman"/>
          <w:sz w:val="24"/>
          <w:szCs w:val="24"/>
        </w:rPr>
        <w:t xml:space="preserve">Допустимое </w:t>
      </w:r>
      <w:r>
        <w:rPr>
          <w:rFonts w:ascii="Times New Roman" w:hAnsi="Times New Roman"/>
          <w:sz w:val="24"/>
          <w:szCs w:val="24"/>
        </w:rPr>
        <w:t>содержание посторонних примесей устанавлива</w:t>
      </w:r>
      <w:r w:rsidRPr="00B01F47"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Pr="00B01F47">
        <w:rPr>
          <w:rFonts w:ascii="Times New Roman" w:hAnsi="Times New Roman"/>
          <w:sz w:val="24"/>
          <w:szCs w:val="24"/>
        </w:rPr>
        <w:t>ТСХ по количеству, расположению, размеру и интенсивности пятен на хроматограмме в сравнении со свидетелями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72AA" w:rsidRPr="00213003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4A72AA" w:rsidRDefault="004A72AA" w:rsidP="00B804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61331">
        <w:rPr>
          <w:rFonts w:ascii="Times New Roman" w:hAnsi="Times New Roman"/>
          <w:sz w:val="24"/>
          <w:szCs w:val="24"/>
        </w:rPr>
        <w:t xml:space="preserve">Кислотно-основное титрование в неводных средах. </w:t>
      </w:r>
    </w:p>
    <w:p w:rsidR="004A72AA" w:rsidRDefault="004A72AA" w:rsidP="00055D0D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Например, промазин титруют хлорной кислотой в среде ацетона в присутствии ацетата ртути, индикатор – метиловый оранжевый в ацетоне, </w:t>
      </w:r>
      <w:r w:rsidRPr="001B3F10">
        <w:rPr>
          <w:rFonts w:ascii="Times New Roman" w:hAnsi="Times New Roman"/>
          <w:sz w:val="24"/>
          <w:szCs w:val="24"/>
        </w:rPr>
        <w:t>f</w:t>
      </w:r>
      <w:r w:rsidRPr="001B3F10">
        <w:rPr>
          <w:rFonts w:ascii="Times New Roman" w:hAnsi="Times New Roman"/>
          <w:sz w:val="24"/>
          <w:szCs w:val="24"/>
          <w:vertAlign w:val="subscript"/>
        </w:rPr>
        <w:t>экв</w:t>
      </w:r>
      <w:r>
        <w:rPr>
          <w:rFonts w:ascii="Times New Roman" w:hAnsi="Times New Roman"/>
          <w:sz w:val="24"/>
          <w:szCs w:val="24"/>
        </w:rPr>
        <w:t>(хлорпромазина)=1, параллельно проводят контрольный опыт:</w:t>
      </w:r>
    </w:p>
    <w:p w:rsidR="004A72AA" w:rsidRDefault="004A72AA" w:rsidP="00B804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4895" w:dyaOrig="2265">
          <v:shape id="_x0000_i1040" type="#_x0000_t75" style="width:535.95pt;height:82pt" o:ole="">
            <v:imagedata r:id="rId38" o:title=""/>
          </v:shape>
          <o:OLEObject Type="Embed" ProgID="ISISServer" ShapeID="_x0000_i1040" DrawAspect="Content" ObjectID="_1650388440" r:id="rId39"/>
        </w:object>
      </w:r>
    </w:p>
    <w:p w:rsidR="004A72AA" w:rsidRDefault="004A72AA" w:rsidP="00293385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293385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6749">
        <w:rPr>
          <w:rFonts w:ascii="Times New Roman" w:hAnsi="Times New Roman"/>
          <w:sz w:val="24"/>
          <w:szCs w:val="24"/>
        </w:rPr>
        <w:t>2. Алкалиметрия по остатку связанной хлороводоро</w:t>
      </w:r>
      <w:r>
        <w:rPr>
          <w:rFonts w:ascii="Times New Roman" w:hAnsi="Times New Roman"/>
          <w:sz w:val="24"/>
          <w:szCs w:val="24"/>
        </w:rPr>
        <w:t>д</w:t>
      </w:r>
      <w:r w:rsidRPr="00616749">
        <w:rPr>
          <w:rFonts w:ascii="Times New Roman" w:hAnsi="Times New Roman"/>
          <w:sz w:val="24"/>
          <w:szCs w:val="24"/>
        </w:rPr>
        <w:t>ной кислоты. Титруют в присутствии органического растворителя (сп</w:t>
      </w:r>
      <w:r>
        <w:rPr>
          <w:rFonts w:ascii="Times New Roman" w:hAnsi="Times New Roman"/>
          <w:sz w:val="24"/>
          <w:szCs w:val="24"/>
        </w:rPr>
        <w:t>ирт:хлороформ</w:t>
      </w:r>
      <w:r w:rsidRPr="00616749">
        <w:rPr>
          <w:rFonts w:ascii="Times New Roman" w:hAnsi="Times New Roman"/>
          <w:sz w:val="24"/>
          <w:szCs w:val="24"/>
        </w:rPr>
        <w:t xml:space="preserve"> 2:1) для извлечения органического основания</w:t>
      </w:r>
      <w:r>
        <w:rPr>
          <w:rFonts w:ascii="Times New Roman" w:hAnsi="Times New Roman"/>
          <w:sz w:val="24"/>
          <w:szCs w:val="24"/>
        </w:rPr>
        <w:t>, индикатор – фенолфталеин:</w:t>
      </w:r>
    </w:p>
    <w:p w:rsidR="004A72AA" w:rsidRPr="00E45B52" w:rsidRDefault="004A72AA" w:rsidP="00293385">
      <w:pPr>
        <w:spacing w:after="0" w:line="240" w:lineRule="auto"/>
        <w:ind w:left="284" w:hanging="284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HCl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NaOH</w:t>
      </w:r>
      <w:r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E45B5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</w:p>
    <w:p w:rsidR="004A72AA" w:rsidRPr="00616749" w:rsidRDefault="004A72AA" w:rsidP="00293385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616749">
        <w:rPr>
          <w:rFonts w:ascii="Times New Roman" w:hAnsi="Times New Roman"/>
          <w:b/>
          <w:sz w:val="24"/>
          <w:szCs w:val="24"/>
        </w:rPr>
        <w:t>Аргентометрию применять нельзя</w:t>
      </w:r>
      <w:r>
        <w:rPr>
          <w:rFonts w:ascii="Times New Roman" w:hAnsi="Times New Roman"/>
          <w:b/>
          <w:sz w:val="24"/>
          <w:szCs w:val="24"/>
        </w:rPr>
        <w:t>,</w:t>
      </w:r>
      <w:r w:rsidRPr="00616749">
        <w:rPr>
          <w:rFonts w:ascii="Times New Roman" w:hAnsi="Times New Roman"/>
          <w:b/>
          <w:sz w:val="24"/>
          <w:szCs w:val="24"/>
        </w:rPr>
        <w:t xml:space="preserve"> т.к. будет протекать окисление фенотиазиновой системы!</w:t>
      </w:r>
    </w:p>
    <w:p w:rsidR="004A72AA" w:rsidRDefault="004A72AA" w:rsidP="002933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72AA" w:rsidRPr="00616749" w:rsidRDefault="004A72AA" w:rsidP="00293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16749">
        <w:rPr>
          <w:rFonts w:ascii="Times New Roman" w:hAnsi="Times New Roman"/>
          <w:sz w:val="24"/>
          <w:szCs w:val="24"/>
        </w:rPr>
        <w:t>Прямая цериметрия (основана на окислении фенотиазиновой системы)</w:t>
      </w:r>
      <w:r>
        <w:rPr>
          <w:rFonts w:ascii="Times New Roman" w:hAnsi="Times New Roman"/>
          <w:sz w:val="24"/>
          <w:szCs w:val="24"/>
        </w:rPr>
        <w:t>:</w:t>
      </w:r>
    </w:p>
    <w:p w:rsidR="004A72AA" w:rsidRPr="00616749" w:rsidRDefault="004A72AA" w:rsidP="0029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9675" w:dyaOrig="2040">
          <v:shape id="_x0000_i1041" type="#_x0000_t75" style="width:377.55pt;height:78.9pt" o:ole="">
            <v:imagedata r:id="rId24" o:title=""/>
          </v:shape>
          <o:OLEObject Type="Embed" ProgID="ISISServer" ShapeID="_x0000_i1041" DrawAspect="Content" ObjectID="_1650388441" r:id="rId40"/>
        </w:object>
      </w:r>
    </w:p>
    <w:p w:rsidR="004A72AA" w:rsidRPr="00C57699" w:rsidRDefault="004A72AA" w:rsidP="00293385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C57699">
        <w:rPr>
          <w:rFonts w:ascii="Times New Roman" w:hAnsi="Times New Roman"/>
          <w:sz w:val="24"/>
          <w:szCs w:val="24"/>
        </w:rPr>
        <w:t>При добавлении первых капель титранта</w:t>
      </w:r>
      <w:r>
        <w:rPr>
          <w:rFonts w:ascii="Times New Roman" w:hAnsi="Times New Roman"/>
          <w:sz w:val="24"/>
          <w:szCs w:val="24"/>
        </w:rPr>
        <w:t>появляется желтое окрашивание, т</w:t>
      </w:r>
      <w:r w:rsidRPr="00C5769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труют до обесцвечивания раствор</w:t>
      </w:r>
      <w:r w:rsidRPr="00C57699">
        <w:rPr>
          <w:rFonts w:ascii="Times New Roman" w:hAnsi="Times New Roman"/>
          <w:sz w:val="24"/>
          <w:szCs w:val="24"/>
        </w:rPr>
        <w:t xml:space="preserve">,  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C57699">
        <w:rPr>
          <w:rFonts w:ascii="Times New Roman" w:hAnsi="Times New Roman"/>
          <w:bCs/>
          <w:sz w:val="24"/>
          <w:szCs w:val="24"/>
          <w:vertAlign w:val="subscript"/>
        </w:rPr>
        <w:t>экв</w:t>
      </w:r>
      <w:r w:rsidRPr="00C57699">
        <w:rPr>
          <w:rFonts w:ascii="Times New Roman" w:hAnsi="Times New Roman"/>
          <w:bCs/>
          <w:sz w:val="24"/>
          <w:szCs w:val="24"/>
        </w:rPr>
        <w:t>(ЛВ)=1/2</w:t>
      </w:r>
      <w:r w:rsidRPr="00C57699">
        <w:rPr>
          <w:rFonts w:ascii="Times New Roman" w:hAnsi="Times New Roman"/>
          <w:sz w:val="24"/>
          <w:szCs w:val="24"/>
        </w:rPr>
        <w:t xml:space="preserve">,т.к.  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C57699">
        <w:rPr>
          <w:rFonts w:ascii="Times New Roman" w:hAnsi="Times New Roman"/>
          <w:bCs/>
          <w:sz w:val="24"/>
          <w:szCs w:val="24"/>
          <w:vertAlign w:val="superscript"/>
        </w:rPr>
        <w:t>0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sym w:font="Symbol" w:char="F02D"/>
      </w:r>
      <w:r w:rsidRPr="00C57699">
        <w:rPr>
          <w:rFonts w:ascii="Times New Roman" w:hAnsi="Times New Roman"/>
          <w:bCs/>
          <w:sz w:val="24"/>
          <w:szCs w:val="24"/>
        </w:rPr>
        <w:t>2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sym w:font="Symbol" w:char="F0AE"/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C57699">
        <w:rPr>
          <w:rFonts w:ascii="Times New Roman" w:hAnsi="Times New Roman"/>
          <w:bCs/>
          <w:sz w:val="24"/>
          <w:szCs w:val="24"/>
          <w:vertAlign w:val="superscript"/>
        </w:rPr>
        <w:t>2+</w:t>
      </w:r>
      <w:r>
        <w:rPr>
          <w:rFonts w:ascii="Times New Roman" w:hAnsi="Times New Roman"/>
          <w:bCs/>
          <w:sz w:val="24"/>
          <w:szCs w:val="24"/>
        </w:rPr>
        <w:t>, параллельно проводят контрольный опыт.</w:t>
      </w:r>
    </w:p>
    <w:p w:rsidR="004A72AA" w:rsidRPr="00616749" w:rsidRDefault="004A72AA" w:rsidP="00B804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Спектрофотометрия, ВЭЖХ.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4A72AA" w:rsidRPr="00C57699" w:rsidRDefault="004A72AA" w:rsidP="006D25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Хранят по списку</w:t>
      </w:r>
      <w:r w:rsidRPr="00C5769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,</w:t>
      </w:r>
      <w:r w:rsidRPr="00C57699">
        <w:rPr>
          <w:rFonts w:ascii="Times New Roman" w:hAnsi="Times New Roman"/>
          <w:sz w:val="24"/>
          <w:szCs w:val="24"/>
        </w:rPr>
        <w:t xml:space="preserve"> с учетом их гигроскопичности</w:t>
      </w:r>
      <w:r>
        <w:rPr>
          <w:rFonts w:ascii="Times New Roman" w:hAnsi="Times New Roman"/>
          <w:sz w:val="24"/>
          <w:szCs w:val="24"/>
        </w:rPr>
        <w:t xml:space="preserve"> и способности легко окисляться – </w:t>
      </w:r>
      <w:r w:rsidRPr="00C57699">
        <w:rPr>
          <w:rFonts w:ascii="Times New Roman" w:hAnsi="Times New Roman"/>
          <w:sz w:val="24"/>
          <w:szCs w:val="24"/>
        </w:rPr>
        <w:t xml:space="preserve"> в банках темного стекла, плотно закрытых пробками, залитых парафином, в сухом, защищенном от света месте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A72AA" w:rsidRPr="00C57699" w:rsidRDefault="004A72AA" w:rsidP="006D25C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57699">
        <w:rPr>
          <w:rFonts w:ascii="Times New Roman" w:hAnsi="Times New Roman"/>
          <w:sz w:val="24"/>
          <w:szCs w:val="24"/>
        </w:rPr>
        <w:t>Производные фенотиазина обладают способностью проникать в организм через дыхательные пути, кожу и слизистую оболочку, вызывая аллергические реакции, п/э работать с ними необходимо под тягой в резиновых перчатках. По окончании работы руки нужно вымыть холодной водой (без мыла), слегка подкисленной, чтобы не допустить выделения на коже оснований фенотиазиновых производных</w:t>
      </w:r>
      <w:r>
        <w:rPr>
          <w:rFonts w:ascii="Times New Roman" w:hAnsi="Times New Roman"/>
          <w:sz w:val="24"/>
          <w:szCs w:val="24"/>
        </w:rPr>
        <w:t>.</w:t>
      </w:r>
    </w:p>
    <w:p w:rsidR="004A72AA" w:rsidRPr="004B6166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4A72AA" w:rsidRDefault="004A72AA" w:rsidP="00055D0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55D0D">
        <w:rPr>
          <w:rFonts w:ascii="Times New Roman" w:hAnsi="Times New Roman"/>
          <w:bCs/>
          <w:sz w:val="24"/>
          <w:szCs w:val="24"/>
        </w:rPr>
        <w:t>Промазин и трифлуоперазин</w:t>
      </w:r>
      <w:r w:rsidRPr="00055D0D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нейролептические</w:t>
      </w:r>
      <w:r w:rsidRPr="00055D0D">
        <w:rPr>
          <w:rFonts w:ascii="Times New Roman" w:hAnsi="Times New Roman"/>
          <w:sz w:val="24"/>
          <w:szCs w:val="24"/>
        </w:rPr>
        <w:t xml:space="preserve"> средства</w:t>
      </w:r>
      <w:r>
        <w:rPr>
          <w:rFonts w:ascii="Times New Roman" w:hAnsi="Times New Roman"/>
          <w:sz w:val="24"/>
          <w:szCs w:val="24"/>
        </w:rPr>
        <w:t>. Трифлуоперазин обладает широким диапазоном действия – нейролептический эффект сочетается в препарате с умереным стимулирующим эффектом; при галлюцинациях оказывает снотворный эффект; оказывает сильный противорвотный эффект. Промазин выпускается в драже и таблетах по 25 и 50 мг, 2,5% раствор для инъекций. Трифлуоперазин – в таблетках по 1 мг, 5мг, 10 мг, 0,2% раствор для инъекций.</w:t>
      </w:r>
    </w:p>
    <w:p w:rsidR="004A72AA" w:rsidRDefault="004A72AA" w:rsidP="002E53B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Прометазин–интигистаминное средство. Применяется при аллергических заболеваниях – крапивнице, аллергических ринитах и др. Выпускается в таблетках, драже по 25 мг и 50 мг,                      2,5% раствор для инъекций.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5244"/>
      </w:tblGrid>
      <w:tr w:rsidR="004A72AA" w:rsidRPr="00FF6A59" w:rsidTr="00FF6A59">
        <w:tc>
          <w:tcPr>
            <w:tcW w:w="5637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Морацизин. 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Moracizinum</w:t>
            </w:r>
            <w:r w:rsidRPr="00FF6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Этмозин.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4905" w:dyaOrig="2025">
                <v:shape id="_x0000_i1042" type="#_x0000_t75" style="width:174.05pt;height:1in" o:ole="">
                  <v:imagedata r:id="rId41" o:title=""/>
                </v:shape>
                <o:OLEObject Type="Embed" ProgID="ISISServer" ShapeID="_x0000_i1042" DrawAspect="Content" ObjectID="_1650388442" r:id="rId42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2-карбэтоксиамино-10-(3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-морфолилпропионил)-фенотиазина гидрохлорид</w:t>
            </w:r>
          </w:p>
        </w:tc>
        <w:tc>
          <w:tcPr>
            <w:tcW w:w="524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или белый со слегка кремоватым оттенком кристаллический порошок.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Растворим в воде, умеренно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72AA" w:rsidRPr="00FF6A59" w:rsidTr="00FF6A59">
        <w:tc>
          <w:tcPr>
            <w:tcW w:w="5637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/>
                <w:sz w:val="24"/>
                <w:szCs w:val="24"/>
              </w:rPr>
              <w:t>Этацизин. Aethacizinum.</w:t>
            </w:r>
          </w:p>
          <w:p w:rsidR="004A72AA" w:rsidRPr="00FF6A59" w:rsidRDefault="004A72AA" w:rsidP="00FF6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eastAsia="Times New Roman" w:hAnsi="Times New Roman"/>
                <w:sz w:val="24"/>
                <w:szCs w:val="24"/>
              </w:rPr>
              <w:object w:dxaOrig="4905" w:dyaOrig="2025">
                <v:shape id="_x0000_i1043" type="#_x0000_t75" style="width:189.1pt;height:78.25pt" o:ole="">
                  <v:imagedata r:id="rId43" o:title=""/>
                </v:shape>
                <o:OLEObject Type="Embed" ProgID="ISISServer" ShapeID="_x0000_i1043" DrawAspect="Content" ObjectID="_1650388443" r:id="rId44"/>
              </w:objec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2- карбэтоксиамино-10-(3</w:t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sym w:font="Symbol" w:char="F0A2"/>
            </w:r>
            <w:r w:rsidRPr="00FF6A59">
              <w:rPr>
                <w:rFonts w:ascii="Times New Roman" w:hAnsi="Times New Roman"/>
                <w:bCs/>
                <w:sz w:val="24"/>
                <w:szCs w:val="24"/>
              </w:rPr>
              <w:t>-диэтиламинопропионил)-фенотиазина гидрохлорид</w:t>
            </w:r>
          </w:p>
        </w:tc>
        <w:tc>
          <w:tcPr>
            <w:tcW w:w="5244" w:type="dxa"/>
          </w:tcPr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Белый кристаллический порошок.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6A59">
              <w:rPr>
                <w:rFonts w:ascii="Times New Roman" w:hAnsi="Times New Roman"/>
                <w:sz w:val="24"/>
                <w:szCs w:val="24"/>
              </w:rPr>
              <w:t>Медленно растворим в воде, растворим в спирте.</w:t>
            </w:r>
          </w:p>
          <w:p w:rsidR="004A72AA" w:rsidRPr="00FF6A59" w:rsidRDefault="004A72AA" w:rsidP="00FF6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2AA" w:rsidRPr="00AE3D5C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3D5C">
        <w:rPr>
          <w:rFonts w:ascii="Times New Roman" w:hAnsi="Times New Roman"/>
          <w:b/>
          <w:sz w:val="24"/>
          <w:szCs w:val="24"/>
        </w:rPr>
        <w:t>Получение</w:t>
      </w:r>
      <w:r w:rsidR="002E53B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этацизина</w:t>
      </w:r>
    </w:p>
    <w:p w:rsidR="004A72AA" w:rsidRPr="00FC717B" w:rsidRDefault="004A72AA" w:rsidP="005774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sz w:val="24"/>
          <w:szCs w:val="24"/>
        </w:rPr>
        <w:t>Синтез состоит из 3 стадий:</w:t>
      </w:r>
    </w:p>
    <w:p w:rsidR="004A72AA" w:rsidRDefault="004A72AA" w:rsidP="005774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717B">
        <w:rPr>
          <w:rFonts w:ascii="Times New Roman" w:hAnsi="Times New Roman"/>
          <w:bCs/>
          <w:sz w:val="24"/>
          <w:szCs w:val="24"/>
        </w:rPr>
        <w:t>1.</w:t>
      </w:r>
      <w:r w:rsidRPr="00FC717B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>лучение фенотиазинового ядра.</w:t>
      </w:r>
    </w:p>
    <w:p w:rsidR="004A72AA" w:rsidRPr="00FC717B" w:rsidRDefault="004A72AA" w:rsidP="00AA7A64">
      <w:p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FC717B">
        <w:rPr>
          <w:rFonts w:ascii="Times New Roman" w:hAnsi="Times New Roman"/>
          <w:sz w:val="24"/>
          <w:szCs w:val="24"/>
        </w:rPr>
        <w:t>Присоединение к фенотиазиновому ядру (в положение 10)</w:t>
      </w:r>
      <w:r>
        <w:rPr>
          <w:rFonts w:ascii="Times New Roman" w:hAnsi="Times New Roman"/>
          <w:sz w:val="24"/>
          <w:szCs w:val="24"/>
        </w:rPr>
        <w:t>хлорангидрида</w:t>
      </w:r>
      <w:r>
        <w:rPr>
          <w:rFonts w:ascii="Times New Roman" w:hAnsi="Times New Roman"/>
          <w:sz w:val="24"/>
          <w:szCs w:val="24"/>
        </w:rPr>
        <w:sym w:font="Symbol" w:char="F062"/>
      </w:r>
      <w:r>
        <w:rPr>
          <w:rFonts w:ascii="Times New Roman" w:hAnsi="Times New Roman"/>
          <w:sz w:val="24"/>
          <w:szCs w:val="24"/>
        </w:rPr>
        <w:t>-хлорпропионовой кислоты и последующее замещение атома хлора соответствующим радикалом:</w:t>
      </w:r>
    </w:p>
    <w:p w:rsidR="004A72AA" w:rsidRDefault="004A72AA" w:rsidP="00AA7A6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3305" w:dyaOrig="1845">
          <v:shape id="_x0000_i1044" type="#_x0000_t75" style="width:505.9pt;height:68.85pt" o:ole="">
            <v:imagedata r:id="rId45" o:title=""/>
          </v:shape>
          <o:OLEObject Type="Embed" ProgID="ISISServer" ShapeID="_x0000_i1044" DrawAspect="Content" ObjectID="_1650388444" r:id="rId46"/>
        </w:object>
      </w:r>
    </w:p>
    <w:p w:rsidR="004A72AA" w:rsidRPr="00C8708E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8708E">
        <w:rPr>
          <w:rFonts w:ascii="Times New Roman" w:hAnsi="Times New Roman"/>
          <w:b/>
          <w:sz w:val="24"/>
          <w:szCs w:val="24"/>
        </w:rPr>
        <w:t>Подлинность</w:t>
      </w:r>
    </w:p>
    <w:p w:rsidR="004A72AA" w:rsidRDefault="004A72AA" w:rsidP="00AA7A64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AA7A64">
        <w:rPr>
          <w:rFonts w:ascii="Times New Roman" w:hAnsi="Times New Roman"/>
          <w:i/>
          <w:sz w:val="24"/>
          <w:szCs w:val="24"/>
        </w:rPr>
        <w:t>Химические свойства</w:t>
      </w:r>
      <w:r>
        <w:rPr>
          <w:rFonts w:ascii="Times New Roman" w:hAnsi="Times New Roman"/>
          <w:sz w:val="24"/>
          <w:szCs w:val="24"/>
        </w:rPr>
        <w:t>, реакции</w:t>
      </w:r>
      <w:r>
        <w:rPr>
          <w:rFonts w:ascii="Times New Roman" w:hAnsi="Times New Roman"/>
          <w:bCs/>
          <w:sz w:val="24"/>
          <w:szCs w:val="24"/>
        </w:rPr>
        <w:t>выделения</w:t>
      </w:r>
      <w:r w:rsidRPr="00FC717B">
        <w:rPr>
          <w:rFonts w:ascii="Times New Roman" w:hAnsi="Times New Roman"/>
          <w:bCs/>
          <w:sz w:val="24"/>
          <w:szCs w:val="24"/>
        </w:rPr>
        <w:t xml:space="preserve"> основани</w:t>
      </w:r>
      <w:r>
        <w:rPr>
          <w:rFonts w:ascii="Times New Roman" w:hAnsi="Times New Roman"/>
          <w:bCs/>
          <w:sz w:val="24"/>
          <w:szCs w:val="24"/>
        </w:rPr>
        <w:t>й, с</w:t>
      </w:r>
      <w:r w:rsidRPr="00D146EC">
        <w:rPr>
          <w:rFonts w:ascii="Times New Roman" w:hAnsi="Times New Roman"/>
          <w:sz w:val="24"/>
          <w:szCs w:val="24"/>
        </w:rPr>
        <w:t>общеалкалоидными  реактивами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комплексообразования,</w:t>
      </w:r>
      <w:r w:rsidR="002E53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осаждения, обнаружения серы в гетероцикле</w:t>
      </w:r>
      <w:r w:rsidR="002E53B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(см хлорпромазин (реакции 1-5)).</w:t>
      </w:r>
    </w:p>
    <w:p w:rsidR="004A72AA" w:rsidRDefault="004A72AA" w:rsidP="00591A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Морацизин и</w:t>
      </w:r>
      <w:r w:rsidR="002E53B0">
        <w:rPr>
          <w:rFonts w:ascii="Times New Roman" w:hAnsi="Times New Roman"/>
          <w:sz w:val="24"/>
          <w:szCs w:val="24"/>
        </w:rPr>
        <w:t xml:space="preserve"> </w:t>
      </w:r>
      <w:r w:rsidRPr="00AA7A64">
        <w:rPr>
          <w:rFonts w:ascii="Times New Roman" w:hAnsi="Times New Roman"/>
          <w:sz w:val="24"/>
          <w:szCs w:val="24"/>
        </w:rPr>
        <w:t>этацизин имеют уретановую группиро</w:t>
      </w:r>
      <w:r>
        <w:rPr>
          <w:rFonts w:ascii="Times New Roman" w:hAnsi="Times New Roman"/>
          <w:sz w:val="24"/>
          <w:szCs w:val="24"/>
        </w:rPr>
        <w:t>вку* и подвергаются гидролитичес</w:t>
      </w:r>
      <w:r w:rsidRPr="00AA7A64">
        <w:rPr>
          <w:rFonts w:ascii="Times New Roman" w:hAnsi="Times New Roman"/>
          <w:sz w:val="24"/>
          <w:szCs w:val="24"/>
        </w:rPr>
        <w:t>кому разложению. Образующийся этанол открывают йодоформной пробой:</w:t>
      </w:r>
    </w:p>
    <w:p w:rsidR="004A72AA" w:rsidRDefault="004A72AA" w:rsidP="004D42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2285" w:dyaOrig="1725">
          <v:shape id="_x0000_i1045" type="#_x0000_t75" style="width:515.9pt;height:72.65pt" o:ole="">
            <v:imagedata r:id="rId47" o:title=""/>
          </v:shape>
          <o:OLEObject Type="Embed" ProgID="ISISServer" ShapeID="_x0000_i1045" DrawAspect="Content" ObjectID="_1650388445" r:id="rId48"/>
        </w:object>
      </w:r>
    </w:p>
    <w:p w:rsidR="004A72AA" w:rsidRDefault="004A72AA" w:rsidP="004D42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A72AA" w:rsidRPr="00591A52" w:rsidRDefault="004A72AA" w:rsidP="00591A5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91A52">
        <w:rPr>
          <w:rFonts w:ascii="Times New Roman" w:hAnsi="Times New Roman"/>
          <w:sz w:val="24"/>
          <w:szCs w:val="24"/>
          <w:lang w:val="en-US"/>
        </w:rPr>
        <w:t>C</w:t>
      </w:r>
      <w:r w:rsidRPr="00591A5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591A52">
        <w:rPr>
          <w:rFonts w:ascii="Times New Roman" w:hAnsi="Times New Roman"/>
          <w:sz w:val="24"/>
          <w:szCs w:val="24"/>
          <w:lang w:val="en-US"/>
        </w:rPr>
        <w:t>H</w:t>
      </w:r>
      <w:r w:rsidRPr="00591A52">
        <w:rPr>
          <w:rFonts w:ascii="Times New Roman" w:hAnsi="Times New Roman"/>
          <w:sz w:val="24"/>
          <w:szCs w:val="24"/>
          <w:vertAlign w:val="subscript"/>
          <w:lang w:val="en-US"/>
        </w:rPr>
        <w:t>5</w:t>
      </w:r>
      <w:r w:rsidRPr="00591A52">
        <w:rPr>
          <w:rFonts w:ascii="Times New Roman" w:hAnsi="Times New Roman"/>
          <w:sz w:val="24"/>
          <w:szCs w:val="24"/>
          <w:lang w:val="en-US"/>
        </w:rPr>
        <w:t>OH  +  4I</w:t>
      </w:r>
      <w:r w:rsidRPr="00591A52">
        <w:rPr>
          <w:rFonts w:ascii="Times New Roman" w:hAnsi="Times New Roman"/>
          <w:sz w:val="24"/>
          <w:szCs w:val="24"/>
          <w:vertAlign w:val="subscript"/>
          <w:lang w:val="en-US"/>
        </w:rPr>
        <w:t xml:space="preserve">2 </w:t>
      </w:r>
      <w:r w:rsidRPr="00591A52">
        <w:rPr>
          <w:rFonts w:ascii="Times New Roman" w:hAnsi="Times New Roman"/>
          <w:sz w:val="24"/>
          <w:szCs w:val="24"/>
          <w:lang w:val="en-US"/>
        </w:rPr>
        <w:t xml:space="preserve"> +  6NaOH  </w:t>
      </w:r>
      <w:r w:rsidRPr="00591A52"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Pr="00591A52">
        <w:rPr>
          <w:rFonts w:ascii="Times New Roman" w:hAnsi="Times New Roman"/>
          <w:sz w:val="24"/>
          <w:szCs w:val="24"/>
          <w:lang w:val="en-US"/>
        </w:rPr>
        <w:t xml:space="preserve">  CH</w:t>
      </w:r>
      <w:r w:rsidRPr="00591A52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591A52">
        <w:rPr>
          <w:rFonts w:ascii="Times New Roman" w:hAnsi="Times New Roman"/>
          <w:sz w:val="24"/>
          <w:szCs w:val="24"/>
          <w:lang w:val="en-US"/>
        </w:rPr>
        <w:t>I</w:t>
      </w:r>
      <w:r w:rsidRPr="00591A52">
        <w:rPr>
          <w:rFonts w:ascii="Times New Roman" w:hAnsi="Times New Roman"/>
          <w:sz w:val="24"/>
          <w:szCs w:val="24"/>
          <w:lang w:val="en-US"/>
        </w:rPr>
        <w:sym w:font="Symbol" w:char="F0AF"/>
      </w:r>
      <w:r w:rsidRPr="00591A52">
        <w:rPr>
          <w:rFonts w:ascii="Times New Roman" w:hAnsi="Times New Roman"/>
          <w:sz w:val="24"/>
          <w:szCs w:val="24"/>
          <w:lang w:val="en-US"/>
        </w:rPr>
        <w:t xml:space="preserve">  +  HCOONa  +  5NaI  +  5H</w:t>
      </w:r>
      <w:r w:rsidRPr="00591A5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591A52">
        <w:rPr>
          <w:rFonts w:ascii="Times New Roman" w:hAnsi="Times New Roman"/>
          <w:sz w:val="24"/>
          <w:szCs w:val="24"/>
          <w:lang w:val="en-US"/>
        </w:rPr>
        <w:t>O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светло-желтый</w:t>
      </w:r>
    </w:p>
    <w:p w:rsidR="004A72AA" w:rsidRPr="00D87C24" w:rsidRDefault="004A72AA" w:rsidP="00591A52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*уретановая группировка: </w:t>
      </w:r>
      <w:r w:rsidRPr="007871BC">
        <w:rPr>
          <w:rFonts w:ascii="Times New Roman" w:hAnsi="Times New Roman"/>
          <w:sz w:val="24"/>
          <w:szCs w:val="24"/>
        </w:rPr>
        <w:object w:dxaOrig="2055" w:dyaOrig="840">
          <v:shape id="_x0000_i1046" type="#_x0000_t75" style="width:77pt;height:32.55pt" o:ole="">
            <v:imagedata r:id="rId49" o:title=""/>
          </v:shape>
          <o:OLEObject Type="Embed" ProgID="ISISServer" ShapeID="_x0000_i1046" DrawAspect="Content" ObjectID="_1650388446" r:id="rId50"/>
        </w:object>
      </w:r>
    </w:p>
    <w:p w:rsidR="004A72AA" w:rsidRPr="00591A52" w:rsidRDefault="004A72AA" w:rsidP="00591A52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591A52">
        <w:rPr>
          <w:rFonts w:ascii="Times New Roman" w:hAnsi="Times New Roman"/>
          <w:sz w:val="24"/>
          <w:szCs w:val="24"/>
        </w:rPr>
        <w:t xml:space="preserve">Наличие амидной группировки при </w:t>
      </w:r>
      <w:r w:rsidRPr="00591A52">
        <w:rPr>
          <w:rFonts w:ascii="Times New Roman" w:hAnsi="Times New Roman"/>
          <w:sz w:val="24"/>
          <w:szCs w:val="24"/>
          <w:lang w:val="en-US"/>
        </w:rPr>
        <w:t>N</w:t>
      </w:r>
      <w:r w:rsidRPr="007D2F5A">
        <w:rPr>
          <w:rFonts w:ascii="Times New Roman" w:hAnsi="Times New Roman"/>
          <w:sz w:val="24"/>
          <w:szCs w:val="24"/>
          <w:vertAlign w:val="superscript"/>
        </w:rPr>
        <w:t>10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1A52">
        <w:rPr>
          <w:rFonts w:ascii="Times New Roman" w:hAnsi="Times New Roman"/>
          <w:sz w:val="24"/>
          <w:szCs w:val="24"/>
        </w:rPr>
        <w:t>позволяе</w:t>
      </w:r>
      <w:r>
        <w:rPr>
          <w:rFonts w:ascii="Times New Roman" w:hAnsi="Times New Roman"/>
          <w:sz w:val="24"/>
          <w:szCs w:val="24"/>
        </w:rPr>
        <w:t>т провести гидроксамовую пробу: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3635" w:dyaOrig="2685">
          <v:shape id="_x0000_i1047" type="#_x0000_t75" style="width:524.65pt;height:103.3pt" o:ole="">
            <v:imagedata r:id="rId51" o:title=""/>
          </v:shape>
          <o:OLEObject Type="Embed" ProgID="ISISServer" ShapeID="_x0000_i1047" DrawAspect="Content" ObjectID="_1650388447" r:id="rId52"/>
        </w:object>
      </w:r>
    </w:p>
    <w:p w:rsidR="004A72AA" w:rsidRDefault="004A72AA" w:rsidP="00591A5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красное окрашивание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3003">
        <w:rPr>
          <w:rFonts w:ascii="Times New Roman" w:hAnsi="Times New Roman"/>
          <w:b/>
          <w:sz w:val="24"/>
          <w:szCs w:val="24"/>
        </w:rPr>
        <w:t>Испытания на чистоту</w:t>
      </w:r>
    </w:p>
    <w:p w:rsidR="004A72AA" w:rsidRDefault="004A72AA" w:rsidP="007D2F5A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B01F47">
        <w:rPr>
          <w:rFonts w:ascii="Times New Roman" w:hAnsi="Times New Roman"/>
          <w:sz w:val="24"/>
          <w:szCs w:val="24"/>
        </w:rPr>
        <w:lastRenderedPageBreak/>
        <w:t xml:space="preserve">Допустимое </w:t>
      </w:r>
      <w:r>
        <w:rPr>
          <w:rFonts w:ascii="Times New Roman" w:hAnsi="Times New Roman"/>
          <w:sz w:val="24"/>
          <w:szCs w:val="24"/>
        </w:rPr>
        <w:t>содержание посторонних примесей устанавлива</w:t>
      </w:r>
      <w:r w:rsidRPr="00B01F47">
        <w:rPr>
          <w:rFonts w:ascii="Times New Roman" w:hAnsi="Times New Roman"/>
          <w:sz w:val="24"/>
          <w:szCs w:val="24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методом </w:t>
      </w:r>
      <w:r w:rsidRPr="00B01F47">
        <w:rPr>
          <w:rFonts w:ascii="Times New Roman" w:hAnsi="Times New Roman"/>
          <w:sz w:val="24"/>
          <w:szCs w:val="24"/>
        </w:rPr>
        <w:t>ТСХ по количеству, расположению, размеру и интенсивности пятен на хроматограмме в сравнении со свидетелями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72AA" w:rsidRPr="00213003" w:rsidRDefault="004A72AA" w:rsidP="001D5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3003">
        <w:rPr>
          <w:rFonts w:ascii="Times New Roman" w:hAnsi="Times New Roman"/>
          <w:b/>
          <w:bCs/>
          <w:sz w:val="24"/>
          <w:szCs w:val="24"/>
        </w:rPr>
        <w:t>Количественное определение</w:t>
      </w:r>
    </w:p>
    <w:p w:rsidR="004A72AA" w:rsidRDefault="004A72AA" w:rsidP="00A30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61331">
        <w:rPr>
          <w:rFonts w:ascii="Times New Roman" w:hAnsi="Times New Roman"/>
          <w:sz w:val="24"/>
          <w:szCs w:val="24"/>
        </w:rPr>
        <w:t xml:space="preserve">Кислотно-основное титрование в неводных средах. </w:t>
      </w:r>
    </w:p>
    <w:p w:rsidR="004A72AA" w:rsidRDefault="004A72AA" w:rsidP="00A3008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Морацизин и этацизин титруют хлорной кислотой в среде ледяной уксусной кислоты, уксусного ангидрида и бензола (1:30:20), индикатор – кристаллический фиолетовый, </w:t>
      </w:r>
      <w:r w:rsidRPr="001B3F10">
        <w:rPr>
          <w:rFonts w:ascii="Times New Roman" w:hAnsi="Times New Roman"/>
          <w:sz w:val="24"/>
          <w:szCs w:val="24"/>
        </w:rPr>
        <w:t>f</w:t>
      </w:r>
      <w:r w:rsidRPr="001B3F10">
        <w:rPr>
          <w:rFonts w:ascii="Times New Roman" w:hAnsi="Times New Roman"/>
          <w:sz w:val="24"/>
          <w:szCs w:val="24"/>
          <w:vertAlign w:val="subscript"/>
        </w:rPr>
        <w:t>экв</w:t>
      </w:r>
      <w:r>
        <w:rPr>
          <w:rFonts w:ascii="Times New Roman" w:hAnsi="Times New Roman"/>
          <w:sz w:val="24"/>
          <w:szCs w:val="24"/>
        </w:rPr>
        <w:t>(морацизина, этацизина)=1, параллельно проводят контрольный опыт:</w:t>
      </w:r>
    </w:p>
    <w:p w:rsidR="004A72AA" w:rsidRDefault="004A72AA" w:rsidP="00A3008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4A72AA" w:rsidRDefault="004A72AA" w:rsidP="0029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14520" w:dyaOrig="2460">
          <v:shape id="_x0000_i1048" type="#_x0000_t75" style="width:515.25pt;height:86.4pt" o:ole="">
            <v:imagedata r:id="rId53" o:title=""/>
          </v:shape>
          <o:OLEObject Type="Embed" ProgID="ISISServer" ShapeID="_x0000_i1048" DrawAspect="Content" ObjectID="_1650388448" r:id="rId54"/>
        </w:object>
      </w:r>
    </w:p>
    <w:p w:rsidR="004A72AA" w:rsidRDefault="004A72AA" w:rsidP="00004C51">
      <w:p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16749">
        <w:rPr>
          <w:rFonts w:ascii="Times New Roman" w:hAnsi="Times New Roman"/>
          <w:sz w:val="24"/>
          <w:szCs w:val="24"/>
        </w:rPr>
        <w:t>2. Алкалиметрия по остатку связанной хлороводоро</w:t>
      </w:r>
      <w:r>
        <w:rPr>
          <w:rFonts w:ascii="Times New Roman" w:hAnsi="Times New Roman"/>
          <w:sz w:val="24"/>
          <w:szCs w:val="24"/>
        </w:rPr>
        <w:t>дн</w:t>
      </w:r>
      <w:r w:rsidRPr="00616749">
        <w:rPr>
          <w:rFonts w:ascii="Times New Roman" w:hAnsi="Times New Roman"/>
          <w:sz w:val="24"/>
          <w:szCs w:val="24"/>
        </w:rPr>
        <w:t>ой кислоты. Титруют в присутствии органического растворителя (сп</w:t>
      </w:r>
      <w:r>
        <w:rPr>
          <w:rFonts w:ascii="Times New Roman" w:hAnsi="Times New Roman"/>
          <w:sz w:val="24"/>
          <w:szCs w:val="24"/>
        </w:rPr>
        <w:t>ирт:хлороформ</w:t>
      </w:r>
      <w:r w:rsidRPr="00616749">
        <w:rPr>
          <w:rFonts w:ascii="Times New Roman" w:hAnsi="Times New Roman"/>
          <w:sz w:val="24"/>
          <w:szCs w:val="24"/>
        </w:rPr>
        <w:t xml:space="preserve"> 2:1) для извлечения органического основания</w:t>
      </w:r>
      <w:r>
        <w:rPr>
          <w:rFonts w:ascii="Times New Roman" w:hAnsi="Times New Roman"/>
          <w:sz w:val="24"/>
          <w:szCs w:val="24"/>
        </w:rPr>
        <w:t>, индикатор – фенолфталеин:</w:t>
      </w:r>
    </w:p>
    <w:p w:rsidR="004A72AA" w:rsidRPr="00E45B52" w:rsidRDefault="004A72AA" w:rsidP="00004C5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>
        <w:rPr>
          <w:rFonts w:ascii="Times New Roman" w:hAnsi="Times New Roman"/>
          <w:sz w:val="24"/>
          <w:szCs w:val="24"/>
          <w:lang w:val="en-US"/>
        </w:rPr>
        <w:sym w:font="Symbol" w:char="F0D7"/>
      </w:r>
      <w:r>
        <w:rPr>
          <w:rFonts w:ascii="Times New Roman" w:hAnsi="Times New Roman"/>
          <w:sz w:val="24"/>
          <w:szCs w:val="24"/>
          <w:lang w:val="en-US"/>
        </w:rPr>
        <w:t>HCl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NaOH</w:t>
      </w:r>
      <w:r>
        <w:rPr>
          <w:rFonts w:ascii="Times New Roman" w:hAnsi="Times New Roman"/>
          <w:sz w:val="24"/>
          <w:szCs w:val="24"/>
          <w:lang w:val="en-US"/>
        </w:rPr>
        <w:sym w:font="Symbol" w:char="F0AE"/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NaCl</w:t>
      </w:r>
      <w:r w:rsidRPr="00E45B52">
        <w:rPr>
          <w:rFonts w:ascii="Times New Roman" w:hAnsi="Times New Roman"/>
          <w:sz w:val="24"/>
          <w:szCs w:val="24"/>
          <w:lang w:val="en-US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H</w:t>
      </w:r>
      <w:r w:rsidRPr="00E45B52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O</w:t>
      </w:r>
    </w:p>
    <w:p w:rsidR="004A72AA" w:rsidRPr="00616749" w:rsidRDefault="004A72AA" w:rsidP="00004C51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616749">
        <w:rPr>
          <w:rFonts w:ascii="Times New Roman" w:hAnsi="Times New Roman"/>
          <w:b/>
          <w:sz w:val="24"/>
          <w:szCs w:val="24"/>
        </w:rPr>
        <w:t>Аргентометрию применять нельзя</w:t>
      </w:r>
      <w:r>
        <w:rPr>
          <w:rFonts w:ascii="Times New Roman" w:hAnsi="Times New Roman"/>
          <w:b/>
          <w:sz w:val="24"/>
          <w:szCs w:val="24"/>
        </w:rPr>
        <w:t>,</w:t>
      </w:r>
      <w:r w:rsidRPr="00616749">
        <w:rPr>
          <w:rFonts w:ascii="Times New Roman" w:hAnsi="Times New Roman"/>
          <w:b/>
          <w:sz w:val="24"/>
          <w:szCs w:val="24"/>
        </w:rPr>
        <w:t xml:space="preserve"> т.к. будет протекать окисление фенотиазиновой системы!</w:t>
      </w:r>
    </w:p>
    <w:p w:rsidR="004A72AA" w:rsidRPr="00616749" w:rsidRDefault="004A72AA" w:rsidP="00004C5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616749">
        <w:rPr>
          <w:rFonts w:ascii="Times New Roman" w:hAnsi="Times New Roman"/>
          <w:sz w:val="24"/>
          <w:szCs w:val="24"/>
        </w:rPr>
        <w:t>Прямая цериметрия (основана на окислении фенотиазиновой системы)</w:t>
      </w:r>
      <w:r>
        <w:rPr>
          <w:rFonts w:ascii="Times New Roman" w:hAnsi="Times New Roman"/>
          <w:sz w:val="24"/>
          <w:szCs w:val="24"/>
        </w:rPr>
        <w:t>:</w:t>
      </w:r>
    </w:p>
    <w:p w:rsidR="004A72AA" w:rsidRPr="00616749" w:rsidRDefault="004A72AA" w:rsidP="00004C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871BC">
        <w:rPr>
          <w:rFonts w:ascii="Times New Roman" w:hAnsi="Times New Roman"/>
          <w:sz w:val="24"/>
          <w:szCs w:val="24"/>
        </w:rPr>
        <w:object w:dxaOrig="9675" w:dyaOrig="2040">
          <v:shape id="_x0000_i1049" type="#_x0000_t75" style="width:377.55pt;height:78.9pt" o:ole="">
            <v:imagedata r:id="rId24" o:title=""/>
          </v:shape>
          <o:OLEObject Type="Embed" ProgID="ISISServer" ShapeID="_x0000_i1049" DrawAspect="Content" ObjectID="_1650388449" r:id="rId55"/>
        </w:object>
      </w:r>
    </w:p>
    <w:p w:rsidR="004A72AA" w:rsidRPr="00C57699" w:rsidRDefault="004A72AA" w:rsidP="00293385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C57699">
        <w:rPr>
          <w:rFonts w:ascii="Times New Roman" w:hAnsi="Times New Roman"/>
          <w:sz w:val="24"/>
          <w:szCs w:val="24"/>
        </w:rPr>
        <w:t>При добавлении первых капель титранта</w:t>
      </w:r>
      <w:r>
        <w:rPr>
          <w:rFonts w:ascii="Times New Roman" w:hAnsi="Times New Roman"/>
          <w:sz w:val="24"/>
          <w:szCs w:val="24"/>
        </w:rPr>
        <w:t>появляется желтое окрашивание, т</w:t>
      </w:r>
      <w:r w:rsidRPr="00C5769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труют до обесцвечивания раствор</w:t>
      </w:r>
      <w:r w:rsidRPr="00C57699">
        <w:rPr>
          <w:rFonts w:ascii="Times New Roman" w:hAnsi="Times New Roman"/>
          <w:sz w:val="24"/>
          <w:szCs w:val="24"/>
        </w:rPr>
        <w:t xml:space="preserve">,  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f</w:t>
      </w:r>
      <w:r w:rsidRPr="00C57699">
        <w:rPr>
          <w:rFonts w:ascii="Times New Roman" w:hAnsi="Times New Roman"/>
          <w:bCs/>
          <w:sz w:val="24"/>
          <w:szCs w:val="24"/>
          <w:vertAlign w:val="subscript"/>
        </w:rPr>
        <w:t>экв</w:t>
      </w:r>
      <w:r w:rsidRPr="00C57699">
        <w:rPr>
          <w:rFonts w:ascii="Times New Roman" w:hAnsi="Times New Roman"/>
          <w:bCs/>
          <w:sz w:val="24"/>
          <w:szCs w:val="24"/>
        </w:rPr>
        <w:t>(ЛВ)=1/2</w:t>
      </w:r>
      <w:r w:rsidRPr="00C57699">
        <w:rPr>
          <w:rFonts w:ascii="Times New Roman" w:hAnsi="Times New Roman"/>
          <w:sz w:val="24"/>
          <w:szCs w:val="24"/>
        </w:rPr>
        <w:t xml:space="preserve">,т.к.  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C57699">
        <w:rPr>
          <w:rFonts w:ascii="Times New Roman" w:hAnsi="Times New Roman"/>
          <w:bCs/>
          <w:sz w:val="24"/>
          <w:szCs w:val="24"/>
          <w:vertAlign w:val="superscript"/>
        </w:rPr>
        <w:t>0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sym w:font="Symbol" w:char="F02D"/>
      </w:r>
      <w:r w:rsidRPr="00C57699">
        <w:rPr>
          <w:rFonts w:ascii="Times New Roman" w:hAnsi="Times New Roman"/>
          <w:bCs/>
          <w:sz w:val="24"/>
          <w:szCs w:val="24"/>
        </w:rPr>
        <w:t>2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C57699">
        <w:rPr>
          <w:rFonts w:ascii="Times New Roman" w:hAnsi="Times New Roman"/>
          <w:bCs/>
          <w:sz w:val="24"/>
          <w:szCs w:val="24"/>
          <w:lang w:val="en-US"/>
        </w:rPr>
        <w:sym w:font="Symbol" w:char="F0AE"/>
      </w:r>
      <w:r w:rsidRPr="00C57699">
        <w:rPr>
          <w:rFonts w:ascii="Times New Roman" w:hAnsi="Times New Roman"/>
          <w:bCs/>
          <w:sz w:val="24"/>
          <w:szCs w:val="24"/>
          <w:lang w:val="en-US"/>
        </w:rPr>
        <w:t>S</w:t>
      </w:r>
      <w:r w:rsidRPr="00C57699">
        <w:rPr>
          <w:rFonts w:ascii="Times New Roman" w:hAnsi="Times New Roman"/>
          <w:bCs/>
          <w:sz w:val="24"/>
          <w:szCs w:val="24"/>
          <w:vertAlign w:val="superscript"/>
        </w:rPr>
        <w:t>2+</w:t>
      </w:r>
      <w:r>
        <w:rPr>
          <w:rFonts w:ascii="Times New Roman" w:hAnsi="Times New Roman"/>
          <w:bCs/>
          <w:sz w:val="24"/>
          <w:szCs w:val="24"/>
        </w:rPr>
        <w:t>, параллельно проводят контрольный опыт.</w:t>
      </w:r>
    </w:p>
    <w:p w:rsidR="004A72AA" w:rsidRPr="00616749" w:rsidRDefault="004A72AA" w:rsidP="002933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Спектрофотометрия, ВЭЖХ.</w:t>
      </w:r>
    </w:p>
    <w:p w:rsidR="004A72AA" w:rsidRDefault="004A72AA" w:rsidP="002933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Хранение</w:t>
      </w:r>
    </w:p>
    <w:p w:rsidR="004A72AA" w:rsidRPr="00C57699" w:rsidRDefault="004A72AA" w:rsidP="002933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Хранят по списку</w:t>
      </w:r>
      <w:r w:rsidRPr="00C57699"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,</w:t>
      </w:r>
      <w:r w:rsidRPr="00C57699">
        <w:rPr>
          <w:rFonts w:ascii="Times New Roman" w:hAnsi="Times New Roman"/>
          <w:sz w:val="24"/>
          <w:szCs w:val="24"/>
        </w:rPr>
        <w:t xml:space="preserve"> с учетом их гигроскопичности</w:t>
      </w:r>
      <w:r>
        <w:rPr>
          <w:rFonts w:ascii="Times New Roman" w:hAnsi="Times New Roman"/>
          <w:sz w:val="24"/>
          <w:szCs w:val="24"/>
        </w:rPr>
        <w:t xml:space="preserve"> и способности легко окисляться – </w:t>
      </w:r>
      <w:r w:rsidRPr="00C57699">
        <w:rPr>
          <w:rFonts w:ascii="Times New Roman" w:hAnsi="Times New Roman"/>
          <w:sz w:val="24"/>
          <w:szCs w:val="24"/>
        </w:rPr>
        <w:t xml:space="preserve"> в банках темного стекла, плотно закрытых пробками, залитых парафином, в сухом, защищенном от света месте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A72AA" w:rsidRPr="00C57699" w:rsidRDefault="004A72AA" w:rsidP="00293385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57699">
        <w:rPr>
          <w:rFonts w:ascii="Times New Roman" w:hAnsi="Times New Roman"/>
          <w:sz w:val="24"/>
          <w:szCs w:val="24"/>
        </w:rPr>
        <w:t>Производные фенотиазина обладают способностью проникать в организм через дыхательные пути, кожу и слизистую оболочку, вызывая аллергические реакции, п/э работать с ними необходимо под тягой в резиновых перчатках. По окончании работы руки нужно вымыть холодной водой (без мыла), слегка подкисленной, чтобы не допустить выделения на коже оснований фенотиазиновых производных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72AA" w:rsidRPr="004B6166" w:rsidRDefault="004A72AA" w:rsidP="001D5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166">
        <w:rPr>
          <w:rFonts w:ascii="Times New Roman" w:hAnsi="Times New Roman"/>
          <w:b/>
          <w:sz w:val="24"/>
          <w:szCs w:val="24"/>
        </w:rPr>
        <w:t>Применение</w:t>
      </w:r>
    </w:p>
    <w:p w:rsidR="004A72AA" w:rsidRPr="00567373" w:rsidRDefault="004A72AA" w:rsidP="00567373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567373">
        <w:rPr>
          <w:rFonts w:ascii="Times New Roman" w:hAnsi="Times New Roman"/>
          <w:bCs/>
          <w:sz w:val="24"/>
          <w:szCs w:val="24"/>
        </w:rPr>
        <w:t>Морацизин и этацизин</w:t>
      </w:r>
      <w:r>
        <w:rPr>
          <w:rFonts w:ascii="Times New Roman" w:hAnsi="Times New Roman"/>
          <w:bCs/>
          <w:sz w:val="24"/>
          <w:szCs w:val="24"/>
        </w:rPr>
        <w:t xml:space="preserve"> – антиаритмические средства. </w:t>
      </w:r>
      <w:r>
        <w:rPr>
          <w:rFonts w:ascii="Times New Roman" w:hAnsi="Times New Roman"/>
          <w:sz w:val="24"/>
          <w:szCs w:val="24"/>
        </w:rPr>
        <w:t>П</w:t>
      </w:r>
      <w:r w:rsidRPr="00567373">
        <w:rPr>
          <w:rFonts w:ascii="Times New Roman" w:hAnsi="Times New Roman"/>
          <w:sz w:val="24"/>
          <w:szCs w:val="24"/>
        </w:rPr>
        <w:t>рименяют при нарушен</w:t>
      </w:r>
      <w:r>
        <w:rPr>
          <w:rFonts w:ascii="Times New Roman" w:hAnsi="Times New Roman"/>
          <w:sz w:val="24"/>
          <w:szCs w:val="24"/>
        </w:rPr>
        <w:t>иях сердечного ритма внутрь в таблетках по 100 мг (морацизин) и 50</w:t>
      </w:r>
      <w:r w:rsidRPr="00567373">
        <w:rPr>
          <w:rFonts w:ascii="Times New Roman" w:hAnsi="Times New Roman"/>
          <w:sz w:val="24"/>
          <w:szCs w:val="24"/>
        </w:rPr>
        <w:t xml:space="preserve"> мг</w:t>
      </w:r>
      <w:r>
        <w:rPr>
          <w:rFonts w:ascii="Times New Roman" w:hAnsi="Times New Roman"/>
          <w:sz w:val="24"/>
          <w:szCs w:val="24"/>
        </w:rPr>
        <w:t xml:space="preserve"> (этацизин)</w:t>
      </w:r>
      <w:r w:rsidRPr="00567373">
        <w:rPr>
          <w:rFonts w:ascii="Times New Roman" w:hAnsi="Times New Roman"/>
          <w:sz w:val="24"/>
          <w:szCs w:val="24"/>
        </w:rPr>
        <w:t xml:space="preserve"> или </w:t>
      </w:r>
      <w:r>
        <w:rPr>
          <w:rFonts w:ascii="Times New Roman" w:hAnsi="Times New Roman"/>
          <w:sz w:val="24"/>
          <w:szCs w:val="24"/>
        </w:rPr>
        <w:t xml:space="preserve">внутривенно 2,5% раствор. </w:t>
      </w:r>
      <w:r w:rsidRPr="00567373">
        <w:rPr>
          <w:rFonts w:ascii="Times New Roman" w:hAnsi="Times New Roman"/>
          <w:sz w:val="24"/>
          <w:szCs w:val="24"/>
        </w:rPr>
        <w:t>Растворы для инъекций производных фенотиазина стабилизируют, добавляя антиоксиданты: смесь натрия сульфата, натрия бисульфата, кислоты аскорбиновой</w:t>
      </w:r>
      <w:r>
        <w:rPr>
          <w:rFonts w:ascii="Times New Roman" w:hAnsi="Times New Roman"/>
          <w:sz w:val="24"/>
          <w:szCs w:val="24"/>
        </w:rPr>
        <w:t>.</w:t>
      </w: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72AA" w:rsidRDefault="004A72AA" w:rsidP="001D55B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A72AA" w:rsidSect="003C6223">
      <w:footerReference w:type="even" r:id="rId56"/>
      <w:footerReference w:type="default" r:id="rId5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5B6" w:rsidRDefault="008A15B6">
      <w:r>
        <w:separator/>
      </w:r>
    </w:p>
  </w:endnote>
  <w:endnote w:type="continuationSeparator" w:id="0">
    <w:p w:rsidR="008A15B6" w:rsidRDefault="008A1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52" w:rsidRDefault="00E45B52" w:rsidP="001B5D6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45B52" w:rsidRDefault="00E45B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B52" w:rsidRDefault="00E45B52" w:rsidP="001B5D6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E53B0">
      <w:rPr>
        <w:rStyle w:val="a8"/>
        <w:noProof/>
      </w:rPr>
      <w:t>7</w:t>
    </w:r>
    <w:r>
      <w:rPr>
        <w:rStyle w:val="a8"/>
      </w:rPr>
      <w:fldChar w:fldCharType="end"/>
    </w:r>
  </w:p>
  <w:p w:rsidR="00E45B52" w:rsidRDefault="00E45B5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5B6" w:rsidRDefault="008A15B6">
      <w:r>
        <w:separator/>
      </w:r>
    </w:p>
  </w:footnote>
  <w:footnote w:type="continuationSeparator" w:id="0">
    <w:p w:rsidR="008A15B6" w:rsidRDefault="008A1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21F2"/>
    <w:multiLevelType w:val="hybridMultilevel"/>
    <w:tmpl w:val="CC905E26"/>
    <w:lvl w:ilvl="0" w:tplc="69402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84BE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CE7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EE40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280E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5644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22628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F84E0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AC281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7F334F"/>
    <w:multiLevelType w:val="hybridMultilevel"/>
    <w:tmpl w:val="2B8C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DDD"/>
    <w:rsid w:val="0000080D"/>
    <w:rsid w:val="00004C51"/>
    <w:rsid w:val="00005C7A"/>
    <w:rsid w:val="00013D22"/>
    <w:rsid w:val="000409EB"/>
    <w:rsid w:val="00046739"/>
    <w:rsid w:val="00055D0D"/>
    <w:rsid w:val="000602A8"/>
    <w:rsid w:val="000665CE"/>
    <w:rsid w:val="00093F27"/>
    <w:rsid w:val="000B2944"/>
    <w:rsid w:val="000C01C6"/>
    <w:rsid w:val="000C2578"/>
    <w:rsid w:val="000C4E9C"/>
    <w:rsid w:val="000E6D84"/>
    <w:rsid w:val="00113676"/>
    <w:rsid w:val="00117EC3"/>
    <w:rsid w:val="00136075"/>
    <w:rsid w:val="0013613B"/>
    <w:rsid w:val="00145F5A"/>
    <w:rsid w:val="001537C1"/>
    <w:rsid w:val="00163C4D"/>
    <w:rsid w:val="0017106A"/>
    <w:rsid w:val="00172478"/>
    <w:rsid w:val="0017260F"/>
    <w:rsid w:val="00174813"/>
    <w:rsid w:val="00175598"/>
    <w:rsid w:val="00177400"/>
    <w:rsid w:val="00181A8E"/>
    <w:rsid w:val="00185AB0"/>
    <w:rsid w:val="00190BCA"/>
    <w:rsid w:val="00192410"/>
    <w:rsid w:val="001B3F10"/>
    <w:rsid w:val="001B5D69"/>
    <w:rsid w:val="001D55B4"/>
    <w:rsid w:val="001E3978"/>
    <w:rsid w:val="001F43CB"/>
    <w:rsid w:val="001F5131"/>
    <w:rsid w:val="001F7857"/>
    <w:rsid w:val="001F7D6C"/>
    <w:rsid w:val="00213003"/>
    <w:rsid w:val="00213C2D"/>
    <w:rsid w:val="00227446"/>
    <w:rsid w:val="002314B4"/>
    <w:rsid w:val="002349D3"/>
    <w:rsid w:val="00240A2A"/>
    <w:rsid w:val="00240E6C"/>
    <w:rsid w:val="00243F3C"/>
    <w:rsid w:val="00254756"/>
    <w:rsid w:val="00270620"/>
    <w:rsid w:val="00282D37"/>
    <w:rsid w:val="00286B85"/>
    <w:rsid w:val="002923EF"/>
    <w:rsid w:val="00293385"/>
    <w:rsid w:val="002A65C0"/>
    <w:rsid w:val="002B6606"/>
    <w:rsid w:val="002B7B7A"/>
    <w:rsid w:val="002E53B0"/>
    <w:rsid w:val="002F04A2"/>
    <w:rsid w:val="002F3DDD"/>
    <w:rsid w:val="003019EC"/>
    <w:rsid w:val="00305632"/>
    <w:rsid w:val="00307FB2"/>
    <w:rsid w:val="00310170"/>
    <w:rsid w:val="00312DFF"/>
    <w:rsid w:val="00315238"/>
    <w:rsid w:val="0032225D"/>
    <w:rsid w:val="00322F78"/>
    <w:rsid w:val="00333C02"/>
    <w:rsid w:val="00347080"/>
    <w:rsid w:val="0035091B"/>
    <w:rsid w:val="00396B71"/>
    <w:rsid w:val="003A5350"/>
    <w:rsid w:val="003A7AC6"/>
    <w:rsid w:val="003B6971"/>
    <w:rsid w:val="003B6BF6"/>
    <w:rsid w:val="003C56E5"/>
    <w:rsid w:val="003C6223"/>
    <w:rsid w:val="003D3323"/>
    <w:rsid w:val="003D6B6D"/>
    <w:rsid w:val="0041298F"/>
    <w:rsid w:val="0042170A"/>
    <w:rsid w:val="00435F16"/>
    <w:rsid w:val="00447D84"/>
    <w:rsid w:val="00450B65"/>
    <w:rsid w:val="004611D7"/>
    <w:rsid w:val="00474540"/>
    <w:rsid w:val="00476719"/>
    <w:rsid w:val="00486A2B"/>
    <w:rsid w:val="00496E15"/>
    <w:rsid w:val="004A72AA"/>
    <w:rsid w:val="004B1685"/>
    <w:rsid w:val="004B6166"/>
    <w:rsid w:val="004C3C60"/>
    <w:rsid w:val="004C5587"/>
    <w:rsid w:val="004D02C7"/>
    <w:rsid w:val="004D4247"/>
    <w:rsid w:val="00510C3E"/>
    <w:rsid w:val="00515518"/>
    <w:rsid w:val="00535185"/>
    <w:rsid w:val="00564631"/>
    <w:rsid w:val="00567373"/>
    <w:rsid w:val="005731FD"/>
    <w:rsid w:val="00577443"/>
    <w:rsid w:val="0057753D"/>
    <w:rsid w:val="005904C4"/>
    <w:rsid w:val="00591A52"/>
    <w:rsid w:val="00591FD8"/>
    <w:rsid w:val="0059370A"/>
    <w:rsid w:val="005B727C"/>
    <w:rsid w:val="005B77B9"/>
    <w:rsid w:val="005C3683"/>
    <w:rsid w:val="005D496E"/>
    <w:rsid w:val="005F33F5"/>
    <w:rsid w:val="005F6110"/>
    <w:rsid w:val="00605347"/>
    <w:rsid w:val="00616749"/>
    <w:rsid w:val="0064799D"/>
    <w:rsid w:val="00647C8B"/>
    <w:rsid w:val="006B42D5"/>
    <w:rsid w:val="006C127C"/>
    <w:rsid w:val="006D1AF9"/>
    <w:rsid w:val="006D25C5"/>
    <w:rsid w:val="006F0D92"/>
    <w:rsid w:val="006F278C"/>
    <w:rsid w:val="00706290"/>
    <w:rsid w:val="00706FD0"/>
    <w:rsid w:val="0071304B"/>
    <w:rsid w:val="00723CBE"/>
    <w:rsid w:val="00725AE1"/>
    <w:rsid w:val="00747147"/>
    <w:rsid w:val="00780131"/>
    <w:rsid w:val="007871BC"/>
    <w:rsid w:val="007A532C"/>
    <w:rsid w:val="007A5ED9"/>
    <w:rsid w:val="007B7C39"/>
    <w:rsid w:val="007D2F5A"/>
    <w:rsid w:val="007E146C"/>
    <w:rsid w:val="007E2ACF"/>
    <w:rsid w:val="007F7A86"/>
    <w:rsid w:val="00842A11"/>
    <w:rsid w:val="00847CFA"/>
    <w:rsid w:val="00856840"/>
    <w:rsid w:val="00866B68"/>
    <w:rsid w:val="00880329"/>
    <w:rsid w:val="0088531B"/>
    <w:rsid w:val="008A0B99"/>
    <w:rsid w:val="008A15B6"/>
    <w:rsid w:val="008A2113"/>
    <w:rsid w:val="008B050E"/>
    <w:rsid w:val="008B2FD4"/>
    <w:rsid w:val="008B3E86"/>
    <w:rsid w:val="008B6369"/>
    <w:rsid w:val="008B67CE"/>
    <w:rsid w:val="008D7318"/>
    <w:rsid w:val="008F1516"/>
    <w:rsid w:val="008F4995"/>
    <w:rsid w:val="008F7570"/>
    <w:rsid w:val="00904B3C"/>
    <w:rsid w:val="00924E31"/>
    <w:rsid w:val="00942A90"/>
    <w:rsid w:val="00945AF0"/>
    <w:rsid w:val="00951166"/>
    <w:rsid w:val="009775F5"/>
    <w:rsid w:val="009842DD"/>
    <w:rsid w:val="009A153A"/>
    <w:rsid w:val="009A2397"/>
    <w:rsid w:val="009A4BD1"/>
    <w:rsid w:val="009C1B3A"/>
    <w:rsid w:val="009C6908"/>
    <w:rsid w:val="009D129D"/>
    <w:rsid w:val="009F002B"/>
    <w:rsid w:val="00A1200E"/>
    <w:rsid w:val="00A151D0"/>
    <w:rsid w:val="00A30086"/>
    <w:rsid w:val="00A358ED"/>
    <w:rsid w:val="00A460A2"/>
    <w:rsid w:val="00A6634C"/>
    <w:rsid w:val="00A76E9F"/>
    <w:rsid w:val="00A8345B"/>
    <w:rsid w:val="00A926B3"/>
    <w:rsid w:val="00AA7A64"/>
    <w:rsid w:val="00AA7DFD"/>
    <w:rsid w:val="00AB456B"/>
    <w:rsid w:val="00AB7FFA"/>
    <w:rsid w:val="00AC0EF9"/>
    <w:rsid w:val="00AE3D5C"/>
    <w:rsid w:val="00AE5D25"/>
    <w:rsid w:val="00AF7220"/>
    <w:rsid w:val="00B01F47"/>
    <w:rsid w:val="00B0789E"/>
    <w:rsid w:val="00B1107B"/>
    <w:rsid w:val="00B12726"/>
    <w:rsid w:val="00B243B8"/>
    <w:rsid w:val="00B754E5"/>
    <w:rsid w:val="00B8049C"/>
    <w:rsid w:val="00BB32EB"/>
    <w:rsid w:val="00BB6CF6"/>
    <w:rsid w:val="00BC7C2B"/>
    <w:rsid w:val="00C025FA"/>
    <w:rsid w:val="00C0740B"/>
    <w:rsid w:val="00C13605"/>
    <w:rsid w:val="00C13E9B"/>
    <w:rsid w:val="00C21A0C"/>
    <w:rsid w:val="00C361A4"/>
    <w:rsid w:val="00C4501C"/>
    <w:rsid w:val="00C541AB"/>
    <w:rsid w:val="00C57699"/>
    <w:rsid w:val="00C624F7"/>
    <w:rsid w:val="00C649F1"/>
    <w:rsid w:val="00C74729"/>
    <w:rsid w:val="00C8329D"/>
    <w:rsid w:val="00C8708E"/>
    <w:rsid w:val="00CB6752"/>
    <w:rsid w:val="00CB675C"/>
    <w:rsid w:val="00CD2B71"/>
    <w:rsid w:val="00CE4E0A"/>
    <w:rsid w:val="00CF1E17"/>
    <w:rsid w:val="00CF58A0"/>
    <w:rsid w:val="00D06D09"/>
    <w:rsid w:val="00D11C8D"/>
    <w:rsid w:val="00D146EC"/>
    <w:rsid w:val="00D23E13"/>
    <w:rsid w:val="00D254DB"/>
    <w:rsid w:val="00D337A2"/>
    <w:rsid w:val="00D343EC"/>
    <w:rsid w:val="00D41D26"/>
    <w:rsid w:val="00D61331"/>
    <w:rsid w:val="00D70556"/>
    <w:rsid w:val="00D72660"/>
    <w:rsid w:val="00D87C24"/>
    <w:rsid w:val="00DA3506"/>
    <w:rsid w:val="00DB1C67"/>
    <w:rsid w:val="00DB39F5"/>
    <w:rsid w:val="00DC1458"/>
    <w:rsid w:val="00DC34EE"/>
    <w:rsid w:val="00DD0C0C"/>
    <w:rsid w:val="00DD17F5"/>
    <w:rsid w:val="00DF686E"/>
    <w:rsid w:val="00E04784"/>
    <w:rsid w:val="00E06736"/>
    <w:rsid w:val="00E15161"/>
    <w:rsid w:val="00E21479"/>
    <w:rsid w:val="00E45B52"/>
    <w:rsid w:val="00E47630"/>
    <w:rsid w:val="00E619E0"/>
    <w:rsid w:val="00E672AD"/>
    <w:rsid w:val="00EC7855"/>
    <w:rsid w:val="00ED1386"/>
    <w:rsid w:val="00EE600E"/>
    <w:rsid w:val="00F13DCA"/>
    <w:rsid w:val="00F40F74"/>
    <w:rsid w:val="00F6786F"/>
    <w:rsid w:val="00F716A7"/>
    <w:rsid w:val="00F81BB7"/>
    <w:rsid w:val="00F83535"/>
    <w:rsid w:val="00F90580"/>
    <w:rsid w:val="00FC717B"/>
    <w:rsid w:val="00FE0C87"/>
    <w:rsid w:val="00FE70DF"/>
    <w:rsid w:val="00FF263C"/>
    <w:rsid w:val="00FF3BBA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1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6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B1C67"/>
    <w:pPr>
      <w:ind w:left="720"/>
      <w:contextualSpacing/>
    </w:pPr>
  </w:style>
  <w:style w:type="paragraph" w:styleId="a5">
    <w:name w:val="Normal (Web)"/>
    <w:basedOn w:val="a"/>
    <w:uiPriority w:val="99"/>
    <w:semiHidden/>
    <w:rsid w:val="00FE0C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C62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Pr>
      <w:rFonts w:cs="Times New Roman"/>
      <w:lang w:eastAsia="en-US"/>
    </w:rPr>
  </w:style>
  <w:style w:type="character" w:styleId="a8">
    <w:name w:val="page number"/>
    <w:uiPriority w:val="99"/>
    <w:rsid w:val="003C622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33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22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3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383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3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56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7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25</cp:revision>
  <cp:lastPrinted>2019-03-28T11:54:00Z</cp:lastPrinted>
  <dcterms:created xsi:type="dcterms:W3CDTF">2016-04-23T08:15:00Z</dcterms:created>
  <dcterms:modified xsi:type="dcterms:W3CDTF">2020-05-07T17:26:00Z</dcterms:modified>
</cp:coreProperties>
</file>