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высшего образования</w:t>
      </w: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«Казанский государственный медицинский университет»</w:t>
      </w: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Министерства здравоохранения Российской Федерации</w:t>
      </w: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Медико-фармацевтический колледж </w:t>
      </w: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98540A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Методическая разработка для </w:t>
      </w:r>
      <w:r w:rsidR="0098540A">
        <w:rPr>
          <w:rFonts w:asciiTheme="majorBidi" w:hAnsiTheme="majorBidi" w:cstheme="majorBidi"/>
          <w:b/>
          <w:bCs/>
          <w:color w:val="262626"/>
          <w:sz w:val="28"/>
          <w:szCs w:val="28"/>
        </w:rPr>
        <w:t>обучающихся</w:t>
      </w:r>
      <w:bookmarkStart w:id="0" w:name="_GoBack"/>
      <w:bookmarkEnd w:id="0"/>
    </w:p>
    <w:p w:rsidR="001C69E2" w:rsidRPr="005D7393" w:rsidRDefault="001C69E2" w:rsidP="001C69E2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>к теоретическому занятию №2</w:t>
      </w:r>
    </w:p>
    <w:p w:rsidR="001C69E2" w:rsidRPr="005D7393" w:rsidRDefault="001C69E2" w:rsidP="001C69E2">
      <w:pPr>
        <w:jc w:val="center"/>
        <w:rPr>
          <w:rFonts w:asciiTheme="majorBidi" w:hAnsiTheme="majorBidi" w:cstheme="majorBidi"/>
          <w:b/>
          <w:color w:val="262626"/>
          <w:sz w:val="28"/>
          <w:szCs w:val="28"/>
        </w:rPr>
      </w:pPr>
    </w:p>
    <w:p w:rsidR="001C69E2" w:rsidRPr="005D7393" w:rsidRDefault="001C69E2" w:rsidP="001C69E2">
      <w:pPr>
        <w:jc w:val="right"/>
        <w:rPr>
          <w:rFonts w:asciiTheme="majorBidi" w:hAnsiTheme="majorBidi" w:cstheme="majorBidi"/>
          <w:bCs/>
          <w:sz w:val="28"/>
          <w:szCs w:val="28"/>
        </w:rPr>
      </w:pPr>
    </w:p>
    <w:p w:rsidR="001C69E2" w:rsidRPr="005D7393" w:rsidRDefault="001C69E2" w:rsidP="001C69E2">
      <w:pPr>
        <w:jc w:val="right"/>
        <w:rPr>
          <w:rFonts w:asciiTheme="majorBidi" w:hAnsiTheme="majorBidi" w:cstheme="majorBidi"/>
          <w:bCs/>
          <w:sz w:val="28"/>
          <w:szCs w:val="28"/>
        </w:rPr>
      </w:pPr>
    </w:p>
    <w:p w:rsidR="001C69E2" w:rsidRPr="005D7393" w:rsidRDefault="001C69E2" w:rsidP="001C69E2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Раздел 1. ВВЕДЕНИЕ</w:t>
      </w: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 xml:space="preserve">Тема 1.1. </w:t>
      </w:r>
      <w:r w:rsidRPr="005D7393">
        <w:rPr>
          <w:rFonts w:asciiTheme="majorBidi" w:hAnsiTheme="majorBidi" w:cstheme="majorBidi"/>
          <w:sz w:val="28"/>
          <w:szCs w:val="28"/>
        </w:rPr>
        <w:t>ВВЕДЕНИЕ</w:t>
      </w:r>
    </w:p>
    <w:p w:rsidR="001C69E2" w:rsidRPr="005D7393" w:rsidRDefault="001C69E2" w:rsidP="001C69E2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1.1.2. . Методическое руководство по изготовлению и отпуску лекарственных форм. Приказы и инструкции МЗ РФ.</w:t>
      </w: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jc w:val="right"/>
        <w:rPr>
          <w:rFonts w:asciiTheme="majorBidi" w:hAnsiTheme="majorBidi" w:cstheme="majorBidi"/>
          <w:bCs/>
          <w:sz w:val="28"/>
          <w:szCs w:val="28"/>
        </w:rPr>
      </w:pPr>
    </w:p>
    <w:p w:rsidR="001C69E2" w:rsidRPr="005D7393" w:rsidRDefault="001C69E2" w:rsidP="001C69E2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ПМ. 02.  ИЗГОТОВЛЕНИЕ ЛЕКАРСТВЕННЫХ</w:t>
      </w:r>
    </w:p>
    <w:p w:rsidR="001C69E2" w:rsidRPr="005D7393" w:rsidRDefault="001C69E2" w:rsidP="001C69E2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ПРЕПАРАТОВ В УСЛОВИЯХ АПТЕЧНЫХ ОРГАНИЗАЦИЙ</w:t>
      </w:r>
    </w:p>
    <w:p w:rsidR="001C69E2" w:rsidRPr="005D7393" w:rsidRDefault="001C69E2" w:rsidP="001C69E2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И ВЕТЕРИНАРНЫХ АПТЕЧНЫХ ОРГАНИЗАЦИЙ</w:t>
      </w: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02.01. Технология изготовления лекарственных форм</w:t>
      </w:r>
    </w:p>
    <w:p w:rsidR="001C69E2" w:rsidRPr="005D7393" w:rsidRDefault="001C69E2" w:rsidP="001C69E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Специальность 33.02.01 «Фармация»</w:t>
      </w: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Рассмотрено и одобрено на заседании </w:t>
      </w:r>
    </w:p>
    <w:p w:rsidR="001C69E2" w:rsidRPr="005D7393" w:rsidRDefault="001C69E2" w:rsidP="001C69E2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ЦМК профессиональных модулей</w:t>
      </w:r>
    </w:p>
    <w:p w:rsidR="001C69E2" w:rsidRPr="005D7393" w:rsidRDefault="001C69E2" w:rsidP="001C69E2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специальности  «Фармация»</w:t>
      </w:r>
    </w:p>
    <w:p w:rsidR="001C69E2" w:rsidRPr="005D7393" w:rsidRDefault="001C69E2" w:rsidP="001C69E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Протокол №___ от __________</w:t>
      </w:r>
    </w:p>
    <w:p w:rsidR="001C69E2" w:rsidRPr="005D7393" w:rsidRDefault="001C69E2" w:rsidP="001C69E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Председатель   ЦМК  ________О. С. Калинина  </w:t>
      </w:r>
    </w:p>
    <w:p w:rsidR="001C69E2" w:rsidRPr="005D7393" w:rsidRDefault="001C69E2" w:rsidP="001C69E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tabs>
          <w:tab w:val="left" w:pos="5580"/>
        </w:tabs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ab/>
      </w:r>
    </w:p>
    <w:p w:rsidR="001C69E2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Казань, 202</w:t>
      </w:r>
      <w:r>
        <w:rPr>
          <w:rFonts w:asciiTheme="majorBidi" w:hAnsiTheme="majorBidi" w:cstheme="majorBidi"/>
          <w:sz w:val="28"/>
          <w:szCs w:val="28"/>
        </w:rPr>
        <w:t>5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Pr="00C72527" w:rsidRDefault="001C69E2" w:rsidP="001C69E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72527">
        <w:rPr>
          <w:rFonts w:asciiTheme="majorBidi" w:hAnsiTheme="majorBidi" w:cstheme="majorBidi"/>
          <w:b/>
          <w:bCs/>
          <w:sz w:val="28"/>
          <w:szCs w:val="28"/>
        </w:rPr>
        <w:lastRenderedPageBreak/>
        <w:t>ПОЯСНИТЕЛЬНАЯ ЗАПИСКА</w:t>
      </w:r>
    </w:p>
    <w:p w:rsidR="001C69E2" w:rsidRPr="00C72527" w:rsidRDefault="001C69E2" w:rsidP="001C69E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b/>
          <w:bCs/>
          <w:sz w:val="28"/>
          <w:szCs w:val="28"/>
        </w:rPr>
        <w:t xml:space="preserve">  Тема занятия</w:t>
      </w:r>
      <w:r>
        <w:rPr>
          <w:rFonts w:asciiTheme="majorBidi" w:hAnsiTheme="majorBidi" w:cstheme="majorBidi"/>
          <w:sz w:val="28"/>
          <w:szCs w:val="28"/>
        </w:rPr>
        <w:t xml:space="preserve"> :</w:t>
      </w:r>
      <w:r w:rsidRPr="005D7393">
        <w:rPr>
          <w:rFonts w:asciiTheme="majorBidi" w:hAnsiTheme="majorBidi" w:cstheme="majorBidi"/>
          <w:sz w:val="28"/>
          <w:szCs w:val="28"/>
        </w:rPr>
        <w:t xml:space="preserve"> « Методическое руководство по изготовлению и отпуску лекарственных форм. Приказы и инструкции МЗ РФ»</w:t>
      </w: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Тип</w:t>
      </w:r>
      <w:r w:rsidRPr="005D7393">
        <w:rPr>
          <w:rFonts w:asciiTheme="majorBidi" w:hAnsiTheme="majorBidi" w:cstheme="majorBidi"/>
          <w:sz w:val="28"/>
          <w:szCs w:val="28"/>
        </w:rPr>
        <w:t xml:space="preserve"> з</w:t>
      </w:r>
      <w:r w:rsidRPr="005D7393">
        <w:rPr>
          <w:rFonts w:asciiTheme="majorBidi" w:hAnsiTheme="majorBidi" w:cstheme="majorBidi"/>
          <w:b/>
          <w:sz w:val="28"/>
          <w:szCs w:val="28"/>
        </w:rPr>
        <w:t>анятия:</w:t>
      </w:r>
      <w:r w:rsidRPr="005D7393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Изучение нового материала</w:t>
      </w:r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1C69E2" w:rsidRPr="00C72527" w:rsidRDefault="001C69E2" w:rsidP="001C69E2">
      <w:pPr>
        <w:spacing w:after="160" w:line="259" w:lineRule="auto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C72527">
        <w:rPr>
          <w:rFonts w:asciiTheme="majorBidi" w:eastAsiaTheme="minorHAnsi" w:hAnsiTheme="majorBidi" w:cstheme="majorBidi"/>
          <w:b/>
          <w:sz w:val="28"/>
          <w:szCs w:val="28"/>
          <w:lang w:eastAsia="en-US"/>
        </w:rPr>
        <w:t xml:space="preserve">Цели:  </w:t>
      </w:r>
      <w:r w:rsidRPr="00C7252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1. </w:t>
      </w:r>
      <w:r w:rsidRPr="00C72527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Учебные</w:t>
      </w:r>
      <w:r w:rsidRPr="00C72527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1C69E2" w:rsidRPr="00C72527" w:rsidRDefault="001C69E2" w:rsidP="001C69E2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Способствовать освоению обучающимися  общих и профессиональных компетенций.</w:t>
      </w:r>
    </w:p>
    <w:p w:rsidR="001C69E2" w:rsidRPr="00C72527" w:rsidRDefault="001C69E2" w:rsidP="001C69E2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Сформировать знания по изучаемой теме и способности применять изученную тему в решении профессиональных задач .</w:t>
      </w:r>
    </w:p>
    <w:p w:rsidR="001C69E2" w:rsidRPr="00C72527" w:rsidRDefault="001C69E2" w:rsidP="001C69E2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1C69E2" w:rsidRPr="00C72527" w:rsidRDefault="001C69E2" w:rsidP="001C69E2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C7252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C72527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C72527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1C69E2" w:rsidRPr="00C72527" w:rsidRDefault="001C69E2" w:rsidP="001C69E2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Развивать  логическое и самостоятельное мышление.</w:t>
      </w:r>
    </w:p>
    <w:p w:rsidR="001C69E2" w:rsidRPr="00C72527" w:rsidRDefault="001C69E2" w:rsidP="001C69E2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1C69E2" w:rsidRPr="00C72527" w:rsidRDefault="001C69E2" w:rsidP="001C69E2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1C69E2" w:rsidRPr="00C72527" w:rsidRDefault="001C69E2" w:rsidP="001C69E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</w:t>
      </w:r>
    </w:p>
    <w:p w:rsidR="001C69E2" w:rsidRPr="00C72527" w:rsidRDefault="001C69E2" w:rsidP="001C69E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3. </w:t>
      </w:r>
      <w:r w:rsidRPr="00C72527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C72527">
        <w:rPr>
          <w:rFonts w:asciiTheme="majorBidi" w:hAnsiTheme="majorBidi" w:cstheme="majorBidi"/>
          <w:sz w:val="28"/>
          <w:szCs w:val="28"/>
        </w:rPr>
        <w:t xml:space="preserve">: </w:t>
      </w:r>
    </w:p>
    <w:p w:rsidR="001C69E2" w:rsidRPr="00C72527" w:rsidRDefault="001C69E2" w:rsidP="001C69E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1C69E2" w:rsidRPr="00C72527" w:rsidRDefault="001C69E2" w:rsidP="001C69E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Воспитывать  чувство ответственности и самостоятельности</w:t>
      </w:r>
    </w:p>
    <w:p w:rsidR="001C69E2" w:rsidRPr="00C72527" w:rsidRDefault="001C69E2" w:rsidP="001C69E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1C69E2" w:rsidRPr="00C72527" w:rsidRDefault="001C69E2" w:rsidP="001C69E2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Прививать любовь  к будущей профессии.</w:t>
      </w:r>
      <w:r w:rsidRPr="00C7252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C69E2" w:rsidRPr="005D7393" w:rsidRDefault="001C69E2" w:rsidP="001C69E2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   Межпредметные связи: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1C69E2" w:rsidRPr="005D7393" w:rsidRDefault="001C69E2" w:rsidP="001C69E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1C69E2" w:rsidRPr="005D7393" w:rsidRDefault="001C69E2" w:rsidP="001C69E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1C69E2" w:rsidRPr="005D7393" w:rsidRDefault="001C69E2" w:rsidP="001C69E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1C69E2" w:rsidRPr="005D7393" w:rsidRDefault="001C69E2" w:rsidP="001C69E2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1C69E2" w:rsidRPr="005D7393" w:rsidRDefault="001C69E2" w:rsidP="001C69E2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1C69E2" w:rsidRPr="005D7393" w:rsidRDefault="001C69E2" w:rsidP="001C69E2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1C69E2" w:rsidRDefault="001C69E2" w:rsidP="001C69E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p w:rsidR="001C69E2" w:rsidRDefault="001C69E2" w:rsidP="001C69E2">
      <w:pPr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1C69E2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1C69E2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1C69E2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 </w:t>
            </w:r>
          </w:p>
        </w:tc>
      </w:tr>
      <w:tr w:rsidR="001C69E2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Планировать и реализовать собственное профессиональное и личностное развитие , предпринимательскую деятельность в </w:t>
            </w: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1C69E2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1C69E2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и  устную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1C69E2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1C69E2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1C69E2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1C69E2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1C69E2" w:rsidRPr="005D7393" w:rsidRDefault="001C69E2" w:rsidP="001C69E2">
      <w:pPr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1C69E2" w:rsidRPr="005D7393" w:rsidTr="00370D6C">
        <w:trPr>
          <w:trHeight w:val="487"/>
        </w:trPr>
        <w:tc>
          <w:tcPr>
            <w:tcW w:w="1276" w:type="dxa"/>
            <w:vAlign w:val="center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1C69E2" w:rsidRPr="005D7393" w:rsidTr="00370D6C">
        <w:trPr>
          <w:trHeight w:val="330"/>
        </w:trPr>
        <w:tc>
          <w:tcPr>
            <w:tcW w:w="1276" w:type="dxa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1C69E2" w:rsidRPr="005D7393" w:rsidTr="00370D6C">
        <w:trPr>
          <w:trHeight w:val="330"/>
        </w:trPr>
        <w:tc>
          <w:tcPr>
            <w:tcW w:w="1276" w:type="dxa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1C69E2" w:rsidRPr="005D7393" w:rsidTr="00370D6C">
        <w:trPr>
          <w:trHeight w:val="330"/>
        </w:trPr>
        <w:tc>
          <w:tcPr>
            <w:tcW w:w="1276" w:type="dxa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1C69E2" w:rsidRPr="005D7393" w:rsidTr="00370D6C">
        <w:trPr>
          <w:trHeight w:val="330"/>
        </w:trPr>
        <w:tc>
          <w:tcPr>
            <w:tcW w:w="1276" w:type="dxa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1C69E2" w:rsidRPr="005D7393" w:rsidTr="00370D6C">
        <w:trPr>
          <w:trHeight w:val="330"/>
        </w:trPr>
        <w:tc>
          <w:tcPr>
            <w:tcW w:w="1276" w:type="dxa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1C69E2" w:rsidRPr="005D7393" w:rsidTr="00370D6C">
        <w:trPr>
          <w:trHeight w:val="330"/>
        </w:trPr>
        <w:tc>
          <w:tcPr>
            <w:tcW w:w="1276" w:type="dxa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1C69E2" w:rsidRPr="005D7393" w:rsidRDefault="001C69E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1C69E2" w:rsidRPr="005D7393" w:rsidRDefault="001C69E2" w:rsidP="001C69E2">
      <w:pPr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2126"/>
      </w:tblGrid>
      <w:tr w:rsidR="001C69E2" w:rsidRPr="005D7393" w:rsidTr="00370D6C">
        <w:tc>
          <w:tcPr>
            <w:tcW w:w="7655" w:type="dxa"/>
            <w:vAlign w:val="center"/>
          </w:tcPr>
          <w:p w:rsidR="001C69E2" w:rsidRPr="005D7393" w:rsidRDefault="001C69E2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1C69E2" w:rsidRPr="005D7393" w:rsidRDefault="001C69E2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1C69E2" w:rsidRPr="005D7393" w:rsidRDefault="001C69E2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1C69E2" w:rsidRPr="005D7393" w:rsidRDefault="001C69E2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Код личностных результатов </w:t>
            </w: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реализации программы воспитания</w:t>
            </w:r>
          </w:p>
        </w:tc>
      </w:tr>
      <w:tr w:rsidR="001C69E2" w:rsidRPr="005D7393" w:rsidTr="00370D6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9E2" w:rsidRPr="005D7393" w:rsidRDefault="001C69E2" w:rsidP="00370D6C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9E2" w:rsidRPr="005D7393" w:rsidRDefault="001C69E2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1C69E2" w:rsidRPr="005D7393" w:rsidTr="00370D6C">
        <w:tc>
          <w:tcPr>
            <w:tcW w:w="7655" w:type="dxa"/>
          </w:tcPr>
          <w:p w:rsidR="001C69E2" w:rsidRPr="005D7393" w:rsidRDefault="001C69E2" w:rsidP="00370D6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1C69E2" w:rsidRPr="005D7393" w:rsidRDefault="001C69E2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1C69E2" w:rsidRPr="005D7393" w:rsidTr="00370D6C">
        <w:tc>
          <w:tcPr>
            <w:tcW w:w="7655" w:type="dxa"/>
          </w:tcPr>
          <w:p w:rsidR="001C69E2" w:rsidRPr="005D7393" w:rsidRDefault="001C69E2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1C69E2" w:rsidRPr="005D7393" w:rsidRDefault="001C69E2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1C69E2" w:rsidRPr="005D7393" w:rsidTr="00370D6C">
        <w:trPr>
          <w:trHeight w:val="964"/>
        </w:trPr>
        <w:tc>
          <w:tcPr>
            <w:tcW w:w="7655" w:type="dxa"/>
          </w:tcPr>
          <w:p w:rsidR="001C69E2" w:rsidRPr="005D7393" w:rsidRDefault="001C69E2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1C69E2" w:rsidRPr="005D7393" w:rsidRDefault="001C69E2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1C69E2" w:rsidRPr="005D7393" w:rsidTr="00370D6C">
        <w:trPr>
          <w:trHeight w:val="419"/>
        </w:trPr>
        <w:tc>
          <w:tcPr>
            <w:tcW w:w="7655" w:type="dxa"/>
          </w:tcPr>
          <w:p w:rsidR="001C69E2" w:rsidRPr="005D7393" w:rsidRDefault="001C69E2" w:rsidP="00370D6C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1C69E2" w:rsidRPr="005D7393" w:rsidRDefault="001C69E2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1C69E2" w:rsidRPr="005D7393" w:rsidRDefault="001C69E2" w:rsidP="001C69E2">
      <w:pPr>
        <w:pStyle w:val="1"/>
        <w:jc w:val="left"/>
        <w:rPr>
          <w:rFonts w:asciiTheme="majorBidi" w:hAnsiTheme="majorBidi" w:cstheme="majorBidi"/>
          <w:b w:val="0"/>
          <w:bCs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Время проведения : 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>90 минут</w:t>
      </w:r>
    </w:p>
    <w:p w:rsidR="001C69E2" w:rsidRPr="005D7393" w:rsidRDefault="001C69E2" w:rsidP="001C69E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5D7393">
        <w:rPr>
          <w:rFonts w:asciiTheme="majorBidi" w:hAnsiTheme="majorBidi" w:cstheme="majorBidi"/>
          <w:bCs/>
          <w:sz w:val="28"/>
          <w:szCs w:val="28"/>
        </w:rPr>
        <w:t>кабинет фармтехнологии.</w:t>
      </w:r>
    </w:p>
    <w:p w:rsidR="001C69E2" w:rsidRPr="005D7393" w:rsidRDefault="001C69E2" w:rsidP="001C69E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1C69E2" w:rsidRPr="005D7393" w:rsidRDefault="001C69E2" w:rsidP="001C69E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5D7393">
        <w:rPr>
          <w:rFonts w:asciiTheme="majorBidi" w:hAnsiTheme="majorBidi" w:cstheme="majorBidi"/>
          <w:sz w:val="28"/>
          <w:szCs w:val="28"/>
        </w:rPr>
        <w:t>:</w:t>
      </w:r>
    </w:p>
    <w:p w:rsidR="001C69E2" w:rsidRPr="005D7393" w:rsidRDefault="001C69E2" w:rsidP="001C69E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1C69E2" w:rsidRPr="005D7393" w:rsidRDefault="001C69E2" w:rsidP="001C69E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1C69E2" w:rsidRPr="005D7393" w:rsidRDefault="001C69E2" w:rsidP="001C69E2">
      <w:pPr>
        <w:rPr>
          <w:rFonts w:asciiTheme="majorBidi" w:hAnsiTheme="majorBidi" w:cstheme="majorBidi"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1C69E2" w:rsidRPr="005D7393" w:rsidRDefault="001C69E2" w:rsidP="001C69E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>Презентация по теме «</w:t>
      </w:r>
      <w:r w:rsidRPr="005D7393">
        <w:rPr>
          <w:rFonts w:asciiTheme="majorBidi" w:hAnsiTheme="majorBidi" w:cstheme="majorBidi"/>
          <w:sz w:val="28"/>
          <w:szCs w:val="28"/>
        </w:rPr>
        <w:t>Методическое руководство по изготовлению и отпуску лекарственных форм. Приказы и инструкции МЗ РФ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»</w:t>
      </w:r>
    </w:p>
    <w:p w:rsidR="001C69E2" w:rsidRPr="005D7393" w:rsidRDefault="001C69E2" w:rsidP="001C69E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5D7393">
        <w:rPr>
          <w:rFonts w:asciiTheme="majorBidi" w:hAnsiTheme="majorBidi" w:cstheme="majorBidi"/>
          <w:sz w:val="28"/>
          <w:szCs w:val="28"/>
        </w:rPr>
        <w:t>:   ноутбук.</w:t>
      </w:r>
    </w:p>
    <w:p w:rsidR="001C69E2" w:rsidRPr="005D7393" w:rsidRDefault="001C69E2" w:rsidP="001C69E2">
      <w:pPr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Основные печатные издания</w:t>
      </w:r>
    </w:p>
    <w:p w:rsidR="001C69E2" w:rsidRPr="005D7393" w:rsidRDefault="001C69E2" w:rsidP="001C69E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Краснюк И.И. Фармацевтическая технология: учебник для студентов учреждений сред.проф. образования / И.И. Краснюк, Г.В. Михайлова, Л.И. Мурадова, – Москва: ГЭОТАР-Медиа, 2021. – 560 с..</w:t>
      </w:r>
    </w:p>
    <w:p w:rsidR="001C69E2" w:rsidRPr="005D7393" w:rsidRDefault="001C69E2" w:rsidP="001C69E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Плетенева Т.В. Контроль качества лекарственных средств: учебник / Т.В. Плетенёва, Е.В. Успенская; под ред. Т.В. Плетенёвой. – Москва: ГЭОТАР-Медиа, 2019. – 544 с.</w:t>
      </w:r>
    </w:p>
    <w:p w:rsidR="001C69E2" w:rsidRPr="005D7393" w:rsidRDefault="001C69E2" w:rsidP="001C69E2">
      <w:pPr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1C69E2" w:rsidRPr="005D7393" w:rsidRDefault="001C69E2" w:rsidP="001C69E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Скуридин, В. С.  Технология изготовления лекарственных форм: радиофармпрепараты : учебное пособие для среднего профессионального образования / В. С. Скуридин. – Москва : Издательство Юрайт, 2019. – 141 с. – (Профессиональное образование). – ISBN 978-5-534-11690-8. – Текст : электронный // Образовательная платформа Юрайт [сайт]. – URL: https://urait.ru/bcode/445899 (дата обращения: 24.12.2021).</w:t>
      </w:r>
    </w:p>
    <w:p w:rsidR="001C69E2" w:rsidRPr="005D7393" w:rsidRDefault="001C69E2" w:rsidP="001C69E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>Коноплева, Е. В.  Фармакология : учебник и практикум для среднего профессионального образования / Е. В. Коноплева. – 2-е изд., испр. и доп. – Москва : Издательство Юрайт, 2022. – 433 с. – (Профессиональное образование). – ISBN 978-5-534-12313-5. – Текст : электронный // Образовательная платформа Юрайт [сайт]. – URL: https://urait.ru/bcode/489796 (дата обращения: 24.12.2021).</w:t>
      </w:r>
    </w:p>
    <w:p w:rsidR="001C69E2" w:rsidRPr="005D7393" w:rsidRDefault="001C69E2" w:rsidP="001C69E2">
      <w:pPr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1C69E2" w:rsidRPr="005D7393" w:rsidRDefault="001C69E2" w:rsidP="001C69E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1C69E2" w:rsidRPr="005D7393" w:rsidRDefault="001C69E2" w:rsidP="001C69E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Гроссман В.А. Технология изготовления лекарственных форм: учебник для студентов учреждений сред.проф. образования, обучающихся по специальности 33.02.01. «Фармация». – Москва: ГЭОТАР-Медиа, 2018. – 336 с.</w:t>
      </w:r>
    </w:p>
    <w:p w:rsidR="001C69E2" w:rsidRPr="005D7393" w:rsidRDefault="001C69E2" w:rsidP="001C69E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Машковский М.Д. Лекарственные средства / М.Д. Машковский. – Москва: Новая волна, 2019. – 1216 с.</w:t>
      </w:r>
    </w:p>
    <w:p w:rsidR="001C69E2" w:rsidRPr="005D7393" w:rsidRDefault="001C69E2" w:rsidP="001C69E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1C69E2" w:rsidRPr="005D7393" w:rsidRDefault="001C69E2" w:rsidP="001C69E2">
      <w:pPr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После изучения темы </w:t>
      </w:r>
      <w:r>
        <w:rPr>
          <w:rFonts w:asciiTheme="majorBidi" w:hAnsiTheme="majorBidi" w:cstheme="majorBidi"/>
          <w:b/>
          <w:sz w:val="28"/>
          <w:szCs w:val="28"/>
        </w:rPr>
        <w:t>обучающийся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 должен знать: </w:t>
      </w:r>
    </w:p>
    <w:p w:rsidR="001C69E2" w:rsidRPr="005D7393" w:rsidRDefault="001C69E2" w:rsidP="001C69E2">
      <w:pPr>
        <w:pStyle w:val="11"/>
        <w:numPr>
          <w:ilvl w:val="0"/>
          <w:numId w:val="3"/>
        </w:numPr>
        <w:spacing w:line="320" w:lineRule="exac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Какими приказами регламентируются правила работы фармацевта</w:t>
      </w:r>
    </w:p>
    <w:p w:rsidR="001C69E2" w:rsidRPr="005D7393" w:rsidRDefault="001C69E2" w:rsidP="001C69E2">
      <w:pPr>
        <w:pStyle w:val="11"/>
        <w:numPr>
          <w:ilvl w:val="0"/>
          <w:numId w:val="3"/>
        </w:numPr>
        <w:spacing w:line="320" w:lineRule="exac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Правила хранения лекарственных субстанций общего списка, ядовитых, сильнодействующих лекарственных субстанций.</w:t>
      </w:r>
    </w:p>
    <w:p w:rsidR="001C69E2" w:rsidRPr="005D7393" w:rsidRDefault="001C69E2" w:rsidP="001C69E2">
      <w:pPr>
        <w:pStyle w:val="a3"/>
        <w:spacing w:line="320" w:lineRule="exact"/>
        <w:ind w:left="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На какие группы делятся лекарственные средства, по фармакологическому    действию?</w:t>
      </w:r>
    </w:p>
    <w:p w:rsidR="001C69E2" w:rsidRPr="005D7393" w:rsidRDefault="001C69E2" w:rsidP="001C69E2">
      <w:pPr>
        <w:pStyle w:val="a3"/>
        <w:spacing w:line="320" w:lineRule="exact"/>
        <w:ind w:left="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4.  Как хранятся  ядовитые , наркотические лекарственные средства в   ассистентской комнате?</w:t>
      </w:r>
    </w:p>
    <w:p w:rsidR="001C69E2" w:rsidRPr="005D7393" w:rsidRDefault="001C69E2" w:rsidP="001C69E2">
      <w:pPr>
        <w:pStyle w:val="a3"/>
        <w:spacing w:line="320" w:lineRule="exact"/>
        <w:ind w:left="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5.  Что должен сделать фармацевт , работая с рецептом?</w:t>
      </w:r>
    </w:p>
    <w:p w:rsidR="001C69E2" w:rsidRPr="005D7393" w:rsidRDefault="001C69E2" w:rsidP="001C69E2">
      <w:pPr>
        <w:pStyle w:val="a3"/>
        <w:spacing w:line="320" w:lineRule="exact"/>
        <w:ind w:left="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6. Как должен поступить фармацевт, , если превышена разовая доза?</w:t>
      </w:r>
    </w:p>
    <w:p w:rsidR="001C69E2" w:rsidRPr="005D7393" w:rsidRDefault="001C69E2" w:rsidP="001C69E2">
      <w:pPr>
        <w:pStyle w:val="a3"/>
        <w:spacing w:line="320" w:lineRule="exact"/>
        <w:ind w:left="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7. Как отпустить лекарственную форму, содержащее ядовитое вещество?</w:t>
      </w:r>
    </w:p>
    <w:p w:rsidR="001C69E2" w:rsidRPr="005D7393" w:rsidRDefault="001C69E2" w:rsidP="001C69E2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1C69E2" w:rsidRPr="005D7393" w:rsidRDefault="001C69E2" w:rsidP="001C69E2">
      <w:pPr>
        <w:pStyle w:val="1"/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pStyle w:val="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ХРОНОЛОГИЧЕСКАЯ КАРТА ТЕОРЕТИЧЕСКОГО  ЗАНЯТИЯ</w:t>
      </w:r>
    </w:p>
    <w:p w:rsidR="001C69E2" w:rsidRPr="00F91977" w:rsidRDefault="001C69E2" w:rsidP="001C69E2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>1.   Организационный момент:   5 минут</w:t>
      </w:r>
    </w:p>
    <w:p w:rsidR="001C69E2" w:rsidRPr="00F91977" w:rsidRDefault="001C69E2" w:rsidP="001C69E2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готовности аудитории </w:t>
      </w:r>
    </w:p>
    <w:p w:rsidR="001C69E2" w:rsidRPr="00F91977" w:rsidRDefault="001C69E2" w:rsidP="001C69E2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lastRenderedPageBreak/>
        <w:t xml:space="preserve">- проверка присутствующих </w:t>
      </w:r>
    </w:p>
    <w:p w:rsidR="001C69E2" w:rsidRPr="00F91977" w:rsidRDefault="001C69E2" w:rsidP="001C69E2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пояснение цели и  хода урока </w:t>
      </w:r>
    </w:p>
    <w:p w:rsidR="001C69E2" w:rsidRPr="00F91977" w:rsidRDefault="001C69E2" w:rsidP="001C69E2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>2.  Мотивация учебной деятельности- 25 минут</w:t>
      </w:r>
    </w:p>
    <w:p w:rsidR="001C69E2" w:rsidRPr="00F91977" w:rsidRDefault="001C69E2" w:rsidP="001C69E2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>3.  Сообщение новых знаний - 45  минут</w:t>
      </w:r>
    </w:p>
    <w:p w:rsidR="001C69E2" w:rsidRPr="00F91977" w:rsidRDefault="001C69E2" w:rsidP="001C69E2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>4.  Ответы на контрольные вопросы  - 10 минут</w:t>
      </w:r>
    </w:p>
    <w:p w:rsidR="001C69E2" w:rsidRPr="00F91977" w:rsidRDefault="001C69E2" w:rsidP="001C69E2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>5.  Подведение итогов - 3 минуты</w:t>
      </w:r>
    </w:p>
    <w:p w:rsidR="001C69E2" w:rsidRPr="00F91977" w:rsidRDefault="001C69E2" w:rsidP="001C69E2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>6.  Задание на дом - 2 минуты</w:t>
      </w:r>
    </w:p>
    <w:p w:rsidR="001C69E2" w:rsidRPr="005D7393" w:rsidRDefault="001C69E2" w:rsidP="001C69E2">
      <w:pPr>
        <w:ind w:left="426"/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 Организационный момент.</w:t>
      </w:r>
    </w:p>
    <w:p w:rsidR="001C69E2" w:rsidRDefault="001C69E2" w:rsidP="001C69E2">
      <w:pPr>
        <w:pStyle w:val="a5"/>
        <w:ind w:firstLine="70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1C69E2" w:rsidRPr="005D7393" w:rsidRDefault="001C69E2" w:rsidP="001C69E2">
      <w:pPr>
        <w:pStyle w:val="a5"/>
        <w:ind w:firstLine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К практическим занятиям необходимо приготовить 10 рецептурных бланков формы 107-У, пять – формы 148-У, один бланк спец образца. Сделать заготовки паспорта письменного контроля, этикетки для порошков «Внутренее» , «Наружное» </w:t>
      </w:r>
    </w:p>
    <w:p w:rsidR="001C69E2" w:rsidRDefault="001C69E2" w:rsidP="001C69E2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 . Мотивация.</w:t>
      </w:r>
    </w:p>
    <w:p w:rsidR="001C69E2" w:rsidRDefault="001C69E2" w:rsidP="001C69E2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Cs/>
          <w:sz w:val="28"/>
          <w:szCs w:val="28"/>
        </w:rPr>
      </w:pPr>
      <w:r w:rsidRPr="00B51554">
        <w:rPr>
          <w:rFonts w:asciiTheme="majorBidi" w:hAnsiTheme="majorBidi" w:cstheme="majorBidi"/>
          <w:bCs/>
          <w:sz w:val="28"/>
          <w:szCs w:val="28"/>
        </w:rPr>
        <w:t>При изготовлении лекарственных форм в условиях аптеки фармацевт должен руководствоваться приказами , которые регламентируют изготовление лекарственных форм.</w:t>
      </w:r>
    </w:p>
    <w:p w:rsidR="001C69E2" w:rsidRDefault="001C69E2" w:rsidP="001C69E2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Фармацевт должен знать правила приема рецепта, правила изготовления  и отпуска из аптеки лекарственных форм.</w:t>
      </w:r>
    </w:p>
    <w:p w:rsidR="001C69E2" w:rsidRPr="005D7393" w:rsidRDefault="001C69E2" w:rsidP="001C69E2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</w:t>
      </w:r>
      <w:r w:rsidRPr="005D7393">
        <w:rPr>
          <w:rFonts w:asciiTheme="majorBidi" w:hAnsiTheme="majorBidi" w:cstheme="majorBidi"/>
          <w:b/>
          <w:sz w:val="28"/>
          <w:szCs w:val="28"/>
        </w:rPr>
        <w:t>. Сообщение новых знаний.( см лекционный материал)</w:t>
      </w:r>
    </w:p>
    <w:p w:rsidR="001C69E2" w:rsidRPr="005D7393" w:rsidRDefault="001C69E2" w:rsidP="001C69E2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1C69E2" w:rsidRPr="005D7393" w:rsidRDefault="001C69E2" w:rsidP="001C69E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</w:t>
      </w:r>
    </w:p>
    <w:p w:rsidR="001C69E2" w:rsidRPr="005D7393" w:rsidRDefault="001C69E2" w:rsidP="001C69E2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Регламентация условий изготовления и технологического процесса.</w:t>
      </w:r>
    </w:p>
    <w:p w:rsidR="001C69E2" w:rsidRPr="005D7393" w:rsidRDefault="001C69E2" w:rsidP="001C69E2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Регламентация условий, обеспечивающих технику безопасности и охрану труду персонала.</w:t>
      </w:r>
    </w:p>
    <w:p w:rsidR="001C69E2" w:rsidRPr="005D7393" w:rsidRDefault="001C69E2" w:rsidP="001C69E2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4. Организация хранения различных групп лек. средств в аптеках, учет, хранение, выписывание и использование наркотических лекарственных средств. </w:t>
      </w:r>
    </w:p>
    <w:p w:rsidR="001C69E2" w:rsidRPr="005D7393" w:rsidRDefault="001C69E2" w:rsidP="001C69E2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5. Контроль качества лекарственных препаратов, в том числе «Единые правила оформления лекарств, изготовленных в аптечных учреждениях различных форм собственности»</w:t>
      </w:r>
    </w:p>
    <w:p w:rsidR="001C69E2" w:rsidRPr="005D7393" w:rsidRDefault="001C69E2" w:rsidP="001C69E2">
      <w:pPr>
        <w:pStyle w:val="11"/>
        <w:tabs>
          <w:tab w:val="left" w:pos="6645"/>
        </w:tabs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5D7393">
        <w:rPr>
          <w:rFonts w:asciiTheme="majorBidi" w:hAnsiTheme="majorBidi" w:cstheme="majorBidi"/>
          <w:b/>
          <w:sz w:val="28"/>
          <w:szCs w:val="28"/>
        </w:rPr>
        <w:tab/>
      </w:r>
    </w:p>
    <w:p w:rsidR="001C69E2" w:rsidRPr="005D7393" w:rsidRDefault="001C69E2" w:rsidP="001C69E2">
      <w:pPr>
        <w:pStyle w:val="2"/>
        <w:shd w:val="clear" w:color="auto" w:fill="auto"/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5D7393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последовательный  уверенный и  правильный ответ на вопрос; </w:t>
      </w:r>
    </w:p>
    <w:p w:rsidR="001C69E2" w:rsidRPr="005D7393" w:rsidRDefault="001C69E2" w:rsidP="001C69E2">
      <w:pPr>
        <w:pStyle w:val="2"/>
        <w:shd w:val="clear" w:color="auto" w:fill="auto"/>
        <w:tabs>
          <w:tab w:val="left" w:pos="226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последовательный,  уверенный, но неполный  ответ на вопрос; </w:t>
      </w:r>
    </w:p>
    <w:p w:rsidR="001C69E2" w:rsidRPr="005D7393" w:rsidRDefault="001C69E2" w:rsidP="001C69E2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lastRenderedPageBreak/>
        <w:t xml:space="preserve">3 (удовлетворительно) </w:t>
      </w:r>
      <w:r w:rsidRPr="005D7393">
        <w:rPr>
          <w:rFonts w:asciiTheme="majorBidi" w:hAnsiTheme="majorBidi" w:cstheme="majorBidi"/>
          <w:sz w:val="28"/>
          <w:szCs w:val="28"/>
        </w:rPr>
        <w:t>— незначительные затруднения при ответе на теоретические вопросы; последовательный,  уверенный, но неполный  ответ на вопрос с наводящими вопросами преподавателя.</w:t>
      </w:r>
    </w:p>
    <w:p w:rsidR="001C69E2" w:rsidRPr="005D7393" w:rsidRDefault="001C69E2" w:rsidP="001C69E2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1C69E2" w:rsidRPr="005D7393" w:rsidRDefault="001C69E2" w:rsidP="001C69E2">
      <w:pPr>
        <w:pStyle w:val="a5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V. Подведение итогов. </w:t>
      </w:r>
      <w:r w:rsidRPr="005D7393">
        <w:rPr>
          <w:rFonts w:asciiTheme="majorBidi" w:hAnsiTheme="majorBidi" w:cstheme="majorBidi"/>
          <w:bCs/>
          <w:sz w:val="28"/>
          <w:szCs w:val="28"/>
        </w:rPr>
        <w:t>О</w:t>
      </w:r>
      <w:r w:rsidRPr="005D7393">
        <w:rPr>
          <w:rFonts w:asciiTheme="majorBidi" w:hAnsiTheme="majorBidi" w:cstheme="majorBidi"/>
          <w:sz w:val="28"/>
          <w:szCs w:val="28"/>
        </w:rPr>
        <w:t xml:space="preserve">бсуждение результатов занятия. </w:t>
      </w:r>
    </w:p>
    <w:p w:rsidR="001C69E2" w:rsidRPr="005D7393" w:rsidRDefault="001C69E2" w:rsidP="001C69E2">
      <w:pPr>
        <w:pStyle w:val="1"/>
        <w:jc w:val="lef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V</w:t>
      </w:r>
      <w:r w:rsidRPr="005D7393">
        <w:rPr>
          <w:rFonts w:asciiTheme="majorBidi" w:hAnsiTheme="majorBidi" w:cstheme="majorBidi"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Cs/>
          <w:sz w:val="28"/>
          <w:szCs w:val="28"/>
        </w:rPr>
        <w:t>. Задание на дом.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 xml:space="preserve"> Литература, методические рекомендации по изучению.</w:t>
      </w: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Default="001C69E2" w:rsidP="001C69E2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1C69E2" w:rsidRPr="005D7393" w:rsidRDefault="001C69E2" w:rsidP="001C69E2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Тема: « Методическое  руководство по изготовлению и отпуску лекарственных форм. Приказы и инструкции МЗ РФ»</w:t>
      </w: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План теоретического занятия.</w:t>
      </w:r>
    </w:p>
    <w:p w:rsidR="001C69E2" w:rsidRPr="005D7393" w:rsidRDefault="001C69E2" w:rsidP="001C69E2">
      <w:pPr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1. Правила приема рецептов на лекарственные формы</w:t>
      </w:r>
    </w:p>
    <w:p w:rsidR="001C69E2" w:rsidRPr="005D7393" w:rsidRDefault="001C69E2" w:rsidP="001C69E2">
      <w:pPr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2. Правила приготовления лекарственных форм.</w:t>
      </w:r>
    </w:p>
    <w:p w:rsidR="001C69E2" w:rsidRPr="005D7393" w:rsidRDefault="001C69E2" w:rsidP="001C69E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3. Оформление лекарственных форм к отпуску.</w:t>
      </w:r>
    </w:p>
    <w:p w:rsidR="001C69E2" w:rsidRPr="005D7393" w:rsidRDefault="001C69E2" w:rsidP="001C69E2">
      <w:pPr>
        <w:jc w:val="both"/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jc w:val="both"/>
        <w:rPr>
          <w:rFonts w:asciiTheme="majorBidi" w:hAnsiTheme="majorBidi" w:cstheme="majorBidi"/>
          <w:sz w:val="28"/>
          <w:szCs w:val="28"/>
        </w:rPr>
      </w:pPr>
    </w:p>
    <w:p w:rsidR="001C69E2" w:rsidRDefault="001C69E2" w:rsidP="001C69E2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Работа фармацевта по приёму рецептов , изготовлению и отпуску лекарственных препаратов</w:t>
      </w:r>
    </w:p>
    <w:p w:rsidR="001C69E2" w:rsidRDefault="001C69E2" w:rsidP="001C69E2">
      <w:pPr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    </w:t>
      </w:r>
      <w:r w:rsidRPr="003665C9">
        <w:rPr>
          <w:rFonts w:asciiTheme="majorBidi" w:hAnsiTheme="majorBidi" w:cstheme="majorBidi"/>
          <w:bCs/>
          <w:sz w:val="28"/>
          <w:szCs w:val="28"/>
        </w:rPr>
        <w:t xml:space="preserve">Аптека – это </w:t>
      </w:r>
      <w:r>
        <w:rPr>
          <w:rFonts w:asciiTheme="majorBidi" w:hAnsiTheme="majorBidi" w:cstheme="majorBidi"/>
          <w:bCs/>
          <w:sz w:val="28"/>
          <w:szCs w:val="28"/>
        </w:rPr>
        <w:t>специализированная организация системы здравоохранения , занимающаяся изготовлением, расфасовкой, контролем качества и реализацией лекарственных средств , оказывает фармацевтическую помощь населению , консультирует врача и пациента  для выбора эффективного и безопасного способа лечения. Аптека занимается изготовлением лекарственных форм по рецептам врачей, требованиям ЛПУ.</w:t>
      </w:r>
    </w:p>
    <w:p w:rsidR="001C69E2" w:rsidRPr="003665C9" w:rsidRDefault="001C69E2" w:rsidP="001C69E2">
      <w:pPr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    Рецепт – это письменное обращение врача в аптеку об изготовлении лекарственной формы.  </w:t>
      </w:r>
    </w:p>
    <w:p w:rsidR="001C69E2" w:rsidRPr="005D7393" w:rsidRDefault="001C69E2" w:rsidP="001C69E2">
      <w:pPr>
        <w:tabs>
          <w:tab w:val="left" w:pos="7478"/>
        </w:tabs>
        <w:jc w:val="both"/>
        <w:rPr>
          <w:rFonts w:asciiTheme="majorBidi" w:hAnsiTheme="majorBidi" w:cstheme="majorBidi"/>
          <w:i/>
          <w:sz w:val="28"/>
          <w:szCs w:val="28"/>
        </w:rPr>
      </w:pPr>
      <w:r w:rsidRPr="005D7393">
        <w:rPr>
          <w:rFonts w:asciiTheme="majorBidi" w:hAnsiTheme="majorBidi" w:cstheme="majorBidi"/>
          <w:i/>
          <w:sz w:val="28"/>
          <w:szCs w:val="28"/>
        </w:rPr>
        <w:t>При поступлении рецепта фармацевт должен:</w:t>
      </w:r>
      <w:r w:rsidRPr="005D7393">
        <w:rPr>
          <w:rFonts w:asciiTheme="majorBidi" w:hAnsiTheme="majorBidi" w:cstheme="majorBidi"/>
          <w:i/>
          <w:sz w:val="28"/>
          <w:szCs w:val="28"/>
        </w:rPr>
        <w:tab/>
      </w:r>
    </w:p>
    <w:p w:rsidR="001C69E2" w:rsidRPr="005D7393" w:rsidRDefault="001C69E2" w:rsidP="001C69E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1) Обратить на правильность выписанного рецепта</w:t>
      </w:r>
    </w:p>
    <w:p w:rsidR="001C69E2" w:rsidRPr="005D7393" w:rsidRDefault="001C69E2" w:rsidP="001C69E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2) Норма отпуска лекарственного вещества по одному бланку</w:t>
      </w:r>
    </w:p>
    <w:p w:rsidR="001C69E2" w:rsidRPr="005D7393" w:rsidRDefault="001C69E2" w:rsidP="001C69E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3) Проверить соответствие бланка ( 107- у , 148- у) , выписанному ЛС и наличие всех реквизитов ( штамп, печать , Ф.И.О больного и возраст больного)</w:t>
      </w:r>
    </w:p>
    <w:p w:rsidR="001C69E2" w:rsidRPr="005D7393" w:rsidRDefault="001C69E2" w:rsidP="001C69E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4) Проверить дозы сильнодействующих , наркотических , ядовитых путём сравнения разовых и суточных по рецепту с ВРД и ВСД по таблице ГФ. Если дозы не превышены , рецепт принимается в работу.</w:t>
      </w:r>
    </w:p>
    <w:p w:rsidR="001C69E2" w:rsidRPr="005D7393" w:rsidRDefault="001C69E2" w:rsidP="001C69E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Наркотические, ядовитые, сильнодействующие вещества, подчеркиваются в рецепте красным карандашом. </w:t>
      </w:r>
    </w:p>
    <w:p w:rsidR="001C69E2" w:rsidRPr="005D7393" w:rsidRDefault="001C69E2" w:rsidP="001C69E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Если дозы вещества превышены</w:t>
      </w:r>
      <w:r w:rsidRPr="005D7393">
        <w:rPr>
          <w:rFonts w:asciiTheme="majorBidi" w:hAnsiTheme="majorBidi" w:cstheme="majorBidi"/>
          <w:sz w:val="28"/>
          <w:szCs w:val="28"/>
        </w:rPr>
        <w:t>, то обращается внимание на то, как эти вещества выписаны.</w:t>
      </w:r>
    </w:p>
    <w:p w:rsidR="001C69E2" w:rsidRPr="005D7393" w:rsidRDefault="001C69E2" w:rsidP="001C69E2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 xml:space="preserve">Если рядом с названием лекарственной субстанции, указано его количество в цифрах, в скобках написана его доза прописью и поставлен восклицательный знак, это значит врач берет на себя ответственность за превышение дозы. Фармацевт указывает и отвешивает указанную дозу. Если таких отметок нет, то фармацевт обязан связаться с врачом, уточнить причину выписанной дозы. Если связь с врачом невозможна , то нужно 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отпустить половину той дозы, которая указана , как ВРД в ГФ.</w:t>
      </w:r>
    </w:p>
    <w:p w:rsidR="001C69E2" w:rsidRPr="005D7393" w:rsidRDefault="001C69E2" w:rsidP="001C69E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Обратить внимание на совместимость лекарственных веществ: образование эвтектики в порошках, несовместимые сочетания.</w:t>
      </w:r>
    </w:p>
    <w:p w:rsidR="001C69E2" w:rsidRPr="005D7393" w:rsidRDefault="001C69E2" w:rsidP="001C69E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Сильнодействующие вещества имеет право отвешивать сам фармацевт. Ядовитые вещества, наркотические и психотропные фармацевт отвешивает в присутствии ответственного лица аптеки. Отвешивание проводится около места хранения этих веществ. До и после отвешивания пересчитывается набранный разновес, а на обороте рецептурного бланка делают отметку о получении и отпуске лекарственных веществ , делается таблица, где указывается номер по порядку , дата, наименование вещества , его количество в цифрах и письменно Ф.И.О отпустившего и получившего. Отвешенное лекарственное вещество помещается в тару ( ступка для порошков) , подставка с растворителем для жидкой ЛФ и ЛП готовится немедленно. Все ЛФ , приготовленные в аптеке при отпуске оформляются этикетками : наружная или внутренняя- это обязательные этикетки и дополнительные этикетки:  «хранить в сухом месте»( для порошков) , «хранить в прохладном месте» ( для микстур и настоев) , (для спиртовых растворов) – «беречь от огня».</w:t>
      </w:r>
    </w:p>
    <w:p w:rsidR="001C69E2" w:rsidRPr="005D7393" w:rsidRDefault="001C69E2" w:rsidP="001C69E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Для ЛФ содержащие ядовитые вещества дополнительные этикетки  («обращаться с осторожностью», «беречь от детей») , рецепт содержащий ядовитые, сильнодействующие вещества , как документ учёта остаётся в аптеке, больному отдается сигнатура- копия рецепта, с указанием способа применения.</w:t>
      </w:r>
    </w:p>
    <w:p w:rsidR="001C69E2" w:rsidRPr="005D7393" w:rsidRDefault="001C69E2" w:rsidP="001C69E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Лекарственные формы, содержащие наркотические и ядовитые вещества опечатываются сургучом.</w:t>
      </w:r>
    </w:p>
    <w:p w:rsidR="001C69E2" w:rsidRPr="005D7393" w:rsidRDefault="001C69E2" w:rsidP="001C69E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i/>
          <w:sz w:val="28"/>
          <w:szCs w:val="28"/>
        </w:rPr>
        <w:t>Отпуск раствора сулемы</w:t>
      </w:r>
      <w:r w:rsidRPr="005D7393">
        <w:rPr>
          <w:rFonts w:asciiTheme="majorBidi" w:hAnsiTheme="majorBidi" w:cstheme="majorBidi"/>
          <w:sz w:val="28"/>
          <w:szCs w:val="28"/>
        </w:rPr>
        <w:t xml:space="preserve">. Сулема- это сильный протоплазматический яд. Ее отпускают с этикеткой наружная, с предупредительными этикетками беречь от детей, обращаться с осторожностью , яд , сулема , этикетка с черепом с крестами. Наименование раствора на местном или русском языке, раствор подкрашивается эозином или фуксилом. Все ЛФ содержащие ядовитые и наркотические вещества отпускаются из аптеки в опечатанном виде. </w:t>
      </w:r>
    </w:p>
    <w:p w:rsidR="001C69E2" w:rsidRPr="005D7393" w:rsidRDefault="001C69E2" w:rsidP="001C69E2">
      <w:pPr>
        <w:jc w:val="both"/>
        <w:rPr>
          <w:rFonts w:asciiTheme="majorBidi" w:hAnsiTheme="majorBidi" w:cstheme="majorBidi"/>
          <w:i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i/>
          <w:sz w:val="28"/>
          <w:szCs w:val="28"/>
        </w:rPr>
        <w:t>Предельно допустимые количества ЛВ из аптеки</w:t>
      </w:r>
      <w:r w:rsidRPr="005D7393">
        <w:rPr>
          <w:rFonts w:asciiTheme="majorBidi" w:hAnsiTheme="majorBidi" w:cstheme="majorBidi"/>
          <w:i/>
          <w:sz w:val="28"/>
          <w:szCs w:val="28"/>
        </w:rPr>
        <w:t>:</w:t>
      </w:r>
    </w:p>
    <w:p w:rsidR="001C69E2" w:rsidRPr="005D7393" w:rsidRDefault="001C69E2" w:rsidP="001C69E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морфина гидрохлорид 0,1                       омнопон 0,1</w:t>
      </w:r>
    </w:p>
    <w:p w:rsidR="001C69E2" w:rsidRPr="005D7393" w:rsidRDefault="001C69E2" w:rsidP="001C69E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эфедрина гидрохлорид 0,6                       кодеин 0,2                  </w:t>
      </w:r>
    </w:p>
    <w:p w:rsidR="001C69E2" w:rsidRPr="005D7393" w:rsidRDefault="001C69E2" w:rsidP="001C69E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фенобарбитал 10-12 таблеток                  промедол 0,1</w:t>
      </w: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jc w:val="both"/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По фармакологической активности выделяют следующие группы  лекарственных средств:</w:t>
      </w:r>
    </w:p>
    <w:p w:rsidR="001C69E2" w:rsidRPr="005D7393" w:rsidRDefault="001C69E2" w:rsidP="001C69E2">
      <w:pPr>
        <w:jc w:val="both"/>
        <w:rPr>
          <w:rFonts w:asciiTheme="majorBidi" w:hAnsiTheme="majorBidi" w:cstheme="majorBidi"/>
          <w:i/>
          <w:sz w:val="28"/>
          <w:szCs w:val="28"/>
        </w:rPr>
      </w:pPr>
      <w:r w:rsidRPr="005D7393">
        <w:rPr>
          <w:rFonts w:asciiTheme="majorBidi" w:hAnsiTheme="majorBidi" w:cstheme="majorBidi"/>
          <w:i/>
          <w:sz w:val="28"/>
          <w:szCs w:val="28"/>
        </w:rPr>
        <w:lastRenderedPageBreak/>
        <w:t xml:space="preserve">Наркотические (промедол, осарсол), наркотические прекурсоры, психотропные, сильнодействующие  (список Б), ядовитые (список А),  лекарственные средства общего списка. </w:t>
      </w:r>
    </w:p>
    <w:p w:rsidR="001C69E2" w:rsidRPr="005D7393" w:rsidRDefault="001C69E2" w:rsidP="001C69E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Наркотические </w:t>
      </w:r>
      <w:r w:rsidRPr="005D7393">
        <w:rPr>
          <w:rFonts w:asciiTheme="majorBidi" w:hAnsiTheme="majorBidi" w:cstheme="majorBidi"/>
          <w:sz w:val="28"/>
          <w:szCs w:val="28"/>
        </w:rPr>
        <w:t>- это лекарственные средства, которые вызывают эйфорию , привыкание ( морфина гидрохлорид , кодеин) Наркотические вещества выписываются только на специальных бланках розового цвета из гербовой бумаги.</w:t>
      </w:r>
    </w:p>
    <w:p w:rsidR="001C69E2" w:rsidRPr="005D7393" w:rsidRDefault="001C69E2" w:rsidP="001C69E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Ядовитые (список «А» ) </w:t>
      </w:r>
      <w:r w:rsidRPr="005D7393">
        <w:rPr>
          <w:rFonts w:asciiTheme="majorBidi" w:hAnsiTheme="majorBidi" w:cstheme="majorBidi"/>
          <w:sz w:val="28"/>
          <w:szCs w:val="28"/>
        </w:rPr>
        <w:t xml:space="preserve">- оказывают лечебный эффект в очень малых дозах. Их высшие дозы в пределах от одного сантиграмма до одного децимиллиграмма. Список ядовитых лекарственных веществ указан в ГФ. </w:t>
      </w:r>
    </w:p>
    <w:p w:rsidR="001C69E2" w:rsidRPr="005D7393" w:rsidRDefault="001C69E2" w:rsidP="001C69E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Препараты общего списка </w:t>
      </w:r>
      <w:r w:rsidRPr="005D7393">
        <w:rPr>
          <w:rFonts w:asciiTheme="majorBidi" w:hAnsiTheme="majorBidi" w:cstheme="majorBidi"/>
          <w:sz w:val="28"/>
          <w:szCs w:val="28"/>
        </w:rPr>
        <w:t>не вызывают смертельного исхода. Побочные явления и отравления могут наступить при приеме  очень большого количества этих веществ. Высшие дозы не устанавливаются.</w:t>
      </w:r>
    </w:p>
    <w:p w:rsidR="001C69E2" w:rsidRPr="005D7393" w:rsidRDefault="001C69E2" w:rsidP="001C69E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Сильнодействующие ( список  «Б»)</w:t>
      </w:r>
      <w:r w:rsidRPr="005D7393">
        <w:rPr>
          <w:rFonts w:asciiTheme="majorBidi" w:hAnsiTheme="majorBidi" w:cstheme="majorBidi"/>
          <w:sz w:val="28"/>
          <w:szCs w:val="28"/>
        </w:rPr>
        <w:t xml:space="preserve"> оказывают более сильное действие, чем препараты общего списка. Для этих препаратов установлены ВРД и ВСД. При их приёме в количестве больше указанных доз, могут наступить отравление и смерть. Список  сильнодействующих указан в ГФ.</w:t>
      </w:r>
    </w:p>
    <w:p w:rsidR="001C69E2" w:rsidRPr="005D7393" w:rsidRDefault="001C69E2" w:rsidP="001C69E2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               Хранение лекарственных субстанций в ассистентской комнате</w:t>
      </w:r>
    </w:p>
    <w:p w:rsidR="001C69E2" w:rsidRPr="005D7393" w:rsidRDefault="001C69E2" w:rsidP="001C69E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i/>
          <w:sz w:val="28"/>
          <w:szCs w:val="28"/>
        </w:rPr>
        <w:t xml:space="preserve">Ядовитые и наркотические субстанции списка А и Б , субстанции приравненные к наркотическим </w:t>
      </w:r>
      <w:r w:rsidRPr="005D7393">
        <w:rPr>
          <w:rFonts w:asciiTheme="majorBidi" w:hAnsiTheme="majorBidi" w:cstheme="majorBidi"/>
          <w:sz w:val="28"/>
          <w:szCs w:val="28"/>
        </w:rPr>
        <w:t>должны храниться изолированно в металлических шкафах или сейфах. На внутренней стороне дверцы шкафа имеется надпись : venena (список А) , перечень находящихся ядовитых, наркотических , сильнодействующих веществ, с указанием их ВРД, ВСД,; также хранятся весочки, разновес, ступки, цилиндры для отмеривания этих субстанций.</w:t>
      </w:r>
    </w:p>
    <w:p w:rsidR="001C69E2" w:rsidRPr="005D7393" w:rsidRDefault="001C69E2" w:rsidP="001C69E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Посуда, используемая для приготовления этих препаратов должна быть промаркирована. Мытьё и обработка посуды производится отдельно от другой посуды под наблюдением фармацевта.</w:t>
      </w:r>
    </w:p>
    <w:p w:rsidR="001C69E2" w:rsidRPr="005D7393" w:rsidRDefault="001C69E2" w:rsidP="001C69E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i/>
          <w:sz w:val="28"/>
          <w:szCs w:val="28"/>
        </w:rPr>
        <w:t>Ядовитые вещества ( список А)-</w:t>
      </w:r>
      <w:r w:rsidRPr="005D7393">
        <w:rPr>
          <w:rFonts w:asciiTheme="majorBidi" w:hAnsiTheme="majorBidi" w:cstheme="majorBidi"/>
          <w:sz w:val="28"/>
          <w:szCs w:val="28"/>
        </w:rPr>
        <w:t xml:space="preserve"> хранятся в штангласах, надписи  должны быть белого цвета на черном фоне с указанием ВРД , ВСД</w:t>
      </w: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  <w:r w:rsidRPr="00E92F59"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 wp14:anchorId="32626565" wp14:editId="03D8A165">
            <wp:extent cx="5940425" cy="85480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4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Pr="005D7393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Pr="0010488A" w:rsidRDefault="001C69E2" w:rsidP="001C69E2">
      <w:pPr>
        <w:spacing w:line="320" w:lineRule="exact"/>
        <w:jc w:val="center"/>
        <w:rPr>
          <w:b/>
        </w:rPr>
      </w:pPr>
      <w:r w:rsidRPr="0010488A">
        <w:rPr>
          <w:b/>
        </w:rPr>
        <w:lastRenderedPageBreak/>
        <w:t>Задания для оценки освоения профессионального модуля</w:t>
      </w:r>
    </w:p>
    <w:p w:rsidR="001C69E2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Pr="00B3719C" w:rsidRDefault="001C69E2" w:rsidP="001C69E2">
      <w:pPr>
        <w:pStyle w:val="a3"/>
        <w:numPr>
          <w:ilvl w:val="2"/>
          <w:numId w:val="4"/>
        </w:numPr>
        <w:contextualSpacing w:val="0"/>
        <w:jc w:val="both"/>
        <w:rPr>
          <w:b/>
        </w:rPr>
      </w:pPr>
      <w:r w:rsidRPr="00B3719C">
        <w:rPr>
          <w:b/>
        </w:rPr>
        <w:t>Методическое руководство по изготовлению и отпуску лекарственных форм. Приказы и инструкции Министерства здравоохранения Российской Федерации.</w:t>
      </w:r>
    </w:p>
    <w:p w:rsidR="001C69E2" w:rsidRPr="00E642DF" w:rsidRDefault="001C69E2" w:rsidP="001C69E2">
      <w:pPr>
        <w:jc w:val="both"/>
        <w:rPr>
          <w:b/>
        </w:rPr>
      </w:pPr>
    </w:p>
    <w:p w:rsidR="001C69E2" w:rsidRPr="0010488A" w:rsidRDefault="001C69E2" w:rsidP="001C69E2">
      <w:pPr>
        <w:spacing w:line="320" w:lineRule="exact"/>
        <w:jc w:val="both"/>
      </w:pPr>
      <w:r w:rsidRPr="0010488A">
        <w:rPr>
          <w:b/>
        </w:rPr>
        <w:t>Задание 1</w:t>
      </w:r>
      <w:r w:rsidRPr="0010488A">
        <w:t>: Подготовиться к устному опросу.</w:t>
      </w:r>
    </w:p>
    <w:p w:rsidR="001C69E2" w:rsidRPr="0010488A" w:rsidRDefault="001C69E2" w:rsidP="001C69E2">
      <w:pPr>
        <w:pStyle w:val="a3"/>
        <w:spacing w:line="320" w:lineRule="exact"/>
        <w:ind w:left="0"/>
      </w:pPr>
      <w:r w:rsidRPr="0010488A">
        <w:rPr>
          <w:b/>
        </w:rPr>
        <w:t>Инструкция</w:t>
      </w:r>
      <w:r w:rsidRPr="0010488A">
        <w:t xml:space="preserve">: дать устный ответ на следующие вопросы: </w:t>
      </w:r>
    </w:p>
    <w:p w:rsidR="001C69E2" w:rsidRDefault="001C69E2" w:rsidP="001C69E2">
      <w:pPr>
        <w:pStyle w:val="a3"/>
        <w:spacing w:line="320" w:lineRule="exact"/>
        <w:ind w:left="0"/>
      </w:pPr>
      <w:r>
        <w:t>1</w:t>
      </w:r>
      <w:r w:rsidRPr="0010488A">
        <w:t>.  Что должен сделать фармацевт, работая с рецептом?</w:t>
      </w:r>
    </w:p>
    <w:p w:rsidR="001C69E2" w:rsidRDefault="001C69E2" w:rsidP="001C69E2">
      <w:pPr>
        <w:pStyle w:val="a3"/>
        <w:spacing w:line="320" w:lineRule="exact"/>
        <w:ind w:left="0"/>
      </w:pPr>
      <w:r>
        <w:t>2. Что значит : принять рецепт в работу?</w:t>
      </w:r>
    </w:p>
    <w:p w:rsidR="001C69E2" w:rsidRDefault="001C69E2" w:rsidP="001C69E2">
      <w:pPr>
        <w:pStyle w:val="a3"/>
        <w:spacing w:line="320" w:lineRule="exact"/>
        <w:ind w:left="0"/>
      </w:pPr>
      <w:r>
        <w:t>3. Какими этикетками на штангласе оформляются субстанции общего списка, сильнодействующие, ядовитые, наркотические?</w:t>
      </w:r>
    </w:p>
    <w:p w:rsidR="001C69E2" w:rsidRPr="0010488A" w:rsidRDefault="001C69E2" w:rsidP="001C69E2">
      <w:pPr>
        <w:pStyle w:val="a3"/>
        <w:spacing w:line="320" w:lineRule="exact"/>
        <w:ind w:left="0"/>
      </w:pPr>
      <w:r>
        <w:t xml:space="preserve">4. </w:t>
      </w:r>
      <w:r w:rsidRPr="0010488A">
        <w:t xml:space="preserve">  Как хранятся  ядовитые , наркотические лекарственные средства в ассистентской комнате?</w:t>
      </w:r>
    </w:p>
    <w:p w:rsidR="001C69E2" w:rsidRDefault="001C69E2" w:rsidP="001C69E2">
      <w:pPr>
        <w:pStyle w:val="a3"/>
        <w:spacing w:line="320" w:lineRule="exact"/>
        <w:ind w:left="0"/>
      </w:pPr>
      <w:r>
        <w:t>5. Как поступить, если превышена вазовая доза?</w:t>
      </w:r>
    </w:p>
    <w:p w:rsidR="001C69E2" w:rsidRPr="0010488A" w:rsidRDefault="001C69E2" w:rsidP="001C69E2">
      <w:pPr>
        <w:pStyle w:val="a3"/>
        <w:spacing w:line="320" w:lineRule="exact"/>
        <w:ind w:left="0"/>
      </w:pPr>
      <w:r>
        <w:t>6. Какие бывают основные и дополнительные этикетки?</w:t>
      </w:r>
    </w:p>
    <w:p w:rsidR="001C69E2" w:rsidRPr="0010488A" w:rsidRDefault="001C69E2" w:rsidP="001C69E2">
      <w:pPr>
        <w:pStyle w:val="a3"/>
        <w:spacing w:line="320" w:lineRule="exact"/>
        <w:ind w:left="0"/>
      </w:pPr>
      <w:r>
        <w:t>7.</w:t>
      </w:r>
      <w:r w:rsidRPr="0010488A">
        <w:t xml:space="preserve"> Как осуществляется приготовление </w:t>
      </w:r>
      <w:r>
        <w:t xml:space="preserve">и отпуск </w:t>
      </w:r>
      <w:r w:rsidRPr="0010488A">
        <w:t>лекарственной формы , содержащее ядовитое средство?</w:t>
      </w:r>
    </w:p>
    <w:p w:rsidR="001C69E2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C69E2" w:rsidRDefault="001C69E2" w:rsidP="001C69E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C743B" w:rsidRPr="001C69E2" w:rsidRDefault="003C743B" w:rsidP="001C69E2"/>
    <w:sectPr w:rsidR="003C743B" w:rsidRPr="001C6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058C7"/>
    <w:multiLevelType w:val="multilevel"/>
    <w:tmpl w:val="84C4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71D2EFD"/>
    <w:multiLevelType w:val="multilevel"/>
    <w:tmpl w:val="C0D2F2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D4"/>
    <w:rsid w:val="0013785F"/>
    <w:rsid w:val="001C69E2"/>
    <w:rsid w:val="003C743B"/>
    <w:rsid w:val="004D4EF3"/>
    <w:rsid w:val="008673D4"/>
    <w:rsid w:val="0098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7B47"/>
  <w15:chartTrackingRefBased/>
  <w15:docId w15:val="{AFE7C94A-A540-4D4F-813D-CF1C2251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9E2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9E2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1C69E2"/>
    <w:pPr>
      <w:ind w:left="720"/>
      <w:contextualSpacing/>
    </w:pPr>
  </w:style>
  <w:style w:type="paragraph" w:styleId="a5">
    <w:name w:val="Body Text"/>
    <w:basedOn w:val="a"/>
    <w:link w:val="a6"/>
    <w:rsid w:val="001C69E2"/>
    <w:pPr>
      <w:spacing w:after="120"/>
    </w:pPr>
  </w:style>
  <w:style w:type="character" w:customStyle="1" w:styleId="a6">
    <w:name w:val="Основной текст Знак"/>
    <w:basedOn w:val="a0"/>
    <w:link w:val="a5"/>
    <w:rsid w:val="001C69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99"/>
    <w:rsid w:val="001C69E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Основной текст_"/>
    <w:link w:val="2"/>
    <w:locked/>
    <w:rsid w:val="001C69E2"/>
    <w:rPr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7"/>
    <w:rsid w:val="001C69E2"/>
    <w:pPr>
      <w:shd w:val="clear" w:color="auto" w:fill="FFFFFF"/>
      <w:spacing w:before="60" w:after="240" w:line="288" w:lineRule="exact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ListParagraphChar">
    <w:name w:val="List Paragraph Char"/>
    <w:link w:val="11"/>
    <w:uiPriority w:val="99"/>
    <w:locked/>
    <w:rsid w:val="001C69E2"/>
    <w:rPr>
      <w:rFonts w:ascii="Calibri" w:eastAsia="Times New Roman" w:hAnsi="Calibri" w:cs="Calibri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1C69E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2628</Words>
  <Characters>14982</Characters>
  <Application>Microsoft Office Word</Application>
  <DocSecurity>0</DocSecurity>
  <Lines>124</Lines>
  <Paragraphs>35</Paragraphs>
  <ScaleCrop>false</ScaleCrop>
  <Company/>
  <LinksUpToDate>false</LinksUpToDate>
  <CharactersWithSpaces>17575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2024-06-07T11:08:00Z</dcterms:created>
  <dcterms:modified xsi:type="dcterms:W3CDTF">2025-03-05T13:21:00Z</dcterms:modified>
</cp:coreProperties>
</file>